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7561D" w14:textId="77777777" w:rsidR="002447F8" w:rsidRDefault="002447F8" w:rsidP="002447F8">
      <w:pPr>
        <w:framePr w:wrap="notBeside" w:vAnchor="page" w:hAnchor="page" w:x="1372" w:y="568"/>
      </w:pPr>
    </w:p>
    <w:tbl>
      <w:tblPr>
        <w:tblStyle w:val="af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F55D12" w:rsidRPr="00F55D12" w14:paraId="5E42BDFE" w14:textId="77777777" w:rsidTr="00F21110">
        <w:tc>
          <w:tcPr>
            <w:tcW w:w="509" w:type="dxa"/>
          </w:tcPr>
          <w:p w14:paraId="38D97C3B" w14:textId="77777777" w:rsidR="00672BFD" w:rsidRPr="00F55D12" w:rsidRDefault="00672BFD" w:rsidP="0024666E">
            <w:pPr>
              <w:pStyle w:val="af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F55D12">
              <w:rPr>
                <w:rFonts w:ascii="Times New Roman" w:eastAsia="黑体" w:hAnsi="Times New Roman"/>
                <w:sz w:val="21"/>
                <w:szCs w:val="21"/>
              </w:rPr>
              <w:t>ICS</w:t>
            </w:r>
            <w:r w:rsidRPr="00F55D12">
              <w:rPr>
                <w:rFonts w:ascii="黑体" w:eastAsia="黑体" w:hAnsi="黑体"/>
                <w:sz w:val="21"/>
                <w:szCs w:val="21"/>
              </w:rPr>
              <w:t xml:space="preserve"> </w:t>
            </w:r>
            <w:r w:rsidR="006A25E5" w:rsidRPr="00F55D12">
              <w:rPr>
                <w:rFonts w:ascii="黑体" w:eastAsia="黑体" w:hAnsi="黑体"/>
                <w:sz w:val="21"/>
                <w:szCs w:val="21"/>
              </w:rPr>
              <w:t xml:space="preserve"> </w:t>
            </w:r>
          </w:p>
        </w:tc>
        <w:tc>
          <w:tcPr>
            <w:tcW w:w="8845" w:type="dxa"/>
          </w:tcPr>
          <w:p w14:paraId="0A7FA752" w14:textId="60840D6F" w:rsidR="00672BFD" w:rsidRPr="00F55D12" w:rsidRDefault="00672BFD" w:rsidP="0024666E">
            <w:pPr>
              <w:pStyle w:val="affffa"/>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F55D12">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F55D12">
              <w:rPr>
                <w:rFonts w:ascii="黑体" w:eastAsia="黑体" w:hAnsi="黑体"/>
                <w:sz w:val="21"/>
                <w:szCs w:val="21"/>
              </w:rPr>
              <w:instrText xml:space="preserve"> FORMTEXT </w:instrText>
            </w:r>
            <w:r w:rsidRPr="00F55D12">
              <w:rPr>
                <w:rFonts w:ascii="黑体" w:eastAsia="黑体" w:hAnsi="黑体"/>
                <w:sz w:val="21"/>
                <w:szCs w:val="21"/>
              </w:rPr>
            </w:r>
            <w:r w:rsidRPr="00F55D12">
              <w:rPr>
                <w:rFonts w:ascii="黑体" w:eastAsia="黑体" w:hAnsi="黑体"/>
                <w:sz w:val="21"/>
                <w:szCs w:val="21"/>
              </w:rPr>
              <w:fldChar w:fldCharType="separate"/>
            </w:r>
            <w:r w:rsidR="00216EF1" w:rsidRPr="00F55D12">
              <w:rPr>
                <w:rFonts w:ascii="黑体" w:eastAsia="黑体" w:hAnsi="黑体" w:hint="eastAsia"/>
                <w:sz w:val="21"/>
                <w:szCs w:val="21"/>
              </w:rPr>
              <w:t>13.220.20</w:t>
            </w:r>
            <w:r w:rsidRPr="00F55D12">
              <w:rPr>
                <w:rFonts w:ascii="黑体" w:eastAsia="黑体" w:hAnsi="黑体"/>
                <w:sz w:val="21"/>
                <w:szCs w:val="21"/>
              </w:rPr>
              <w:fldChar w:fldCharType="end"/>
            </w:r>
            <w:bookmarkEnd w:id="0"/>
          </w:p>
        </w:tc>
      </w:tr>
      <w:tr w:rsidR="00F55D12" w:rsidRPr="00F55D12" w14:paraId="5D6E7FBB" w14:textId="77777777" w:rsidTr="00F21110">
        <w:tc>
          <w:tcPr>
            <w:tcW w:w="509" w:type="dxa"/>
          </w:tcPr>
          <w:p w14:paraId="417FA4DF" w14:textId="77777777" w:rsidR="00672BFD" w:rsidRPr="00F55D12" w:rsidRDefault="00672BFD" w:rsidP="0024666E">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F55D12">
              <w:rPr>
                <w:rFonts w:ascii="Times New Roman" w:eastAsia="黑体" w:hAnsi="Times New Roman"/>
                <w:sz w:val="21"/>
                <w:szCs w:val="21"/>
              </w:rPr>
              <w:t>CCS</w:t>
            </w:r>
            <w:r w:rsidR="0024666E" w:rsidRPr="00F55D12">
              <w:rPr>
                <w:rFonts w:ascii="Times New Roman" w:eastAsia="黑体" w:hAnsi="Times New Roman"/>
                <w:sz w:val="21"/>
                <w:szCs w:val="21"/>
              </w:rPr>
              <w:t xml:space="preserve"> </w:t>
            </w:r>
            <w:r w:rsidRPr="00F55D12">
              <w:rPr>
                <w:rFonts w:ascii="黑体" w:eastAsia="黑体" w:hAnsi="黑体"/>
                <w:sz w:val="21"/>
                <w:szCs w:val="21"/>
              </w:rPr>
              <w:t xml:space="preserve"> </w:t>
            </w:r>
          </w:p>
        </w:tc>
        <w:tc>
          <w:tcPr>
            <w:tcW w:w="8845" w:type="dxa"/>
          </w:tcPr>
          <w:p w14:paraId="58E4D28E" w14:textId="4E647599" w:rsidR="00672BFD" w:rsidRPr="00F55D12" w:rsidRDefault="00672BFD" w:rsidP="0024666E">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F55D12">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F55D12">
              <w:rPr>
                <w:rFonts w:ascii="黑体" w:eastAsia="黑体" w:hAnsi="黑体"/>
                <w:sz w:val="21"/>
                <w:szCs w:val="21"/>
              </w:rPr>
              <w:instrText xml:space="preserve"> FORMTEXT </w:instrText>
            </w:r>
            <w:r w:rsidRPr="00F55D12">
              <w:rPr>
                <w:rFonts w:ascii="黑体" w:eastAsia="黑体" w:hAnsi="黑体"/>
                <w:sz w:val="21"/>
                <w:szCs w:val="21"/>
              </w:rPr>
            </w:r>
            <w:r w:rsidRPr="00F55D12">
              <w:rPr>
                <w:rFonts w:ascii="黑体" w:eastAsia="黑体" w:hAnsi="黑体"/>
                <w:sz w:val="21"/>
                <w:szCs w:val="21"/>
              </w:rPr>
              <w:fldChar w:fldCharType="separate"/>
            </w:r>
            <w:r w:rsidR="00216EF1" w:rsidRPr="00F55D12">
              <w:rPr>
                <w:rFonts w:ascii="黑体" w:eastAsia="黑体" w:hAnsi="黑体" w:hint="eastAsia"/>
                <w:sz w:val="21"/>
                <w:szCs w:val="21"/>
              </w:rPr>
              <w:t>C84</w:t>
            </w:r>
            <w:r w:rsidRPr="00F55D12">
              <w:rPr>
                <w:rFonts w:ascii="黑体" w:eastAsia="黑体" w:hAnsi="黑体"/>
                <w:sz w:val="21"/>
                <w:szCs w:val="21"/>
              </w:rPr>
              <w:fldChar w:fldCharType="end"/>
            </w:r>
            <w:bookmarkEnd w:id="1"/>
          </w:p>
        </w:tc>
      </w:tr>
    </w:tbl>
    <w:p w14:paraId="5854366B" w14:textId="101CABA2" w:rsidR="00F21110" w:rsidRPr="00F55D12" w:rsidRDefault="00F21110" w:rsidP="00F21110">
      <w:pPr>
        <w:pStyle w:val="afffffffff5"/>
        <w:framePr w:w="9639" w:h="1027" w:hRule="exact" w:hSpace="181" w:vSpace="181" w:wrap="around" w:vAnchor="page" w:hAnchor="page" w:x="1305" w:y="1976" w:anchorLock="1"/>
        <w:jc w:val="center"/>
        <w:rPr>
          <w:rFonts w:hint="eastAsia"/>
          <w:spacing w:val="40"/>
          <w:sz w:val="72"/>
          <w:szCs w:val="72"/>
        </w:rPr>
      </w:pPr>
      <w:r w:rsidRPr="00F55D12">
        <w:rPr>
          <w:rFonts w:hint="eastAsia"/>
          <w:spacing w:val="40"/>
          <w:sz w:val="72"/>
          <w:szCs w:val="72"/>
        </w:rPr>
        <w:t xml:space="preserve">团 </w:t>
      </w:r>
      <w:r w:rsidRPr="00F55D12">
        <w:rPr>
          <w:spacing w:val="40"/>
          <w:sz w:val="72"/>
          <w:szCs w:val="72"/>
        </w:rPr>
        <w:t xml:space="preserve">   </w:t>
      </w:r>
      <w:r w:rsidRPr="00F55D12">
        <w:rPr>
          <w:rFonts w:hint="eastAsia"/>
          <w:spacing w:val="40"/>
          <w:sz w:val="72"/>
          <w:szCs w:val="72"/>
        </w:rPr>
        <w:t xml:space="preserve">体  </w:t>
      </w:r>
      <w:r w:rsidRPr="00F55D12">
        <w:rPr>
          <w:spacing w:val="40"/>
          <w:sz w:val="72"/>
          <w:szCs w:val="72"/>
        </w:rPr>
        <w:t xml:space="preserve">  </w:t>
      </w:r>
      <w:r w:rsidRPr="00F55D12">
        <w:rPr>
          <w:rFonts w:hint="eastAsia"/>
          <w:spacing w:val="40"/>
          <w:sz w:val="72"/>
          <w:szCs w:val="72"/>
        </w:rPr>
        <w:t xml:space="preserve">标 </w:t>
      </w:r>
      <w:r w:rsidRPr="00F55D12">
        <w:rPr>
          <w:spacing w:val="40"/>
          <w:sz w:val="72"/>
          <w:szCs w:val="72"/>
        </w:rPr>
        <w:t xml:space="preserve">   </w:t>
      </w:r>
      <w:r w:rsidRPr="00F55D12">
        <w:rPr>
          <w:rFonts w:hint="eastAsia"/>
          <w:spacing w:val="40"/>
          <w:sz w:val="72"/>
          <w:szCs w:val="72"/>
        </w:rPr>
        <w:t>准</w:t>
      </w:r>
    </w:p>
    <w:p w14:paraId="3AB376D4" w14:textId="6EF688D0" w:rsidR="00AA456B" w:rsidRPr="00F55D12" w:rsidRDefault="00F21110" w:rsidP="00A952D7">
      <w:pPr>
        <w:pStyle w:val="afffffffffff4"/>
        <w:framePr w:wrap="auto"/>
      </w:pPr>
      <w:r w:rsidRPr="00F55D12">
        <w:fldChar w:fldCharType="begin">
          <w:ffData>
            <w:name w:val="文字1"/>
            <w:enabled/>
            <w:calcOnExit w:val="0"/>
            <w:textInput>
              <w:default w:val="T/CFPA"/>
            </w:textInput>
          </w:ffData>
        </w:fldChar>
      </w:r>
      <w:bookmarkStart w:id="2" w:name="文字1"/>
      <w:r w:rsidRPr="00F55D12">
        <w:instrText xml:space="preserve"> FORMTEXT </w:instrText>
      </w:r>
      <w:r w:rsidRPr="00F55D12">
        <w:fldChar w:fldCharType="separate"/>
      </w:r>
      <w:r w:rsidRPr="00F55D12">
        <w:t>T/CFPA</w:t>
      </w:r>
      <w:r w:rsidRPr="00F55D12">
        <w:fldChar w:fldCharType="end"/>
      </w:r>
      <w:bookmarkEnd w:id="2"/>
      <w:r w:rsidR="00C9517F" w:rsidRPr="00F55D12">
        <w:t xml:space="preserve"> </w:t>
      </w:r>
      <w:r w:rsidR="00087A77" w:rsidRPr="00F55D12">
        <w:fldChar w:fldCharType="begin">
          <w:ffData>
            <w:name w:val="NSTD_CODE_F"/>
            <w:enabled/>
            <w:calcOnExit w:val="0"/>
            <w:textInput>
              <w:default w:val="XXXXX"/>
            </w:textInput>
          </w:ffData>
        </w:fldChar>
      </w:r>
      <w:bookmarkStart w:id="3" w:name="NSTD_CODE_F"/>
      <w:r w:rsidR="00087A77" w:rsidRPr="00F55D12">
        <w:instrText xml:space="preserve"> FORMTEXT </w:instrText>
      </w:r>
      <w:r w:rsidR="00087A77" w:rsidRPr="00F55D12">
        <w:fldChar w:fldCharType="separate"/>
      </w:r>
      <w:r w:rsidR="00087A77" w:rsidRPr="00F55D12">
        <w:t>XXXXX</w:t>
      </w:r>
      <w:r w:rsidR="00087A77" w:rsidRPr="00F55D12">
        <w:fldChar w:fldCharType="end"/>
      </w:r>
      <w:bookmarkEnd w:id="3"/>
      <w:r w:rsidR="004644A6" w:rsidRPr="00F55D12">
        <w:rPr>
          <w:rFonts w:hAnsi="黑体"/>
        </w:rPr>
        <w:t>—</w:t>
      </w:r>
      <w:r w:rsidR="00087A77" w:rsidRPr="00F55D12">
        <w:fldChar w:fldCharType="begin">
          <w:ffData>
            <w:name w:val="NSTD_CODE_B"/>
            <w:enabled/>
            <w:calcOnExit w:val="0"/>
            <w:textInput>
              <w:default w:val="XXXX"/>
            </w:textInput>
          </w:ffData>
        </w:fldChar>
      </w:r>
      <w:bookmarkStart w:id="4" w:name="NSTD_CODE_B"/>
      <w:r w:rsidR="00087A77" w:rsidRPr="00F55D12">
        <w:instrText xml:space="preserve"> FORMTEXT </w:instrText>
      </w:r>
      <w:r w:rsidR="00087A77" w:rsidRPr="00F55D12">
        <w:fldChar w:fldCharType="separate"/>
      </w:r>
      <w:r w:rsidR="00087A77" w:rsidRPr="00F55D12">
        <w:t>XXXX</w:t>
      </w:r>
      <w:r w:rsidR="00087A77" w:rsidRPr="00F55D12">
        <w:fldChar w:fldCharType="end"/>
      </w:r>
      <w:bookmarkEnd w:id="4"/>
    </w:p>
    <w:p w14:paraId="11E263AF" w14:textId="77777777" w:rsidR="00E846C8" w:rsidRPr="00F55D12" w:rsidRDefault="00087A77" w:rsidP="00A952D7">
      <w:pPr>
        <w:pStyle w:val="afffffffffff5"/>
        <w:framePr w:wrap="auto"/>
        <w:rPr>
          <w:rFonts w:hAnsi="黑体" w:hint="eastAsia"/>
        </w:rPr>
      </w:pPr>
      <w:r w:rsidRPr="00F55D12">
        <w:rPr>
          <w:rFonts w:hAnsi="黑体"/>
        </w:rPr>
        <w:fldChar w:fldCharType="begin">
          <w:ffData>
            <w:name w:val="OSTD_CODE"/>
            <w:enabled/>
            <w:calcOnExit w:val="0"/>
            <w:textInput/>
          </w:ffData>
        </w:fldChar>
      </w:r>
      <w:bookmarkStart w:id="5" w:name="OSTD_CODE"/>
      <w:r w:rsidRPr="00F55D12">
        <w:rPr>
          <w:rFonts w:hAnsi="黑体"/>
        </w:rPr>
        <w:instrText xml:space="preserve"> FORMTEXT </w:instrText>
      </w:r>
      <w:r w:rsidRPr="00F55D12">
        <w:rPr>
          <w:rFonts w:hAnsi="黑体"/>
        </w:rPr>
      </w:r>
      <w:r w:rsidRPr="00F55D12">
        <w:rPr>
          <w:rFonts w:hAnsi="黑体"/>
        </w:rPr>
        <w:fldChar w:fldCharType="separate"/>
      </w:r>
      <w:r w:rsidR="00942BF1" w:rsidRPr="00F55D12">
        <w:rPr>
          <w:rFonts w:hAnsi="黑体"/>
        </w:rPr>
        <w:t> </w:t>
      </w:r>
      <w:r w:rsidR="00942BF1" w:rsidRPr="00F55D12">
        <w:rPr>
          <w:rFonts w:hAnsi="黑体"/>
        </w:rPr>
        <w:t> </w:t>
      </w:r>
      <w:r w:rsidR="00942BF1" w:rsidRPr="00F55D12">
        <w:rPr>
          <w:rFonts w:hAnsi="黑体"/>
        </w:rPr>
        <w:t> </w:t>
      </w:r>
      <w:r w:rsidR="00942BF1" w:rsidRPr="00F55D12">
        <w:rPr>
          <w:rFonts w:hAnsi="黑体"/>
        </w:rPr>
        <w:t> </w:t>
      </w:r>
      <w:r w:rsidR="00942BF1" w:rsidRPr="00F55D12">
        <w:rPr>
          <w:rFonts w:hAnsi="黑体"/>
        </w:rPr>
        <w:t> </w:t>
      </w:r>
      <w:r w:rsidRPr="00F55D12">
        <w:rPr>
          <w:rFonts w:hAnsi="黑体"/>
        </w:rPr>
        <w:fldChar w:fldCharType="end"/>
      </w:r>
      <w:bookmarkEnd w:id="5"/>
    </w:p>
    <w:p w14:paraId="3516DAAF" w14:textId="06144F1A" w:rsidR="008F70BD" w:rsidRPr="00F55D12" w:rsidRDefault="007439EB" w:rsidP="00324EDD">
      <w:pPr>
        <w:spacing w:line="240" w:lineRule="auto"/>
        <w:ind w:left="8080"/>
        <w:rPr>
          <w:rFonts w:ascii="黑体" w:eastAsia="黑体" w:hAnsi="黑体" w:hint="eastAsia"/>
          <w:kern w:val="0"/>
          <w:sz w:val="52"/>
          <w:szCs w:val="20"/>
        </w:rPr>
      </w:pPr>
      <w:r w:rsidRPr="00F55D12">
        <w:rPr>
          <w:rFonts w:ascii="黑体" w:eastAsia="黑体" w:hAnsi="黑体"/>
          <w:noProof/>
          <w:kern w:val="0"/>
          <w:sz w:val="52"/>
          <w:szCs w:val="20"/>
        </w:rPr>
        <mc:AlternateContent>
          <mc:Choice Requires="wps">
            <w:drawing>
              <wp:anchor distT="0" distB="0" distL="114300" distR="114300" simplePos="0" relativeHeight="251659264" behindDoc="0" locked="0" layoutInCell="1" allowOverlap="0" wp14:anchorId="3DDAB27D" wp14:editId="4279210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F70E" id="直接连接符 7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8D0488F" w14:textId="77777777" w:rsidR="006816A4" w:rsidRPr="00F55D12" w:rsidRDefault="006816A4" w:rsidP="0036429C">
      <w:pPr>
        <w:pStyle w:val="afffff7"/>
        <w:framePr w:w="9639" w:h="6976" w:hRule="exact" w:hSpace="0" w:vSpace="0" w:wrap="around" w:hAnchor="page" w:y="6408"/>
        <w:jc w:val="center"/>
        <w:rPr>
          <w:rFonts w:ascii="黑体" w:eastAsia="黑体" w:hAnsi="黑体" w:hint="eastAsia"/>
          <w:b w:val="0"/>
          <w:bCs w:val="0"/>
          <w:w w:val="100"/>
        </w:rPr>
      </w:pPr>
    </w:p>
    <w:p w14:paraId="797C7FBF" w14:textId="679ECCD9" w:rsidR="006816A4" w:rsidRPr="00F55D12" w:rsidRDefault="00AA76C8" w:rsidP="00463B77">
      <w:pPr>
        <w:pStyle w:val="afffffffffff6"/>
        <w:framePr w:h="6974" w:hRule="exact" w:wrap="around" w:x="1419" w:anchorLock="1"/>
        <w:rPr>
          <w:rFonts w:hint="eastAsia"/>
        </w:rPr>
      </w:pPr>
      <w:r w:rsidRPr="00F55D12">
        <w:rPr>
          <w:rFonts w:hint="eastAsia"/>
        </w:rPr>
        <w:fldChar w:fldCharType="begin">
          <w:ffData>
            <w:name w:val="CSTD_NAME"/>
            <w:enabled/>
            <w:calcOnExit w:val="0"/>
            <w:textInput>
              <w:default w:val="泵组式全氟己酮系灭火装置"/>
            </w:textInput>
          </w:ffData>
        </w:fldChar>
      </w:r>
      <w:bookmarkStart w:id="6" w:name="CSTD_NAME"/>
      <w:r w:rsidRPr="00F55D12">
        <w:rPr>
          <w:rFonts w:hint="eastAsia"/>
        </w:rPr>
        <w:instrText xml:space="preserve"> </w:instrText>
      </w:r>
      <w:r w:rsidRPr="00F55D12">
        <w:instrText>FORMTEXT</w:instrText>
      </w:r>
      <w:r w:rsidRPr="00F55D12">
        <w:rPr>
          <w:rFonts w:hint="eastAsia"/>
        </w:rPr>
        <w:instrText xml:space="preserve"> </w:instrText>
      </w:r>
      <w:r w:rsidRPr="00F55D12">
        <w:rPr>
          <w:rFonts w:hint="eastAsia"/>
        </w:rPr>
      </w:r>
      <w:r w:rsidRPr="00F55D12">
        <w:rPr>
          <w:rFonts w:hint="eastAsia"/>
        </w:rPr>
        <w:fldChar w:fldCharType="separate"/>
      </w:r>
      <w:r w:rsidR="00D267B5" w:rsidRPr="00F55D12">
        <w:rPr>
          <w:rFonts w:hint="eastAsia"/>
        </w:rPr>
        <w:t>泵组式全氟己酮系灭火装置</w:t>
      </w:r>
      <w:r w:rsidRPr="00F55D12">
        <w:rPr>
          <w:rFonts w:hint="eastAsia"/>
        </w:rPr>
        <w:fldChar w:fldCharType="end"/>
      </w:r>
      <w:bookmarkEnd w:id="6"/>
    </w:p>
    <w:p w14:paraId="383DAE82" w14:textId="77777777" w:rsidR="00815419" w:rsidRPr="00F55D12" w:rsidRDefault="00815419" w:rsidP="00324EDD">
      <w:pPr>
        <w:framePr w:w="9639" w:h="6974" w:hRule="exact" w:wrap="around" w:vAnchor="page" w:hAnchor="page" w:x="1419" w:y="6408" w:anchorLock="1"/>
        <w:ind w:left="-1418"/>
      </w:pPr>
    </w:p>
    <w:p w14:paraId="315C8F43" w14:textId="3AC6EBDF" w:rsidR="00755402" w:rsidRPr="00F55D12" w:rsidRDefault="006162BE" w:rsidP="00463B77">
      <w:pPr>
        <w:pStyle w:val="affffffff6"/>
        <w:framePr w:w="9639" w:h="6974" w:hRule="exact" w:wrap="around" w:vAnchor="page" w:hAnchor="page" w:x="1419" w:y="6408" w:anchorLock="1"/>
        <w:textAlignment w:val="bottom"/>
        <w:rPr>
          <w:rFonts w:eastAsia="黑体"/>
          <w:noProof/>
          <w:szCs w:val="28"/>
        </w:rPr>
      </w:pPr>
      <w:r w:rsidRPr="00F55D12">
        <w:rPr>
          <w:rFonts w:eastAsia="黑体"/>
          <w:noProof/>
          <w:szCs w:val="28"/>
        </w:rPr>
        <w:fldChar w:fldCharType="begin">
          <w:ffData>
            <w:name w:val="ESTD_NAME"/>
            <w:enabled/>
            <w:calcOnExit w:val="0"/>
            <w:textInput>
              <w:default w:val="点击此处添加标准名称的英文译名"/>
            </w:textInput>
          </w:ffData>
        </w:fldChar>
      </w:r>
      <w:bookmarkStart w:id="7" w:name="ESTD_NAME"/>
      <w:r w:rsidRPr="00F55D12">
        <w:rPr>
          <w:rFonts w:eastAsia="黑体"/>
          <w:noProof/>
          <w:szCs w:val="28"/>
        </w:rPr>
        <w:instrText xml:space="preserve"> FORMTEXT </w:instrText>
      </w:r>
      <w:r w:rsidRPr="00F55D12">
        <w:rPr>
          <w:rFonts w:eastAsia="黑体"/>
          <w:noProof/>
          <w:szCs w:val="28"/>
        </w:rPr>
      </w:r>
      <w:r w:rsidRPr="00F55D12">
        <w:rPr>
          <w:rFonts w:eastAsia="黑体"/>
          <w:noProof/>
          <w:szCs w:val="28"/>
        </w:rPr>
        <w:fldChar w:fldCharType="separate"/>
      </w:r>
      <w:r w:rsidR="00EF7EDA" w:rsidRPr="00F55D12">
        <w:rPr>
          <w:rFonts w:eastAsia="黑体" w:hint="eastAsia"/>
          <w:noProof/>
          <w:szCs w:val="28"/>
        </w:rPr>
        <w:t>Pump group perfluorohexane fire extinguishing device</w:t>
      </w:r>
      <w:r w:rsidRPr="00F55D12">
        <w:rPr>
          <w:rFonts w:eastAsia="黑体"/>
          <w:noProof/>
          <w:szCs w:val="28"/>
        </w:rPr>
        <w:fldChar w:fldCharType="end"/>
      </w:r>
      <w:bookmarkEnd w:id="7"/>
    </w:p>
    <w:p w14:paraId="57C9B0F9" w14:textId="77777777" w:rsidR="00741A37" w:rsidRPr="00F55D12" w:rsidRDefault="00741A37" w:rsidP="00463B77">
      <w:pPr>
        <w:pStyle w:val="affffffff6"/>
        <w:framePr w:w="9639" w:h="6974" w:hRule="exact" w:wrap="around" w:vAnchor="page" w:hAnchor="page" w:x="1419" w:y="6408" w:anchorLock="1"/>
        <w:textAlignment w:val="bottom"/>
        <w:rPr>
          <w:rFonts w:eastAsia="黑体"/>
          <w:noProof/>
          <w:szCs w:val="28"/>
        </w:rPr>
      </w:pPr>
    </w:p>
    <w:p w14:paraId="30DD6234" w14:textId="538DAE48" w:rsidR="00741A37" w:rsidRPr="00F55D12" w:rsidRDefault="00741A37" w:rsidP="00463B77">
      <w:pPr>
        <w:pStyle w:val="affffffff6"/>
        <w:framePr w:w="9639" w:h="6974" w:hRule="exact" w:wrap="around" w:vAnchor="page" w:hAnchor="page" w:x="1419" w:y="6408" w:anchorLock="1"/>
        <w:textAlignment w:val="bottom"/>
        <w:rPr>
          <w:rFonts w:eastAsia="黑体"/>
          <w:noProof/>
          <w:szCs w:val="28"/>
        </w:rPr>
      </w:pPr>
      <w:r w:rsidRPr="00F55D12">
        <w:rPr>
          <w:rFonts w:eastAsia="黑体" w:hint="eastAsia"/>
          <w:noProof/>
          <w:szCs w:val="28"/>
        </w:rPr>
        <w:t>（征求意见稿）</w:t>
      </w:r>
    </w:p>
    <w:p w14:paraId="1CFFB2C3" w14:textId="4735F81A" w:rsidR="00741A37" w:rsidRPr="003463B0" w:rsidRDefault="00741A37" w:rsidP="00463B77">
      <w:pPr>
        <w:pStyle w:val="affffffff6"/>
        <w:framePr w:w="9639" w:h="6974" w:hRule="exact" w:wrap="around" w:vAnchor="page" w:hAnchor="page" w:x="1419" w:y="6408" w:anchorLock="1"/>
        <w:textAlignment w:val="bottom"/>
        <w:rPr>
          <w:rFonts w:ascii="黑体" w:eastAsia="黑体" w:hAnsi="黑体" w:hint="eastAsia"/>
          <w:noProof/>
          <w:szCs w:val="28"/>
        </w:rPr>
      </w:pPr>
      <w:r w:rsidRPr="003463B0">
        <w:rPr>
          <w:rFonts w:ascii="黑体" w:eastAsia="黑体" w:hAnsi="黑体" w:hint="eastAsia"/>
          <w:noProof/>
          <w:szCs w:val="28"/>
        </w:rPr>
        <w:t>2025年7月</w:t>
      </w:r>
      <w:r w:rsidR="00CB7DEC" w:rsidRPr="003463B0">
        <w:rPr>
          <w:rFonts w:ascii="黑体" w:eastAsia="黑体" w:hAnsi="黑体" w:hint="eastAsia"/>
          <w:noProof/>
          <w:szCs w:val="28"/>
        </w:rPr>
        <w:t>2</w:t>
      </w:r>
      <w:r w:rsidR="00124C0E" w:rsidRPr="003463B0">
        <w:rPr>
          <w:rFonts w:ascii="黑体" w:eastAsia="黑体" w:hAnsi="黑体" w:hint="eastAsia"/>
          <w:noProof/>
          <w:szCs w:val="28"/>
        </w:rPr>
        <w:t>3</w:t>
      </w:r>
      <w:r w:rsidRPr="003463B0">
        <w:rPr>
          <w:rFonts w:ascii="黑体" w:eastAsia="黑体" w:hAnsi="黑体" w:hint="eastAsia"/>
          <w:noProof/>
          <w:szCs w:val="28"/>
        </w:rPr>
        <w:t>日</w:t>
      </w:r>
    </w:p>
    <w:p w14:paraId="46F0D59B" w14:textId="77777777" w:rsidR="00815419" w:rsidRPr="003463B0" w:rsidRDefault="00815419" w:rsidP="00324EDD">
      <w:pPr>
        <w:framePr w:w="9639" w:h="6974" w:hRule="exact" w:wrap="around" w:vAnchor="page" w:hAnchor="page" w:x="1419" w:y="6408" w:anchorLock="1"/>
        <w:spacing w:line="760" w:lineRule="exact"/>
        <w:ind w:left="-1418"/>
        <w:rPr>
          <w:rFonts w:ascii="黑体" w:eastAsia="黑体" w:hAnsi="黑体" w:hint="eastAsia"/>
        </w:rPr>
      </w:pPr>
    </w:p>
    <w:p w14:paraId="6739758E" w14:textId="41A238CA" w:rsidR="00CD50A1" w:rsidRPr="00F55D12" w:rsidRDefault="00087A77" w:rsidP="00EE7869">
      <w:pPr>
        <w:pStyle w:val="afffffffffff2"/>
        <w:framePr w:wrap="around" w:y="14176"/>
      </w:pPr>
      <w:r w:rsidRPr="00F55D12">
        <w:rPr>
          <w:rFonts w:ascii="黑体"/>
        </w:rPr>
        <w:fldChar w:fldCharType="begin">
          <w:ffData>
            <w:name w:val="PLSH_DATE_Y"/>
            <w:enabled/>
            <w:calcOnExit w:val="0"/>
            <w:textInput>
              <w:default w:val="XXXX"/>
              <w:maxLength w:val="4"/>
            </w:textInput>
          </w:ffData>
        </w:fldChar>
      </w:r>
      <w:bookmarkStart w:id="8" w:name="PLSH_DATE_Y"/>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XXXX</w:t>
      </w:r>
      <w:r w:rsidRPr="00F55D12">
        <w:rPr>
          <w:rFonts w:ascii="黑体"/>
        </w:rPr>
        <w:fldChar w:fldCharType="end"/>
      </w:r>
      <w:bookmarkEnd w:id="8"/>
      <w:r w:rsidR="00CD50A1" w:rsidRPr="00F55D12">
        <w:t xml:space="preserve"> </w:t>
      </w:r>
      <w:r w:rsidR="00884ECE">
        <w:rPr>
          <w:rFonts w:ascii="黑体"/>
        </w:rPr>
        <w:t>—</w:t>
      </w:r>
      <w:r w:rsidR="00CD50A1" w:rsidRPr="00F55D12">
        <w:t xml:space="preserve"> </w:t>
      </w:r>
      <w:r w:rsidRPr="00F55D12">
        <w:rPr>
          <w:rFonts w:ascii="黑体"/>
        </w:rPr>
        <w:fldChar w:fldCharType="begin">
          <w:ffData>
            <w:name w:val="PLSH_DATE_M"/>
            <w:enabled/>
            <w:calcOnExit w:val="0"/>
            <w:textInput>
              <w:default w:val="XX"/>
              <w:maxLength w:val="2"/>
            </w:textInput>
          </w:ffData>
        </w:fldChar>
      </w:r>
      <w:bookmarkStart w:id="9" w:name="PLSH_DATE_M"/>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w:t>
      </w:r>
      <w:r w:rsidRPr="00F55D12">
        <w:rPr>
          <w:rFonts w:ascii="黑体"/>
        </w:rPr>
        <w:fldChar w:fldCharType="end"/>
      </w:r>
      <w:bookmarkEnd w:id="9"/>
      <w:r w:rsidR="00CD50A1" w:rsidRPr="00F55D12">
        <w:t xml:space="preserve"> </w:t>
      </w:r>
      <w:r w:rsidR="00884ECE">
        <w:rPr>
          <w:rFonts w:ascii="黑体"/>
        </w:rPr>
        <w:t>—</w:t>
      </w:r>
      <w:r w:rsidR="00CD50A1" w:rsidRPr="00F55D12">
        <w:t xml:space="preserve"> </w:t>
      </w:r>
      <w:r w:rsidRPr="00F55D12">
        <w:rPr>
          <w:rFonts w:ascii="黑体"/>
        </w:rPr>
        <w:fldChar w:fldCharType="begin">
          <w:ffData>
            <w:name w:val="PLSH_DATE_D"/>
            <w:enabled/>
            <w:calcOnExit w:val="0"/>
            <w:textInput>
              <w:default w:val="XX"/>
              <w:maxLength w:val="2"/>
            </w:textInput>
          </w:ffData>
        </w:fldChar>
      </w:r>
      <w:bookmarkStart w:id="10" w:name="PLSH_DATE_D"/>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w:t>
      </w:r>
      <w:r w:rsidRPr="00F55D12">
        <w:rPr>
          <w:rFonts w:ascii="黑体"/>
        </w:rPr>
        <w:fldChar w:fldCharType="end"/>
      </w:r>
      <w:bookmarkEnd w:id="10"/>
      <w:r w:rsidR="00CD50A1" w:rsidRPr="00F55D12">
        <w:rPr>
          <w:rFonts w:hint="eastAsia"/>
        </w:rPr>
        <w:t>发布</w:t>
      </w:r>
    </w:p>
    <w:p w14:paraId="225FA87F" w14:textId="747432D9" w:rsidR="00CD50A1" w:rsidRPr="00F55D12" w:rsidRDefault="00087A77" w:rsidP="00EE7869">
      <w:pPr>
        <w:pStyle w:val="afffffffffff3"/>
        <w:framePr w:wrap="around" w:y="14176"/>
      </w:pPr>
      <w:r w:rsidRPr="00F55D12">
        <w:rPr>
          <w:rFonts w:ascii="黑体"/>
        </w:rPr>
        <w:fldChar w:fldCharType="begin">
          <w:ffData>
            <w:name w:val="CROT_DATE_Y"/>
            <w:enabled/>
            <w:calcOnExit w:val="0"/>
            <w:textInput>
              <w:default w:val="XXXX"/>
              <w:maxLength w:val="4"/>
            </w:textInput>
          </w:ffData>
        </w:fldChar>
      </w:r>
      <w:bookmarkStart w:id="11" w:name="CROT_DATE_Y"/>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XXXX</w:t>
      </w:r>
      <w:r w:rsidRPr="00F55D12">
        <w:rPr>
          <w:rFonts w:ascii="黑体"/>
        </w:rPr>
        <w:fldChar w:fldCharType="end"/>
      </w:r>
      <w:bookmarkEnd w:id="11"/>
      <w:r w:rsidR="00CD50A1" w:rsidRPr="00F55D12">
        <w:t xml:space="preserve"> </w:t>
      </w:r>
      <w:r w:rsidR="00884ECE">
        <w:rPr>
          <w:rFonts w:ascii="黑体"/>
        </w:rPr>
        <w:t>—</w:t>
      </w:r>
      <w:r w:rsidR="00CD50A1" w:rsidRPr="00F55D12">
        <w:t xml:space="preserve"> </w:t>
      </w:r>
      <w:r w:rsidRPr="00F55D12">
        <w:rPr>
          <w:rFonts w:ascii="黑体"/>
        </w:rPr>
        <w:fldChar w:fldCharType="begin">
          <w:ffData>
            <w:name w:val="CROT_DATE_M"/>
            <w:enabled/>
            <w:calcOnExit w:val="0"/>
            <w:textInput>
              <w:default w:val="XX"/>
              <w:maxLength w:val="2"/>
            </w:textInput>
          </w:ffData>
        </w:fldChar>
      </w:r>
      <w:bookmarkStart w:id="12" w:name="CROT_DATE_M"/>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w:t>
      </w:r>
      <w:r w:rsidRPr="00F55D12">
        <w:rPr>
          <w:rFonts w:ascii="黑体"/>
        </w:rPr>
        <w:fldChar w:fldCharType="end"/>
      </w:r>
      <w:bookmarkEnd w:id="12"/>
      <w:r w:rsidR="00CD50A1" w:rsidRPr="00F55D12">
        <w:t xml:space="preserve"> </w:t>
      </w:r>
      <w:r w:rsidR="00884ECE">
        <w:rPr>
          <w:rFonts w:ascii="黑体"/>
        </w:rPr>
        <w:t>—</w:t>
      </w:r>
      <w:r w:rsidR="00CD50A1" w:rsidRPr="00F55D12">
        <w:t xml:space="preserve"> </w:t>
      </w:r>
      <w:r w:rsidRPr="00F55D12">
        <w:rPr>
          <w:rFonts w:ascii="黑体"/>
        </w:rPr>
        <w:fldChar w:fldCharType="begin">
          <w:ffData>
            <w:name w:val="CROT_DATE_D"/>
            <w:enabled/>
            <w:calcOnExit w:val="0"/>
            <w:textInput>
              <w:default w:val="XX"/>
              <w:maxLength w:val="2"/>
            </w:textInput>
          </w:ffData>
        </w:fldChar>
      </w:r>
      <w:bookmarkStart w:id="13" w:name="CROT_DATE_D"/>
      <w:r w:rsidRPr="00F55D12">
        <w:rPr>
          <w:rFonts w:ascii="黑体"/>
        </w:rPr>
        <w:instrText xml:space="preserve"> FORMTEXT </w:instrText>
      </w:r>
      <w:r w:rsidRPr="00F55D12">
        <w:rPr>
          <w:rFonts w:ascii="黑体"/>
        </w:rPr>
      </w:r>
      <w:r w:rsidRPr="00F55D12">
        <w:rPr>
          <w:rFonts w:ascii="黑体"/>
        </w:rPr>
        <w:fldChar w:fldCharType="separate"/>
      </w:r>
      <w:r w:rsidRPr="00F55D12">
        <w:rPr>
          <w:rFonts w:ascii="黑体"/>
          <w:noProof/>
        </w:rPr>
        <w:t>XX</w:t>
      </w:r>
      <w:r w:rsidRPr="00F55D12">
        <w:rPr>
          <w:rFonts w:ascii="黑体"/>
        </w:rPr>
        <w:fldChar w:fldCharType="end"/>
      </w:r>
      <w:bookmarkEnd w:id="13"/>
      <w:r w:rsidR="00CD50A1" w:rsidRPr="00F55D12">
        <w:rPr>
          <w:rFonts w:hint="eastAsia"/>
        </w:rPr>
        <w:t>实施</w:t>
      </w:r>
    </w:p>
    <w:p w14:paraId="4B300EBA" w14:textId="77777777" w:rsidR="00F21110" w:rsidRPr="00F55D12" w:rsidRDefault="00F21110" w:rsidP="00F21110">
      <w:pPr>
        <w:pStyle w:val="afffffffff6"/>
        <w:framePr w:w="0" w:hRule="auto" w:hSpace="181" w:vSpace="181" w:wrap="around" w:vAnchor="page" w:y="14851"/>
        <w:snapToGrid w:val="0"/>
        <w:spacing w:line="240" w:lineRule="auto"/>
        <w:rPr>
          <w:w w:val="100"/>
          <w:sz w:val="28"/>
          <w:szCs w:val="16"/>
        </w:rPr>
      </w:pPr>
      <w:r w:rsidRPr="00F55D12">
        <w:rPr>
          <w:rFonts w:hint="eastAsia"/>
          <w:w w:val="100"/>
          <w:sz w:val="28"/>
          <w:szCs w:val="16"/>
        </w:rPr>
        <w:t xml:space="preserve">中国消防协会 </w:t>
      </w:r>
      <w:r w:rsidRPr="00F55D12">
        <w:rPr>
          <w:w w:val="100"/>
          <w:sz w:val="28"/>
          <w:szCs w:val="16"/>
        </w:rPr>
        <w:t xml:space="preserve"> </w:t>
      </w:r>
      <w:r w:rsidRPr="00F55D12">
        <w:rPr>
          <w:rFonts w:hint="eastAsia"/>
          <w:w w:val="100"/>
          <w:sz w:val="28"/>
          <w:szCs w:val="16"/>
        </w:rPr>
        <w:t>发布</w:t>
      </w:r>
    </w:p>
    <w:p w14:paraId="4ACFD6CB" w14:textId="77777777" w:rsidR="00A02BAE" w:rsidRPr="00F55D12" w:rsidRDefault="00FC17B7" w:rsidP="00A02BAE">
      <w:pPr>
        <w:rPr>
          <w:rFonts w:ascii="宋体" w:hAnsi="宋体" w:hint="eastAsia"/>
          <w:sz w:val="28"/>
          <w:szCs w:val="28"/>
        </w:rPr>
        <w:sectPr w:rsidR="00A02BAE" w:rsidRPr="00F55D12" w:rsidSect="00F54DD4">
          <w:headerReference w:type="default" r:id="rId11"/>
          <w:footerReference w:type="even"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F55D12">
        <w:rPr>
          <w:rFonts w:ascii="宋体" w:hAnsi="宋体" w:hint="eastAsia"/>
          <w:noProof/>
          <w:sz w:val="28"/>
          <w:szCs w:val="28"/>
        </w:rPr>
        <w:drawing>
          <wp:anchor distT="0" distB="0" distL="114300" distR="114300" simplePos="0" relativeHeight="251663360" behindDoc="0" locked="0" layoutInCell="1" allowOverlap="1" wp14:anchorId="4029176D" wp14:editId="1FA9477D">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14:sizeRelH relativeFrom="margin">
              <wp14:pctWidth>0</wp14:pctWidth>
            </wp14:sizeRelH>
            <wp14:sizeRelV relativeFrom="margin">
              <wp14:pctHeight>0</wp14:pctHeight>
            </wp14:sizeRelV>
          </wp:anchor>
        </w:drawing>
      </w:r>
      <w:r w:rsidR="006A37B9" w:rsidRPr="00F55D12">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295737B5" wp14:editId="3BF4212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9F7D" id="直接连接符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sidRPr="00F55D12">
        <w:rPr>
          <w:rFonts w:ascii="宋体" w:hAnsi="宋体" w:hint="eastAsia"/>
          <w:sz w:val="28"/>
          <w:szCs w:val="28"/>
        </w:rPr>
        <w:t>`</w:t>
      </w:r>
    </w:p>
    <w:p w14:paraId="74D9E055" w14:textId="77777777" w:rsidR="00F54DD4" w:rsidRDefault="00F54DD4" w:rsidP="00F54DD4">
      <w:pPr>
        <w:pStyle w:val="afffffff3"/>
        <w:spacing w:after="468"/>
      </w:pPr>
      <w:bookmarkStart w:id="14" w:name="BookMark1"/>
      <w:bookmarkStart w:id="15" w:name="_Toc204189942"/>
      <w:bookmarkStart w:id="16" w:name="_Toc204196695"/>
      <w:bookmarkStart w:id="17" w:name="_Toc205911910"/>
      <w:bookmarkStart w:id="18" w:name="_Toc205968690"/>
      <w:r w:rsidRPr="00F54DD4">
        <w:rPr>
          <w:rFonts w:hint="eastAsia"/>
          <w:spacing w:val="320"/>
        </w:rPr>
        <w:lastRenderedPageBreak/>
        <w:t>目</w:t>
      </w:r>
      <w:r>
        <w:rPr>
          <w:rFonts w:hint="eastAsia"/>
        </w:rPr>
        <w:t>次</w:t>
      </w:r>
    </w:p>
    <w:p w14:paraId="556C2F60" w14:textId="4B86D0CC"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F54DD4">
        <w:fldChar w:fldCharType="begin"/>
      </w:r>
      <w:r w:rsidRPr="00F54DD4">
        <w:instrText xml:space="preserve"> TOC \o "1-1" \h \t "标准文件_一级条标题,2,标准文件_附录一级条标题,2," </w:instrText>
      </w:r>
      <w:r w:rsidRPr="00F54DD4">
        <w:fldChar w:fldCharType="separate"/>
      </w:r>
      <w:hyperlink w:anchor="_Toc205970431" w:history="1">
        <w:r w:rsidRPr="00F54DD4">
          <w:rPr>
            <w:rStyle w:val="affffffff"/>
            <w:rFonts w:hint="eastAsia"/>
            <w:noProof/>
          </w:rPr>
          <w:t>前言</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V</w:t>
        </w:r>
        <w:r w:rsidRPr="00F54DD4">
          <w:rPr>
            <w:rFonts w:hint="eastAsia"/>
            <w:noProof/>
          </w:rPr>
          <w:fldChar w:fldCharType="end"/>
        </w:r>
      </w:hyperlink>
    </w:p>
    <w:p w14:paraId="32625077" w14:textId="1B0609E0"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32" w:history="1">
        <w:r w:rsidRPr="00F54DD4">
          <w:rPr>
            <w:rStyle w:val="affffffff"/>
            <w:rFonts w:hint="eastAsia"/>
            <w:noProof/>
          </w:rPr>
          <w:t>1</w:t>
        </w:r>
        <w:r>
          <w:rPr>
            <w:rStyle w:val="affffffff"/>
            <w:noProof/>
          </w:rPr>
          <w:t xml:space="preserve"> </w:t>
        </w:r>
        <w:r w:rsidRPr="00F54DD4">
          <w:rPr>
            <w:rStyle w:val="affffffff"/>
            <w:rFonts w:hint="eastAsia"/>
            <w:noProof/>
          </w:rPr>
          <w:t xml:space="preserve"> 范围</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w:t>
        </w:r>
        <w:r w:rsidRPr="00F54DD4">
          <w:rPr>
            <w:rFonts w:hint="eastAsia"/>
            <w:noProof/>
          </w:rPr>
          <w:fldChar w:fldCharType="end"/>
        </w:r>
      </w:hyperlink>
    </w:p>
    <w:p w14:paraId="00B5AFDD" w14:textId="3DE07193"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33" w:history="1">
        <w:r w:rsidRPr="00F54DD4">
          <w:rPr>
            <w:rStyle w:val="affffffff"/>
            <w:rFonts w:hint="eastAsia"/>
            <w:noProof/>
          </w:rPr>
          <w:t>2</w:t>
        </w:r>
        <w:r>
          <w:rPr>
            <w:rStyle w:val="affffffff"/>
            <w:noProof/>
          </w:rPr>
          <w:t xml:space="preserve"> </w:t>
        </w:r>
        <w:r w:rsidRPr="00F54DD4">
          <w:rPr>
            <w:rStyle w:val="affffffff"/>
            <w:rFonts w:hint="eastAsia"/>
            <w:noProof/>
          </w:rPr>
          <w:t xml:space="preserve"> 规范性引用文件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w:t>
        </w:r>
        <w:r w:rsidRPr="00F54DD4">
          <w:rPr>
            <w:rFonts w:hint="eastAsia"/>
            <w:noProof/>
          </w:rPr>
          <w:fldChar w:fldCharType="end"/>
        </w:r>
      </w:hyperlink>
    </w:p>
    <w:p w14:paraId="55286177" w14:textId="38A8B668"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34" w:history="1">
        <w:r w:rsidRPr="00F54DD4">
          <w:rPr>
            <w:rStyle w:val="affffffff"/>
            <w:rFonts w:hint="eastAsia"/>
            <w:noProof/>
          </w:rPr>
          <w:t>3</w:t>
        </w:r>
        <w:r>
          <w:rPr>
            <w:rStyle w:val="affffffff"/>
            <w:noProof/>
          </w:rPr>
          <w:t xml:space="preserve"> </w:t>
        </w:r>
        <w:r w:rsidRPr="00F54DD4">
          <w:rPr>
            <w:rStyle w:val="affffffff"/>
            <w:rFonts w:hint="eastAsia"/>
            <w:noProof/>
          </w:rPr>
          <w:t xml:space="preserve"> 术语和定义</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w:t>
        </w:r>
        <w:r w:rsidRPr="00F54DD4">
          <w:rPr>
            <w:rFonts w:hint="eastAsia"/>
            <w:noProof/>
          </w:rPr>
          <w:fldChar w:fldCharType="end"/>
        </w:r>
      </w:hyperlink>
    </w:p>
    <w:p w14:paraId="092FE435" w14:textId="02299A0A"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35" w:history="1">
        <w:r w:rsidRPr="00F54DD4">
          <w:rPr>
            <w:rStyle w:val="affffffff"/>
            <w:rFonts w:hint="eastAsia"/>
            <w:noProof/>
          </w:rPr>
          <w:t>4</w:t>
        </w:r>
        <w:r>
          <w:rPr>
            <w:rStyle w:val="affffffff"/>
            <w:noProof/>
          </w:rPr>
          <w:t xml:space="preserve"> </w:t>
        </w:r>
        <w:r w:rsidRPr="00F54DD4">
          <w:rPr>
            <w:rStyle w:val="affffffff"/>
            <w:rFonts w:hint="eastAsia"/>
            <w:noProof/>
          </w:rPr>
          <w:t xml:space="preserve"> 型号编制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w:t>
        </w:r>
        <w:r w:rsidRPr="00F54DD4">
          <w:rPr>
            <w:rFonts w:hint="eastAsia"/>
            <w:noProof/>
          </w:rPr>
          <w:fldChar w:fldCharType="end"/>
        </w:r>
      </w:hyperlink>
    </w:p>
    <w:p w14:paraId="0D527942" w14:textId="5C15DE9A"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36" w:history="1">
        <w:r w:rsidRPr="00F54DD4">
          <w:rPr>
            <w:rStyle w:val="affffffff"/>
            <w:rFonts w:hint="eastAsia"/>
            <w:noProof/>
          </w:rPr>
          <w:t>5</w:t>
        </w:r>
        <w:r>
          <w:rPr>
            <w:rStyle w:val="affffffff"/>
            <w:noProof/>
          </w:rPr>
          <w:t xml:space="preserve"> </w:t>
        </w:r>
        <w:r w:rsidRPr="00F54DD4">
          <w:rPr>
            <w:rStyle w:val="affffffff"/>
            <w:rFonts w:hint="eastAsia"/>
            <w:noProof/>
          </w:rPr>
          <w:t xml:space="preserve"> 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w:t>
        </w:r>
        <w:r w:rsidRPr="00F54DD4">
          <w:rPr>
            <w:rFonts w:hint="eastAsia"/>
            <w:noProof/>
          </w:rPr>
          <w:fldChar w:fldCharType="end"/>
        </w:r>
      </w:hyperlink>
    </w:p>
    <w:p w14:paraId="30028EB4" w14:textId="611B305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37" w:history="1">
        <w:r w:rsidRPr="00F54DD4">
          <w:rPr>
            <w:rStyle w:val="affffffff"/>
            <w:rFonts w:hint="eastAsia"/>
            <w:noProof/>
            <w14:scene3d>
              <w14:camera w14:prst="orthographicFront"/>
              <w14:lightRig w14:rig="threePt" w14:dir="t">
                <w14:rot w14:lat="0" w14:lon="0" w14:rev="0"/>
              </w14:lightRig>
            </w14:scene3d>
          </w:rPr>
          <w:t>5.1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通用要求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w:t>
        </w:r>
        <w:r w:rsidRPr="00F54DD4">
          <w:rPr>
            <w:rFonts w:hint="eastAsia"/>
            <w:noProof/>
          </w:rPr>
          <w:fldChar w:fldCharType="end"/>
        </w:r>
      </w:hyperlink>
    </w:p>
    <w:p w14:paraId="6D294BEE" w14:textId="4E7B021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38" w:history="1">
        <w:r w:rsidRPr="00F54DD4">
          <w:rPr>
            <w:rStyle w:val="affffffff"/>
            <w:rFonts w:hint="eastAsia"/>
            <w:noProof/>
            <w14:scene3d>
              <w14:camera w14:prst="orthographicFront"/>
              <w14:lightRig w14:rig="threePt" w14:dir="t">
                <w14:rot w14:lat="0" w14:lon="0" w14:rev="0"/>
              </w14:lightRig>
            </w14:scene3d>
          </w:rPr>
          <w:t>5.2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装置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w:t>
        </w:r>
        <w:r w:rsidRPr="00F54DD4">
          <w:rPr>
            <w:rFonts w:hint="eastAsia"/>
            <w:noProof/>
          </w:rPr>
          <w:fldChar w:fldCharType="end"/>
        </w:r>
      </w:hyperlink>
    </w:p>
    <w:p w14:paraId="6452E0AC" w14:textId="3F2727A0"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39" w:history="1">
        <w:r w:rsidRPr="00F54DD4">
          <w:rPr>
            <w:rStyle w:val="affffffff"/>
            <w:rFonts w:hint="eastAsia"/>
            <w:noProof/>
            <w14:scene3d>
              <w14:camera w14:prst="orthographicFront"/>
              <w14:lightRig w14:rig="threePt" w14:dir="t">
                <w14:rot w14:lat="0" w14:lon="0" w14:rev="0"/>
              </w14:lightRig>
            </w14:scene3d>
          </w:rPr>
          <w:t>5.3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泵组</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_Toc205970439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6</w:t>
        </w:r>
        <w:r w:rsidRPr="00F54DD4">
          <w:rPr>
            <w:rFonts w:hint="eastAsia"/>
            <w:noProof/>
          </w:rPr>
          <w:fldChar w:fldCharType="end"/>
        </w:r>
      </w:hyperlink>
    </w:p>
    <w:p w14:paraId="5A820006" w14:textId="049E24B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0" w:history="1">
        <w:r w:rsidRPr="00F54DD4">
          <w:rPr>
            <w:rStyle w:val="affffffff"/>
            <w:rFonts w:hint="eastAsia"/>
            <w:noProof/>
            <w14:scene3d>
              <w14:camera w14:prst="orthographicFront"/>
              <w14:lightRig w14:rig="threePt" w14:dir="t">
                <w14:rot w14:lat="0" w14:lon="0" w14:rev="0"/>
              </w14:lightRig>
            </w14:scene3d>
          </w:rPr>
          <w:t>5.4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灭火剂贮存容器</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6</w:t>
        </w:r>
        <w:r w:rsidRPr="00F54DD4">
          <w:rPr>
            <w:rFonts w:hint="eastAsia"/>
            <w:noProof/>
          </w:rPr>
          <w:fldChar w:fldCharType="end"/>
        </w:r>
      </w:hyperlink>
    </w:p>
    <w:p w14:paraId="4847C257" w14:textId="2E449FD4"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1" w:history="1">
        <w:r w:rsidRPr="00F54DD4">
          <w:rPr>
            <w:rStyle w:val="affffffff"/>
            <w:rFonts w:hint="eastAsia"/>
            <w:noProof/>
            <w14:scene3d>
              <w14:camera w14:prst="orthographicFront"/>
              <w14:lightRig w14:rig="threePt" w14:dir="t">
                <w14:rot w14:lat="0" w14:lon="0" w14:rev="0"/>
              </w14:lightRig>
            </w14:scene3d>
          </w:rPr>
          <w:t>5.5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液位测量装置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7</w:t>
        </w:r>
        <w:r w:rsidRPr="00F54DD4">
          <w:rPr>
            <w:rFonts w:hint="eastAsia"/>
            <w:noProof/>
          </w:rPr>
          <w:fldChar w:fldCharType="end"/>
        </w:r>
      </w:hyperlink>
    </w:p>
    <w:p w14:paraId="03F76D7C" w14:textId="33BF926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2" w:history="1">
        <w:r w:rsidRPr="00F54DD4">
          <w:rPr>
            <w:rStyle w:val="affffffff"/>
            <w:rFonts w:hint="eastAsia"/>
            <w:noProof/>
            <w14:scene3d>
              <w14:camera w14:prst="orthographicFront"/>
              <w14:lightRig w14:rig="threePt" w14:dir="t">
                <w14:rot w14:lat="0" w14:lon="0" w14:rev="0"/>
              </w14:lightRig>
            </w14:scene3d>
          </w:rPr>
          <w:t>5.6</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单向阀</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7</w:t>
        </w:r>
        <w:r w:rsidRPr="00F54DD4">
          <w:rPr>
            <w:rFonts w:hint="eastAsia"/>
            <w:noProof/>
          </w:rPr>
          <w:fldChar w:fldCharType="end"/>
        </w:r>
      </w:hyperlink>
    </w:p>
    <w:p w14:paraId="462FD469" w14:textId="2EFDAE3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3" w:history="1">
        <w:r w:rsidRPr="00F54DD4">
          <w:rPr>
            <w:rStyle w:val="affffffff"/>
            <w:rFonts w:hint="eastAsia"/>
            <w:noProof/>
            <w14:scene3d>
              <w14:camera w14:prst="orthographicFront"/>
              <w14:lightRig w14:rig="threePt" w14:dir="t">
                <w14:rot w14:lat="0" w14:lon="0" w14:rev="0"/>
              </w14:lightRig>
            </w14:scene3d>
          </w:rPr>
          <w:t>5.7</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分区控制阀</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7</w:t>
        </w:r>
        <w:r w:rsidRPr="00F54DD4">
          <w:rPr>
            <w:rFonts w:hint="eastAsia"/>
            <w:noProof/>
          </w:rPr>
          <w:fldChar w:fldCharType="end"/>
        </w:r>
      </w:hyperlink>
    </w:p>
    <w:p w14:paraId="33F499FC" w14:textId="0413F90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4" w:history="1">
        <w:r w:rsidRPr="00F54DD4">
          <w:rPr>
            <w:rStyle w:val="affffffff"/>
            <w:rFonts w:hint="eastAsia"/>
            <w:noProof/>
            <w14:scene3d>
              <w14:camera w14:prst="orthographicFront"/>
              <w14:lightRig w14:rig="threePt" w14:dir="t">
                <w14:rot w14:lat="0" w14:lon="0" w14:rev="0"/>
              </w14:lightRig>
            </w14:scene3d>
          </w:rPr>
          <w:t>5.8</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信号反馈装置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8</w:t>
        </w:r>
        <w:r w:rsidRPr="00F54DD4">
          <w:rPr>
            <w:rFonts w:hint="eastAsia"/>
            <w:noProof/>
          </w:rPr>
          <w:fldChar w:fldCharType="end"/>
        </w:r>
      </w:hyperlink>
    </w:p>
    <w:p w14:paraId="49C42A38" w14:textId="5CACB33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5" w:history="1">
        <w:r w:rsidRPr="00F54DD4">
          <w:rPr>
            <w:rStyle w:val="affffffff"/>
            <w:rFonts w:hint="eastAsia"/>
            <w:noProof/>
            <w14:scene3d>
              <w14:camera w14:prst="orthographicFront"/>
              <w14:lightRig w14:rig="threePt" w14:dir="t">
                <w14:rot w14:lat="0" w14:lon="0" w14:rev="0"/>
              </w14:lightRig>
            </w14:scene3d>
          </w:rPr>
          <w:t>5.9</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喷头</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9</w:t>
        </w:r>
        <w:r w:rsidRPr="00F54DD4">
          <w:rPr>
            <w:rFonts w:hint="eastAsia"/>
            <w:noProof/>
          </w:rPr>
          <w:fldChar w:fldCharType="end"/>
        </w:r>
      </w:hyperlink>
    </w:p>
    <w:p w14:paraId="05947FBD" w14:textId="57D33C2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6" w:history="1">
        <w:r w:rsidRPr="00F54DD4">
          <w:rPr>
            <w:rStyle w:val="affffffff"/>
            <w:rFonts w:hint="eastAsia"/>
            <w:noProof/>
            <w14:scene3d>
              <w14:camera w14:prst="orthographicFront"/>
              <w14:lightRig w14:rig="threePt" w14:dir="t">
                <w14:rot w14:lat="0" w14:lon="0" w14:rev="0"/>
              </w14:lightRig>
            </w14:scene3d>
          </w:rPr>
          <w:t>5.10</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控制盘</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9</w:t>
        </w:r>
        <w:r w:rsidRPr="00F54DD4">
          <w:rPr>
            <w:rFonts w:hint="eastAsia"/>
            <w:noProof/>
          </w:rPr>
          <w:fldChar w:fldCharType="end"/>
        </w:r>
      </w:hyperlink>
    </w:p>
    <w:p w14:paraId="2CF51D86" w14:textId="602849E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7" w:history="1">
        <w:r w:rsidRPr="00F54DD4">
          <w:rPr>
            <w:rStyle w:val="affffffff"/>
            <w:rFonts w:hint="eastAsia"/>
            <w:noProof/>
            <w14:scene3d>
              <w14:camera w14:prst="orthographicFront"/>
              <w14:lightRig w14:rig="threePt" w14:dir="t">
                <w14:rot w14:lat="0" w14:lon="0" w14:rev="0"/>
              </w14:lightRig>
            </w14:scene3d>
          </w:rPr>
          <w:t>5.11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连接管</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10</w:t>
        </w:r>
        <w:r w:rsidRPr="00F54DD4">
          <w:rPr>
            <w:rFonts w:hint="eastAsia"/>
            <w:noProof/>
          </w:rPr>
          <w:fldChar w:fldCharType="end"/>
        </w:r>
      </w:hyperlink>
    </w:p>
    <w:p w14:paraId="527A696E" w14:textId="3C6766D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48" w:history="1">
        <w:r w:rsidRPr="00F54DD4">
          <w:rPr>
            <w:rStyle w:val="affffffff"/>
            <w:rFonts w:hint="eastAsia"/>
            <w:noProof/>
            <w14:scene3d>
              <w14:camera w14:prst="orthographicFront"/>
              <w14:lightRig w14:rig="threePt" w14:dir="t">
                <w14:rot w14:lat="0" w14:lon="0" w14:rev="0"/>
              </w14:lightRig>
            </w14:scene3d>
          </w:rPr>
          <w:t>5.12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管件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10</w:t>
        </w:r>
        <w:r w:rsidRPr="00F54DD4">
          <w:rPr>
            <w:rFonts w:hint="eastAsia"/>
            <w:noProof/>
          </w:rPr>
          <w:fldChar w:fldCharType="end"/>
        </w:r>
      </w:hyperlink>
    </w:p>
    <w:p w14:paraId="3D2B934D" w14:textId="044949FE"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49" w:history="1">
        <w:r w:rsidRPr="00F54DD4">
          <w:rPr>
            <w:rStyle w:val="affffffff"/>
            <w:rFonts w:hint="eastAsia"/>
            <w:noProof/>
          </w:rPr>
          <w:t>6</w:t>
        </w:r>
        <w:r>
          <w:rPr>
            <w:rStyle w:val="affffffff"/>
            <w:noProof/>
          </w:rPr>
          <w:t xml:space="preserve"> </w:t>
        </w:r>
        <w:r w:rsidRPr="00F54DD4">
          <w:rPr>
            <w:rStyle w:val="affffffff"/>
            <w:rFonts w:hint="eastAsia"/>
            <w:noProof/>
          </w:rPr>
          <w:t xml:space="preserve"> 试验方法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_Toc205970449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10</w:t>
        </w:r>
        <w:r w:rsidRPr="00F54DD4">
          <w:rPr>
            <w:rFonts w:hint="eastAsia"/>
            <w:noProof/>
          </w:rPr>
          <w:fldChar w:fldCharType="end"/>
        </w:r>
      </w:hyperlink>
    </w:p>
    <w:p w14:paraId="4BBED1DB" w14:textId="751E3DD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0" w:history="1">
        <w:r w:rsidRPr="00F54DD4">
          <w:rPr>
            <w:rStyle w:val="affffffff"/>
            <w:rFonts w:hint="eastAsia"/>
            <w:noProof/>
            <w14:scene3d>
              <w14:camera w14:prst="orthographicFront"/>
              <w14:lightRig w14:rig="threePt" w14:dir="t">
                <w14:rot w14:lat="0" w14:lon="0" w14:rev="0"/>
              </w14:lightRig>
            </w14:scene3d>
          </w:rPr>
          <w:t>6.1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试验要求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72859313" w14:textId="222069D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1" w:history="1">
        <w:r w:rsidRPr="00F54DD4">
          <w:rPr>
            <w:rStyle w:val="affffffff"/>
            <w:rFonts w:hint="eastAsia"/>
            <w:noProof/>
            <w14:scene3d>
              <w14:camera w14:prst="orthographicFront"/>
              <w14:lightRig w14:rig="threePt" w14:dir="t">
                <w14:rot w14:lat="0" w14:lon="0" w14:rev="0"/>
              </w14:lightRig>
            </w14:scene3d>
          </w:rPr>
          <w:t>6.2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外观、标志、文件、材料、灭火剂、容器检查</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09683BEA" w14:textId="5625DB8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2" w:history="1">
        <w:r w:rsidRPr="00F54DD4">
          <w:rPr>
            <w:rStyle w:val="affffffff"/>
            <w:rFonts w:hint="eastAsia"/>
            <w:noProof/>
            <w14:scene3d>
              <w14:camera w14:prst="orthographicFront"/>
              <w14:lightRig w14:rig="threePt" w14:dir="t">
                <w14:rot w14:lat="0" w14:lon="0" w14:rev="0"/>
              </w14:lightRig>
            </w14:scene3d>
          </w:rPr>
          <w:t>6.3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液压强度试验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7ECF24CB" w14:textId="538E579A"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3" w:history="1">
        <w:r w:rsidRPr="00F54DD4">
          <w:rPr>
            <w:rStyle w:val="affffffff"/>
            <w:rFonts w:hint="eastAsia"/>
            <w:noProof/>
            <w14:scene3d>
              <w14:camera w14:prst="orthographicFront"/>
              <w14:lightRig w14:rig="threePt" w14:dir="t">
                <w14:rot w14:lat="0" w14:lon="0" w14:rev="0"/>
              </w14:lightRig>
            </w14:scene3d>
          </w:rPr>
          <w:t>6.4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气密性试验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6BC38710" w14:textId="671E304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4" w:history="1">
        <w:r w:rsidRPr="00F54DD4">
          <w:rPr>
            <w:rStyle w:val="affffffff"/>
            <w:rFonts w:hint="eastAsia"/>
            <w:noProof/>
            <w14:scene3d>
              <w14:camera w14:prst="orthographicFront"/>
              <w14:lightRig w14:rig="threePt" w14:dir="t">
                <w14:rot w14:lat="0" w14:lon="0" w14:rev="0"/>
              </w14:lightRig>
            </w14:scene3d>
          </w:rPr>
          <w:t>6.5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盐雾腐蚀试验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12</w:t>
        </w:r>
        <w:r w:rsidRPr="00F54DD4">
          <w:rPr>
            <w:rFonts w:hint="eastAsia"/>
            <w:noProof/>
          </w:rPr>
          <w:fldChar w:fldCharType="end"/>
        </w:r>
      </w:hyperlink>
    </w:p>
    <w:p w14:paraId="472172D0" w14:textId="0AE74CB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5" w:history="1">
        <w:r w:rsidRPr="00F54DD4">
          <w:rPr>
            <w:rStyle w:val="affffffff"/>
            <w:rFonts w:hint="eastAsia"/>
            <w:noProof/>
            <w14:scene3d>
              <w14:camera w14:prst="orthographicFront"/>
              <w14:lightRig w14:rig="threePt" w14:dir="t">
                <w14:rot w14:lat="0" w14:lon="0" w14:rev="0"/>
              </w14:lightRig>
            </w14:scene3d>
          </w:rPr>
          <w:t>6.6</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耐电压性能试验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12</w:t>
        </w:r>
        <w:r w:rsidRPr="00F54DD4">
          <w:rPr>
            <w:rFonts w:hint="eastAsia"/>
            <w:noProof/>
          </w:rPr>
          <w:fldChar w:fldCharType="end"/>
        </w:r>
      </w:hyperlink>
    </w:p>
    <w:p w14:paraId="693E7518" w14:textId="6C6A300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6" w:history="1">
        <w:r w:rsidRPr="00F54DD4">
          <w:rPr>
            <w:rStyle w:val="affffffff"/>
            <w:rFonts w:hint="eastAsia"/>
            <w:noProof/>
            <w14:scene3d>
              <w14:camera w14:prst="orthographicFront"/>
              <w14:lightRig w14:rig="threePt" w14:dir="t">
                <w14:rot w14:lat="0" w14:lon="0" w14:rev="0"/>
              </w14:lightRig>
            </w14:scene3d>
          </w:rPr>
          <w:t>6.7</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绝缘电阻试验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12</w:t>
        </w:r>
        <w:r w:rsidRPr="00F54DD4">
          <w:rPr>
            <w:rFonts w:hint="eastAsia"/>
            <w:noProof/>
          </w:rPr>
          <w:fldChar w:fldCharType="end"/>
        </w:r>
      </w:hyperlink>
    </w:p>
    <w:p w14:paraId="1C1F0A43" w14:textId="33AB550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7" w:history="1">
        <w:r w:rsidRPr="00F54DD4">
          <w:rPr>
            <w:rStyle w:val="affffffff"/>
            <w:rFonts w:hint="eastAsia"/>
            <w:noProof/>
            <w14:scene3d>
              <w14:camera w14:prst="orthographicFront"/>
              <w14:lightRig w14:rig="threePt" w14:dir="t">
                <w14:rot w14:lat="0" w14:lon="0" w14:rev="0"/>
              </w14:lightRig>
            </w14:scene3d>
          </w:rPr>
          <w:t>6.8</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响应时间试验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12</w:t>
        </w:r>
        <w:r w:rsidRPr="00F54DD4">
          <w:rPr>
            <w:rFonts w:hint="eastAsia"/>
            <w:noProof/>
          </w:rPr>
          <w:fldChar w:fldCharType="end"/>
        </w:r>
      </w:hyperlink>
    </w:p>
    <w:p w14:paraId="6DD97F6F" w14:textId="148E3582"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8" w:history="1">
        <w:r w:rsidRPr="00F54DD4">
          <w:rPr>
            <w:rStyle w:val="affffffff"/>
            <w:rFonts w:hint="eastAsia"/>
            <w:noProof/>
            <w14:scene3d>
              <w14:camera w14:prst="orthographicFront"/>
              <w14:lightRig w14:rig="threePt" w14:dir="t">
                <w14:rot w14:lat="0" w14:lon="0" w14:rev="0"/>
              </w14:lightRig>
            </w14:scene3d>
          </w:rPr>
          <w:t>6.9</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启动运行试验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12</w:t>
        </w:r>
        <w:r w:rsidRPr="00F54DD4">
          <w:rPr>
            <w:rFonts w:hint="eastAsia"/>
            <w:noProof/>
          </w:rPr>
          <w:fldChar w:fldCharType="end"/>
        </w:r>
      </w:hyperlink>
    </w:p>
    <w:p w14:paraId="4BFAB006" w14:textId="679D87C3"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59" w:history="1">
        <w:r w:rsidRPr="00F54DD4">
          <w:rPr>
            <w:rStyle w:val="affffffff"/>
            <w:rFonts w:hint="eastAsia"/>
            <w:noProof/>
            <w14:scene3d>
              <w14:camera w14:prst="orthographicFront"/>
              <w14:lightRig w14:rig="threePt" w14:dir="t">
                <w14:rot w14:lat="0" w14:lon="0" w14:rev="0"/>
              </w14:lightRig>
            </w14:scene3d>
          </w:rPr>
          <w:t>6.10</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高温试验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_Toc205970459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6B3FA2D4" w14:textId="18B78AE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0" w:history="1">
        <w:r w:rsidRPr="00F54DD4">
          <w:rPr>
            <w:rStyle w:val="affffffff"/>
            <w:rFonts w:hint="eastAsia"/>
            <w:noProof/>
            <w14:scene3d>
              <w14:camera w14:prst="orthographicFront"/>
              <w14:lightRig w14:rig="threePt" w14:dir="t">
                <w14:rot w14:lat="0" w14:lon="0" w14:rev="0"/>
              </w14:lightRig>
            </w14:scene3d>
          </w:rPr>
          <w:t>6.11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低温试验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03569841" w14:textId="6EC8F4A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1" w:history="1">
        <w:r w:rsidRPr="00F54DD4">
          <w:rPr>
            <w:rStyle w:val="affffffff"/>
            <w:rFonts w:hint="eastAsia"/>
            <w:noProof/>
            <w14:scene3d>
              <w14:camera w14:prst="orthographicFront"/>
              <w14:lightRig w14:rig="threePt" w14:dir="t">
                <w14:rot w14:lat="0" w14:lon="0" w14:rev="0"/>
              </w14:lightRig>
            </w14:scene3d>
          </w:rPr>
          <w:t>6.12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恒定湿热试验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2C1BA532" w14:textId="098D3A1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2" w:history="1">
        <w:r w:rsidRPr="00F54DD4">
          <w:rPr>
            <w:rStyle w:val="affffffff"/>
            <w:rFonts w:hint="eastAsia"/>
            <w:noProof/>
            <w14:scene3d>
              <w14:camera w14:prst="orthographicFront"/>
              <w14:lightRig w14:rig="threePt" w14:dir="t">
                <w14:rot w14:lat="0" w14:lon="0" w14:rev="0"/>
              </w14:lightRig>
            </w14:scene3d>
          </w:rPr>
          <w:t>6.13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振动试验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3B9D2FC1" w14:textId="6316ABB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3" w:history="1">
        <w:r w:rsidRPr="00F54DD4">
          <w:rPr>
            <w:rStyle w:val="affffffff"/>
            <w:rFonts w:hint="eastAsia"/>
            <w:noProof/>
            <w14:scene3d>
              <w14:camera w14:prst="orthographicFront"/>
              <w14:lightRig w14:rig="threePt" w14:dir="t">
                <w14:rot w14:lat="0" w14:lon="0" w14:rev="0"/>
              </w14:lightRig>
            </w14:scene3d>
          </w:rPr>
          <w:t>6.14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供电电源试验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14</w:t>
        </w:r>
        <w:r w:rsidRPr="00F54DD4">
          <w:rPr>
            <w:rFonts w:hint="eastAsia"/>
            <w:noProof/>
          </w:rPr>
          <w:fldChar w:fldCharType="end"/>
        </w:r>
      </w:hyperlink>
    </w:p>
    <w:p w14:paraId="183DC89F" w14:textId="6F7D304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4" w:history="1">
        <w:r w:rsidRPr="00F54DD4">
          <w:rPr>
            <w:rStyle w:val="affffffff"/>
            <w:rFonts w:hint="eastAsia"/>
            <w:noProof/>
            <w14:scene3d>
              <w14:camera w14:prst="orthographicFront"/>
              <w14:lightRig w14:rig="threePt" w14:dir="t">
                <w14:rot w14:lat="0" w14:lon="0" w14:rev="0"/>
              </w14:lightRig>
            </w14:scene3d>
          </w:rPr>
          <w:t>6.15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装置自检试验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14</w:t>
        </w:r>
        <w:r w:rsidRPr="00F54DD4">
          <w:rPr>
            <w:rFonts w:hint="eastAsia"/>
            <w:noProof/>
          </w:rPr>
          <w:fldChar w:fldCharType="end"/>
        </w:r>
      </w:hyperlink>
    </w:p>
    <w:p w14:paraId="15463682" w14:textId="63CE960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5" w:history="1">
        <w:r w:rsidRPr="00F54DD4">
          <w:rPr>
            <w:rStyle w:val="affffffff"/>
            <w:rFonts w:hint="eastAsia"/>
            <w:noProof/>
            <w14:scene3d>
              <w14:camera w14:prst="orthographicFront"/>
              <w14:lightRig w14:rig="threePt" w14:dir="t">
                <w14:rot w14:lat="0" w14:lon="0" w14:rev="0"/>
              </w14:lightRig>
            </w14:scene3d>
          </w:rPr>
          <w:t>6.16</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智能网联试验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14</w:t>
        </w:r>
        <w:r w:rsidRPr="00F54DD4">
          <w:rPr>
            <w:rFonts w:hint="eastAsia"/>
            <w:noProof/>
          </w:rPr>
          <w:fldChar w:fldCharType="end"/>
        </w:r>
      </w:hyperlink>
    </w:p>
    <w:p w14:paraId="41A5DC4A" w14:textId="6DC4E79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6" w:history="1">
        <w:r w:rsidRPr="00F54DD4">
          <w:rPr>
            <w:rStyle w:val="affffffff"/>
            <w:rFonts w:hint="eastAsia"/>
            <w:noProof/>
            <w14:scene3d>
              <w14:camera w14:prst="orthographicFront"/>
              <w14:lightRig w14:rig="threePt" w14:dir="t">
                <w14:rot w14:lat="0" w14:lon="0" w14:rev="0"/>
              </w14:lightRig>
            </w14:scene3d>
          </w:rPr>
          <w:t>6.17</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全淹没灭火试验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14</w:t>
        </w:r>
        <w:r w:rsidRPr="00F54DD4">
          <w:rPr>
            <w:rFonts w:hint="eastAsia"/>
            <w:noProof/>
          </w:rPr>
          <w:fldChar w:fldCharType="end"/>
        </w:r>
      </w:hyperlink>
    </w:p>
    <w:p w14:paraId="1300CC2A" w14:textId="2BDF210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7" w:history="1">
        <w:r w:rsidRPr="00F54DD4">
          <w:rPr>
            <w:rStyle w:val="affffffff"/>
            <w:rFonts w:hint="eastAsia"/>
            <w:noProof/>
            <w14:scene3d>
              <w14:camera w14:prst="orthographicFront"/>
              <w14:lightRig w14:rig="threePt" w14:dir="t">
                <w14:rot w14:lat="0" w14:lon="0" w14:rev="0"/>
              </w14:lightRig>
            </w14:scene3d>
          </w:rPr>
          <w:t>6.18</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电化学储能电池初期实体火抑制试验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15</w:t>
        </w:r>
        <w:r w:rsidRPr="00F54DD4">
          <w:rPr>
            <w:rFonts w:hint="eastAsia"/>
            <w:noProof/>
          </w:rPr>
          <w:fldChar w:fldCharType="end"/>
        </w:r>
      </w:hyperlink>
    </w:p>
    <w:p w14:paraId="20A53376" w14:textId="4268850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8" w:history="1">
        <w:r w:rsidRPr="00F54DD4">
          <w:rPr>
            <w:rStyle w:val="affffffff"/>
            <w:rFonts w:hint="eastAsia"/>
            <w:noProof/>
            <w14:scene3d>
              <w14:camera w14:prst="orthographicFront"/>
              <w14:lightRig w14:rig="threePt" w14:dir="t">
                <w14:rot w14:lat="0" w14:lon="0" w14:rev="0"/>
              </w14:lightRig>
            </w14:scene3d>
          </w:rPr>
          <w:t>6.19</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电动客车锂离子动力电池箱火灾抑制试验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16</w:t>
        </w:r>
        <w:r w:rsidRPr="00F54DD4">
          <w:rPr>
            <w:rFonts w:hint="eastAsia"/>
            <w:noProof/>
          </w:rPr>
          <w:fldChar w:fldCharType="end"/>
        </w:r>
      </w:hyperlink>
    </w:p>
    <w:p w14:paraId="7CB4054A" w14:textId="15F2C1F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69" w:history="1">
        <w:r w:rsidRPr="00F54DD4">
          <w:rPr>
            <w:rStyle w:val="affffffff"/>
            <w:rFonts w:hint="eastAsia"/>
            <w:noProof/>
            <w14:scene3d>
              <w14:camera w14:prst="orthographicFront"/>
              <w14:lightRig w14:rig="threePt" w14:dir="t">
                <w14:rot w14:lat="0" w14:lon="0" w14:rev="0"/>
              </w14:lightRig>
            </w14:scene3d>
          </w:rPr>
          <w:t>6.20</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泵组设置试验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_Toc205970469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19</w:t>
        </w:r>
        <w:r w:rsidRPr="00F54DD4">
          <w:rPr>
            <w:rFonts w:hint="eastAsia"/>
            <w:noProof/>
          </w:rPr>
          <w:fldChar w:fldCharType="end"/>
        </w:r>
      </w:hyperlink>
    </w:p>
    <w:p w14:paraId="213BD667" w14:textId="77AEA26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0" w:history="1">
        <w:r w:rsidRPr="00F54DD4">
          <w:rPr>
            <w:rStyle w:val="affffffff"/>
            <w:rFonts w:hint="eastAsia"/>
            <w:noProof/>
            <w14:scene3d>
              <w14:camera w14:prst="orthographicFront"/>
              <w14:lightRig w14:rig="threePt" w14:dir="t">
                <w14:rot w14:lat="0" w14:lon="0" w14:rev="0"/>
              </w14:lightRig>
            </w14:scene3d>
          </w:rPr>
          <w:t>6.21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单泵性能试验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19</w:t>
        </w:r>
        <w:r w:rsidRPr="00F54DD4">
          <w:rPr>
            <w:rFonts w:hint="eastAsia"/>
            <w:noProof/>
          </w:rPr>
          <w:fldChar w:fldCharType="end"/>
        </w:r>
      </w:hyperlink>
    </w:p>
    <w:p w14:paraId="0F9D0443" w14:textId="7CD8FE1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1" w:history="1">
        <w:r w:rsidRPr="00F54DD4">
          <w:rPr>
            <w:rStyle w:val="affffffff"/>
            <w:rFonts w:hint="eastAsia"/>
            <w:noProof/>
            <w14:scene3d>
              <w14:camera w14:prst="orthographicFront"/>
              <w14:lightRig w14:rig="threePt" w14:dir="t">
                <w14:rot w14:lat="0" w14:lon="0" w14:rev="0"/>
              </w14:lightRig>
            </w14:scene3d>
          </w:rPr>
          <w:t>6.22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连续运行试验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19</w:t>
        </w:r>
        <w:r w:rsidRPr="00F54DD4">
          <w:rPr>
            <w:rFonts w:hint="eastAsia"/>
            <w:noProof/>
          </w:rPr>
          <w:fldChar w:fldCharType="end"/>
        </w:r>
      </w:hyperlink>
    </w:p>
    <w:p w14:paraId="15B945D3" w14:textId="3C2CDB3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2" w:history="1">
        <w:r w:rsidRPr="00F54DD4">
          <w:rPr>
            <w:rStyle w:val="affffffff"/>
            <w:rFonts w:hint="eastAsia"/>
            <w:noProof/>
            <w14:scene3d>
              <w14:camera w14:prst="orthographicFront"/>
              <w14:lightRig w14:rig="threePt" w14:dir="t">
                <w14:rot w14:lat="0" w14:lon="0" w14:rev="0"/>
              </w14:lightRig>
            </w14:scene3d>
          </w:rPr>
          <w:t>6.23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灭火剂贮存容器耐压试验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7FB86E10" w14:textId="032D25D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3" w:history="1">
        <w:r w:rsidRPr="00F54DD4">
          <w:rPr>
            <w:rStyle w:val="affffffff"/>
            <w:rFonts w:hint="eastAsia"/>
            <w:noProof/>
            <w14:scene3d>
              <w14:camera w14:prst="orthographicFront"/>
              <w14:lightRig w14:rig="threePt" w14:dir="t">
                <w14:rot w14:lat="0" w14:lon="0" w14:rev="0"/>
              </w14:lightRig>
            </w14:scene3d>
          </w:rPr>
          <w:t>6.24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电源电压试验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616367C7" w14:textId="2DECBCD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4" w:history="1">
        <w:r w:rsidRPr="00F54DD4">
          <w:rPr>
            <w:rStyle w:val="affffffff"/>
            <w:rFonts w:hint="eastAsia"/>
            <w:noProof/>
            <w14:scene3d>
              <w14:camera w14:prst="orthographicFront"/>
              <w14:lightRig w14:rig="threePt" w14:dir="t">
                <w14:rot w14:lat="0" w14:lon="0" w14:rev="0"/>
              </w14:lightRig>
            </w14:scene3d>
          </w:rPr>
          <w:t>6.25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液位测量装置试验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3D9122D2" w14:textId="4A425F3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5" w:history="1">
        <w:r w:rsidRPr="00F54DD4">
          <w:rPr>
            <w:rStyle w:val="affffffff"/>
            <w:rFonts w:hint="eastAsia"/>
            <w:noProof/>
            <w14:scene3d>
              <w14:camera w14:prst="orthographicFront"/>
              <w14:lightRig w14:rig="threePt" w14:dir="t">
                <w14:rot w14:lat="0" w14:lon="0" w14:rev="0"/>
              </w14:lightRig>
            </w14:scene3d>
          </w:rPr>
          <w:t>6.26</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单向阀开启压力试验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03F1B0DA" w14:textId="4484A4A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6" w:history="1">
        <w:r w:rsidRPr="00F54DD4">
          <w:rPr>
            <w:rStyle w:val="affffffff"/>
            <w:rFonts w:hint="eastAsia"/>
            <w:noProof/>
            <w14:scene3d>
              <w14:camera w14:prst="orthographicFront"/>
              <w14:lightRig w14:rig="threePt" w14:dir="t">
                <w14:rot w14:lat="0" w14:lon="0" w14:rev="0"/>
              </w14:lightRig>
            </w14:scene3d>
          </w:rPr>
          <w:t>6.27</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分区控制阀试验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6A1A5783" w14:textId="585F75F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7" w:history="1">
        <w:r w:rsidRPr="00F54DD4">
          <w:rPr>
            <w:rStyle w:val="affffffff"/>
            <w:rFonts w:hint="eastAsia"/>
            <w:noProof/>
            <w14:scene3d>
              <w14:camera w14:prst="orthographicFront"/>
              <w14:lightRig w14:rig="threePt" w14:dir="t">
                <w14:rot w14:lat="0" w14:lon="0" w14:rev="0"/>
              </w14:lightRig>
            </w14:scene3d>
          </w:rPr>
          <w:t>6.28</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信号反馈装置动作压力试验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20</w:t>
        </w:r>
        <w:r w:rsidRPr="00F54DD4">
          <w:rPr>
            <w:rFonts w:hint="eastAsia"/>
            <w:noProof/>
          </w:rPr>
          <w:fldChar w:fldCharType="end"/>
        </w:r>
      </w:hyperlink>
    </w:p>
    <w:p w14:paraId="0F9C1EE6" w14:textId="67482CF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8" w:history="1">
        <w:r w:rsidRPr="00F54DD4">
          <w:rPr>
            <w:rStyle w:val="affffffff"/>
            <w:rFonts w:hint="eastAsia"/>
            <w:noProof/>
            <w14:scene3d>
              <w14:camera w14:prst="orthographicFront"/>
              <w14:lightRig w14:rig="threePt" w14:dir="t">
                <w14:rot w14:lat="0" w14:lon="0" w14:rev="0"/>
              </w14:lightRig>
            </w14:scene3d>
          </w:rPr>
          <w:t>6.29</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喷头试验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21</w:t>
        </w:r>
        <w:r w:rsidRPr="00F54DD4">
          <w:rPr>
            <w:rFonts w:hint="eastAsia"/>
            <w:noProof/>
          </w:rPr>
          <w:fldChar w:fldCharType="end"/>
        </w:r>
      </w:hyperlink>
    </w:p>
    <w:p w14:paraId="735A1D04" w14:textId="32BCCA9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79" w:history="1">
        <w:r w:rsidRPr="00F54DD4">
          <w:rPr>
            <w:rStyle w:val="affffffff"/>
            <w:rFonts w:hint="eastAsia"/>
            <w:noProof/>
            <w14:scene3d>
              <w14:camera w14:prst="orthographicFront"/>
              <w14:lightRig w14:rig="threePt" w14:dir="t">
                <w14:rot w14:lat="0" w14:lon="0" w14:rev="0"/>
              </w14:lightRig>
            </w14:scene3d>
          </w:rPr>
          <w:t>6.30</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控制盘试验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_Toc205970479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21</w:t>
        </w:r>
        <w:r w:rsidRPr="00F54DD4">
          <w:rPr>
            <w:rFonts w:hint="eastAsia"/>
            <w:noProof/>
          </w:rPr>
          <w:fldChar w:fldCharType="end"/>
        </w:r>
      </w:hyperlink>
    </w:p>
    <w:p w14:paraId="63181CE2" w14:textId="3D26BCA3"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0" w:history="1">
        <w:r w:rsidRPr="00F54DD4">
          <w:rPr>
            <w:rStyle w:val="affffffff"/>
            <w:rFonts w:hint="eastAsia"/>
            <w:noProof/>
            <w14:scene3d>
              <w14:camera w14:prst="orthographicFront"/>
              <w14:lightRig w14:rig="threePt" w14:dir="t">
                <w14:rot w14:lat="0" w14:lon="0" w14:rev="0"/>
              </w14:lightRig>
            </w14:scene3d>
          </w:rPr>
          <w:t>6.31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连接管试验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21</w:t>
        </w:r>
        <w:r w:rsidRPr="00F54DD4">
          <w:rPr>
            <w:rFonts w:hint="eastAsia"/>
            <w:noProof/>
          </w:rPr>
          <w:fldChar w:fldCharType="end"/>
        </w:r>
      </w:hyperlink>
    </w:p>
    <w:p w14:paraId="2F1902D0" w14:textId="5DBE6FC3"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1" w:history="1">
        <w:r w:rsidRPr="00F54DD4">
          <w:rPr>
            <w:rStyle w:val="affffffff"/>
            <w:rFonts w:hint="eastAsia"/>
            <w:noProof/>
            <w14:scene3d>
              <w14:camera w14:prst="orthographicFront"/>
              <w14:lightRig w14:rig="threePt" w14:dir="t">
                <w14:rot w14:lat="0" w14:lon="0" w14:rev="0"/>
              </w14:lightRig>
            </w14:scene3d>
          </w:rPr>
          <w:t>6.32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管件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22</w:t>
        </w:r>
        <w:r w:rsidRPr="00F54DD4">
          <w:rPr>
            <w:rFonts w:hint="eastAsia"/>
            <w:noProof/>
          </w:rPr>
          <w:fldChar w:fldCharType="end"/>
        </w:r>
      </w:hyperlink>
    </w:p>
    <w:p w14:paraId="6D8DB0F0" w14:textId="3B0F5BD5"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82" w:history="1">
        <w:r w:rsidRPr="00F54DD4">
          <w:rPr>
            <w:rStyle w:val="affffffff"/>
            <w:rFonts w:hint="eastAsia"/>
            <w:noProof/>
          </w:rPr>
          <w:t>7</w:t>
        </w:r>
        <w:r>
          <w:rPr>
            <w:rStyle w:val="affffffff"/>
            <w:noProof/>
          </w:rPr>
          <w:t xml:space="preserve"> </w:t>
        </w:r>
        <w:r w:rsidRPr="00F54DD4">
          <w:rPr>
            <w:rStyle w:val="affffffff"/>
            <w:rFonts w:hint="eastAsia"/>
            <w:noProof/>
          </w:rPr>
          <w:t xml:space="preserve"> 检验规则</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22</w:t>
        </w:r>
        <w:r w:rsidRPr="00F54DD4">
          <w:rPr>
            <w:rFonts w:hint="eastAsia"/>
            <w:noProof/>
          </w:rPr>
          <w:fldChar w:fldCharType="end"/>
        </w:r>
      </w:hyperlink>
    </w:p>
    <w:p w14:paraId="6FC9DD0C" w14:textId="396CBEA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3" w:history="1">
        <w:r w:rsidRPr="00F54DD4">
          <w:rPr>
            <w:rStyle w:val="affffffff"/>
            <w:rFonts w:hint="eastAsia"/>
            <w:noProof/>
            <w14:scene3d>
              <w14:camera w14:prst="orthographicFront"/>
              <w14:lightRig w14:rig="threePt" w14:dir="t">
                <w14:rot w14:lat="0" w14:lon="0" w14:rev="0"/>
              </w14:lightRig>
            </w14:scene3d>
          </w:rPr>
          <w:t>7.1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检验分类、检验项目和试验程序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22</w:t>
        </w:r>
        <w:r w:rsidRPr="00F54DD4">
          <w:rPr>
            <w:rFonts w:hint="eastAsia"/>
            <w:noProof/>
          </w:rPr>
          <w:fldChar w:fldCharType="end"/>
        </w:r>
      </w:hyperlink>
    </w:p>
    <w:p w14:paraId="2E320AEC" w14:textId="53B3D96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4" w:history="1">
        <w:r w:rsidRPr="00F54DD4">
          <w:rPr>
            <w:rStyle w:val="affffffff"/>
            <w:rFonts w:hint="eastAsia"/>
            <w:noProof/>
            <w14:scene3d>
              <w14:camera w14:prst="orthographicFront"/>
              <w14:lightRig w14:rig="threePt" w14:dir="t">
                <w14:rot w14:lat="0" w14:lon="0" w14:rev="0"/>
              </w14:lightRig>
            </w14:scene3d>
          </w:rPr>
          <w:t>7.2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抽样方法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24</w:t>
        </w:r>
        <w:r w:rsidRPr="00F54DD4">
          <w:rPr>
            <w:rFonts w:hint="eastAsia"/>
            <w:noProof/>
          </w:rPr>
          <w:fldChar w:fldCharType="end"/>
        </w:r>
      </w:hyperlink>
    </w:p>
    <w:p w14:paraId="50D9D96C" w14:textId="01C2243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5" w:history="1">
        <w:r w:rsidRPr="00F54DD4">
          <w:rPr>
            <w:rStyle w:val="affffffff"/>
            <w:rFonts w:hint="eastAsia"/>
            <w:noProof/>
            <w14:scene3d>
              <w14:camera w14:prst="orthographicFront"/>
              <w14:lightRig w14:rig="threePt" w14:dir="t">
                <w14:rot w14:lat="0" w14:lon="0" w14:rev="0"/>
              </w14:lightRig>
            </w14:scene3d>
          </w:rPr>
          <w:t>7.3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样品数量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24</w:t>
        </w:r>
        <w:r w:rsidRPr="00F54DD4">
          <w:rPr>
            <w:rFonts w:hint="eastAsia"/>
            <w:noProof/>
          </w:rPr>
          <w:fldChar w:fldCharType="end"/>
        </w:r>
      </w:hyperlink>
    </w:p>
    <w:p w14:paraId="5076EE55" w14:textId="27B48CC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86" w:history="1">
        <w:r w:rsidRPr="00F54DD4">
          <w:rPr>
            <w:rStyle w:val="affffffff"/>
            <w:rFonts w:hint="eastAsia"/>
            <w:noProof/>
            <w14:scene3d>
              <w14:camera w14:prst="orthographicFront"/>
              <w14:lightRig w14:rig="threePt" w14:dir="t">
                <w14:rot w14:lat="0" w14:lon="0" w14:rev="0"/>
              </w14:lightRig>
            </w14:scene3d>
          </w:rPr>
          <w:t>7.4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检验结果判定</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24</w:t>
        </w:r>
        <w:r w:rsidRPr="00F54DD4">
          <w:rPr>
            <w:rFonts w:hint="eastAsia"/>
            <w:noProof/>
          </w:rPr>
          <w:fldChar w:fldCharType="end"/>
        </w:r>
      </w:hyperlink>
    </w:p>
    <w:p w14:paraId="7DA21482" w14:textId="30B2EB34"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87" w:history="1">
        <w:r w:rsidRPr="00F54DD4">
          <w:rPr>
            <w:rStyle w:val="affffffff"/>
            <w:rFonts w:hint="eastAsia"/>
            <w:noProof/>
          </w:rPr>
          <w:t>8</w:t>
        </w:r>
        <w:r>
          <w:rPr>
            <w:rStyle w:val="affffffff"/>
            <w:noProof/>
          </w:rPr>
          <w:t xml:space="preserve"> </w:t>
        </w:r>
        <w:r w:rsidRPr="00F54DD4">
          <w:rPr>
            <w:rStyle w:val="affffffff"/>
            <w:rFonts w:hint="eastAsia"/>
            <w:noProof/>
          </w:rPr>
          <w:t xml:space="preserve"> 使用说明书编写要求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24</w:t>
        </w:r>
        <w:r w:rsidRPr="00F54DD4">
          <w:rPr>
            <w:rFonts w:hint="eastAsia"/>
            <w:noProof/>
          </w:rPr>
          <w:fldChar w:fldCharType="end"/>
        </w:r>
      </w:hyperlink>
    </w:p>
    <w:p w14:paraId="4DF9B311" w14:textId="28EBE646"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88" w:history="1">
        <w:r w:rsidRPr="00F54DD4">
          <w:rPr>
            <w:rStyle w:val="affffffff"/>
            <w:rFonts w:hint="eastAsia"/>
            <w:noProof/>
          </w:rPr>
          <w:t>9</w:t>
        </w:r>
        <w:r>
          <w:rPr>
            <w:rStyle w:val="affffffff"/>
            <w:noProof/>
          </w:rPr>
          <w:t xml:space="preserve"> </w:t>
        </w:r>
        <w:r w:rsidRPr="00F54DD4">
          <w:rPr>
            <w:rStyle w:val="affffffff"/>
            <w:rFonts w:hint="eastAsia"/>
            <w:noProof/>
          </w:rPr>
          <w:t xml:space="preserve"> 灭火剂充装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7F57661E" w14:textId="4B791125"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89" w:history="1">
        <w:r w:rsidRPr="00F54DD4">
          <w:rPr>
            <w:rStyle w:val="affffffff"/>
            <w:rFonts w:hint="eastAsia"/>
            <w:noProof/>
          </w:rPr>
          <w:t>10</w:t>
        </w:r>
        <w:r>
          <w:rPr>
            <w:rStyle w:val="affffffff"/>
            <w:noProof/>
          </w:rPr>
          <w:t xml:space="preserve"> </w:t>
        </w:r>
        <w:r w:rsidRPr="00F54DD4">
          <w:rPr>
            <w:rStyle w:val="affffffff"/>
            <w:rFonts w:hint="eastAsia"/>
            <w:noProof/>
          </w:rPr>
          <w:t xml:space="preserve"> 包装、储存、运输</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_Toc205970489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56F59006" w14:textId="00DDC91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0" w:history="1">
        <w:r w:rsidRPr="00F54DD4">
          <w:rPr>
            <w:rStyle w:val="affffffff"/>
            <w:rFonts w:hint="eastAsia"/>
            <w:noProof/>
            <w14:scene3d>
              <w14:camera w14:prst="orthographicFront"/>
              <w14:lightRig w14:rig="threePt" w14:dir="t">
                <w14:rot w14:lat="0" w14:lon="0" w14:rev="0"/>
              </w14:lightRig>
            </w14:scene3d>
          </w:rPr>
          <w:t>10.1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包装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25A30B3A" w14:textId="66DCE40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1" w:history="1">
        <w:r w:rsidRPr="00F54DD4">
          <w:rPr>
            <w:rStyle w:val="affffffff"/>
            <w:rFonts w:hint="eastAsia"/>
            <w:noProof/>
            <w14:scene3d>
              <w14:camera w14:prst="orthographicFront"/>
              <w14:lightRig w14:rig="threePt" w14:dir="t">
                <w14:rot w14:lat="0" w14:lon="0" w14:rev="0"/>
              </w14:lightRig>
            </w14:scene3d>
          </w:rPr>
          <w:t>10.2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运输和贮存</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7AF269C3" w14:textId="6ABD131A"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492" w:history="1">
        <w:r w:rsidRPr="00F54DD4">
          <w:rPr>
            <w:rStyle w:val="affffffff"/>
            <w:rFonts w:hint="eastAsia"/>
            <w:noProof/>
          </w:rPr>
          <w:t>11</w:t>
        </w:r>
        <w:r>
          <w:rPr>
            <w:rStyle w:val="affffffff"/>
            <w:noProof/>
          </w:rPr>
          <w:t xml:space="preserve"> </w:t>
        </w:r>
        <w:r w:rsidRPr="00F54DD4">
          <w:rPr>
            <w:rStyle w:val="affffffff"/>
            <w:rFonts w:hint="eastAsia"/>
            <w:noProof/>
          </w:rPr>
          <w:t xml:space="preserve"> 系统设计</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40D058CC" w14:textId="0263494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3" w:history="1">
        <w:r w:rsidRPr="00F54DD4">
          <w:rPr>
            <w:rStyle w:val="affffffff"/>
            <w:rFonts w:hint="eastAsia"/>
            <w:noProof/>
            <w14:scene3d>
              <w14:camera w14:prst="orthographicFront"/>
              <w14:lightRig w14:rig="threePt" w14:dir="t">
                <w14:rot w14:lat="0" w14:lon="0" w14:rev="0"/>
              </w14:lightRig>
            </w14:scene3d>
          </w:rPr>
          <w:t>11.1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装置适用性</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13EB66CC" w14:textId="7FDBAFE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4" w:history="1">
        <w:r w:rsidRPr="00F54DD4">
          <w:rPr>
            <w:rStyle w:val="affffffff"/>
            <w:rFonts w:hint="eastAsia"/>
            <w:noProof/>
            <w14:scene3d>
              <w14:camera w14:prst="orthographicFront"/>
              <w14:lightRig w14:rig="threePt" w14:dir="t">
                <w14:rot w14:lat="0" w14:lon="0" w14:rev="0"/>
              </w14:lightRig>
            </w14:scene3d>
          </w:rPr>
          <w:t>11.2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防护区要求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25</w:t>
        </w:r>
        <w:r w:rsidRPr="00F54DD4">
          <w:rPr>
            <w:rFonts w:hint="eastAsia"/>
            <w:noProof/>
          </w:rPr>
          <w:fldChar w:fldCharType="end"/>
        </w:r>
      </w:hyperlink>
    </w:p>
    <w:p w14:paraId="48D36E09" w14:textId="56D6F5E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5" w:history="1">
        <w:r w:rsidRPr="00F54DD4">
          <w:rPr>
            <w:rStyle w:val="affffffff"/>
            <w:rFonts w:hint="eastAsia"/>
            <w:noProof/>
            <w14:scene3d>
              <w14:camera w14:prst="orthographicFront"/>
              <w14:lightRig w14:rig="threePt" w14:dir="t">
                <w14:rot w14:lat="0" w14:lon="0" w14:rev="0"/>
              </w14:lightRig>
            </w14:scene3d>
          </w:rPr>
          <w:t>11.3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设计用量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72312582" w14:textId="55211B6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6" w:history="1">
        <w:r w:rsidRPr="00F54DD4">
          <w:rPr>
            <w:rStyle w:val="affffffff"/>
            <w:rFonts w:hint="eastAsia"/>
            <w:noProof/>
            <w14:scene3d>
              <w14:camera w14:prst="orthographicFront"/>
              <w14:lightRig w14:rig="threePt" w14:dir="t">
                <w14:rot w14:lat="0" w14:lon="0" w14:rev="0"/>
              </w14:lightRig>
            </w14:scene3d>
          </w:rPr>
          <w:t>11.4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设计浓度</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6278EF0D" w14:textId="1679329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7" w:history="1">
        <w:r w:rsidRPr="00F54DD4">
          <w:rPr>
            <w:rStyle w:val="affffffff"/>
            <w:rFonts w:hint="eastAsia"/>
            <w:noProof/>
            <w14:scene3d>
              <w14:camera w14:prst="orthographicFront"/>
              <w14:lightRig w14:rig="threePt" w14:dir="t">
                <w14:rot w14:lat="0" w14:lon="0" w14:rev="0"/>
              </w14:lightRig>
            </w14:scene3d>
          </w:rPr>
          <w:t>11.5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灭火剂储存量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5477A541" w14:textId="53909F23"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8" w:history="1">
        <w:r w:rsidRPr="00F54DD4">
          <w:rPr>
            <w:rStyle w:val="affffffff"/>
            <w:rFonts w:hint="eastAsia"/>
            <w:noProof/>
            <w14:scene3d>
              <w14:camera w14:prst="orthographicFront"/>
              <w14:lightRig w14:rig="threePt" w14:dir="t">
                <w14:rot w14:lat="0" w14:lon="0" w14:rev="0"/>
              </w14:lightRig>
            </w14:scene3d>
          </w:rPr>
          <w:t>11.6</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装置设计温度</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0D0B9F29" w14:textId="2528D1C2"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499" w:history="1">
        <w:r w:rsidRPr="00F54DD4">
          <w:rPr>
            <w:rStyle w:val="affffffff"/>
            <w:rFonts w:hint="eastAsia"/>
            <w:noProof/>
            <w14:scene3d>
              <w14:camera w14:prst="orthographicFront"/>
              <w14:lightRig w14:rig="threePt" w14:dir="t">
                <w14:rot w14:lat="0" w14:lon="0" w14:rev="0"/>
              </w14:lightRig>
            </w14:scene3d>
          </w:rPr>
          <w:t>11.7</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喷头的保护高度和保护半径</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_Toc205970499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11E594A1" w14:textId="4FB511D5"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0" w:history="1">
        <w:r w:rsidRPr="00F54DD4">
          <w:rPr>
            <w:rStyle w:val="affffffff"/>
            <w:rFonts w:hint="eastAsia"/>
            <w:noProof/>
            <w14:scene3d>
              <w14:camera w14:prst="orthographicFront"/>
              <w14:lightRig w14:rig="threePt" w14:dir="t">
                <w14:rot w14:lat="0" w14:lon="0" w14:rev="0"/>
              </w14:lightRig>
            </w14:scene3d>
          </w:rPr>
          <w:t>11.8</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设计浓度</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_Toc205970500 \h</w:instrText>
        </w:r>
        <w:r w:rsidRPr="00F54DD4">
          <w:rPr>
            <w:rFonts w:hint="eastAsia"/>
            <w:noProof/>
          </w:rPr>
          <w:instrText xml:space="preserve"> </w:instrText>
        </w:r>
        <w:r w:rsidRPr="00F54DD4">
          <w:rPr>
            <w:rFonts w:hint="eastAsia"/>
            <w:noProof/>
          </w:rPr>
          <w:fldChar w:fldCharType="separate"/>
        </w:r>
        <w:r w:rsidR="002447F8">
          <w:rPr>
            <w:rFonts w:hint="eastAsia"/>
            <w:b/>
            <w:bCs/>
            <w:noProof/>
          </w:rPr>
          <w:t>错误!未定义书签。</w:t>
        </w:r>
        <w:r w:rsidRPr="00F54DD4">
          <w:rPr>
            <w:rFonts w:hint="eastAsia"/>
            <w:noProof/>
          </w:rPr>
          <w:fldChar w:fldCharType="end"/>
        </w:r>
      </w:hyperlink>
    </w:p>
    <w:p w14:paraId="2F83A8D3" w14:textId="125C53D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1" w:history="1">
        <w:r w:rsidRPr="00F54DD4">
          <w:rPr>
            <w:rStyle w:val="affffffff"/>
            <w:rFonts w:hint="eastAsia"/>
            <w:noProof/>
            <w14:scene3d>
              <w14:camera w14:prst="orthographicFront"/>
              <w14:lightRig w14:rig="threePt" w14:dir="t">
                <w14:rot w14:lat="0" w14:lon="0" w14:rev="0"/>
              </w14:lightRig>
            </w14:scene3d>
          </w:rPr>
          <w:t>11.9</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灭火浸渍时间</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68F0734D" w14:textId="47F829C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2" w:history="1">
        <w:r w:rsidRPr="00F54DD4">
          <w:rPr>
            <w:rStyle w:val="affffffff"/>
            <w:rFonts w:hint="eastAsia"/>
            <w:noProof/>
            <w14:scene3d>
              <w14:camera w14:prst="orthographicFront"/>
              <w14:lightRig w14:rig="threePt" w14:dir="t">
                <w14:rot w14:lat="0" w14:lon="0" w14:rev="0"/>
              </w14:lightRig>
            </w14:scene3d>
          </w:rPr>
          <w:t>11.10</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喷射时间</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26</w:t>
        </w:r>
        <w:r w:rsidRPr="00F54DD4">
          <w:rPr>
            <w:rFonts w:hint="eastAsia"/>
            <w:noProof/>
          </w:rPr>
          <w:fldChar w:fldCharType="end"/>
        </w:r>
      </w:hyperlink>
    </w:p>
    <w:p w14:paraId="6B844A34" w14:textId="7BC4A3C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3" w:history="1">
        <w:r w:rsidRPr="00F54DD4">
          <w:rPr>
            <w:rStyle w:val="affffffff"/>
            <w:rFonts w:hint="eastAsia"/>
            <w:noProof/>
            <w14:scene3d>
              <w14:camera w14:prst="orthographicFront"/>
              <w14:lightRig w14:rig="threePt" w14:dir="t">
                <w14:rot w14:lat="0" w14:lon="0" w14:rev="0"/>
              </w14:lightRig>
            </w14:scene3d>
          </w:rPr>
          <w:t>11.11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计算—防护区灭火设计用量或惰化设计用量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27</w:t>
        </w:r>
        <w:r w:rsidRPr="00F54DD4">
          <w:rPr>
            <w:rFonts w:hint="eastAsia"/>
            <w:noProof/>
          </w:rPr>
          <w:fldChar w:fldCharType="end"/>
        </w:r>
      </w:hyperlink>
    </w:p>
    <w:p w14:paraId="4D1FA90C" w14:textId="600A7340"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4" w:history="1">
        <w:r w:rsidRPr="00F54DD4">
          <w:rPr>
            <w:rStyle w:val="affffffff"/>
            <w:rFonts w:hint="eastAsia"/>
            <w:noProof/>
            <w14:scene3d>
              <w14:camera w14:prst="orthographicFront"/>
              <w14:lightRig w14:rig="threePt" w14:dir="t">
                <w14:rot w14:lat="0" w14:lon="0" w14:rev="0"/>
              </w14:lightRig>
            </w14:scene3d>
          </w:rPr>
          <w:t>11.12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计算—灭火剂储存量</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27</w:t>
        </w:r>
        <w:r w:rsidRPr="00F54DD4">
          <w:rPr>
            <w:rFonts w:hint="eastAsia"/>
            <w:noProof/>
          </w:rPr>
          <w:fldChar w:fldCharType="end"/>
        </w:r>
      </w:hyperlink>
    </w:p>
    <w:p w14:paraId="52A50A73" w14:textId="35AADE6A"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5" w:history="1">
        <w:r w:rsidRPr="00F54DD4">
          <w:rPr>
            <w:rStyle w:val="affffffff"/>
            <w:rFonts w:hint="eastAsia"/>
            <w:noProof/>
            <w14:scene3d>
              <w14:camera w14:prst="orthographicFront"/>
              <w14:lightRig w14:rig="threePt" w14:dir="t">
                <w14:rot w14:lat="0" w14:lon="0" w14:rev="0"/>
              </w14:lightRig>
            </w14:scene3d>
          </w:rPr>
          <w:t>11.13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管网计算</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28</w:t>
        </w:r>
        <w:r w:rsidRPr="00F54DD4">
          <w:rPr>
            <w:rFonts w:hint="eastAsia"/>
            <w:noProof/>
          </w:rPr>
          <w:fldChar w:fldCharType="end"/>
        </w:r>
      </w:hyperlink>
    </w:p>
    <w:p w14:paraId="208EB67F" w14:textId="1FFD0A7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6" w:history="1">
        <w:r w:rsidRPr="00F54DD4">
          <w:rPr>
            <w:rStyle w:val="affffffff"/>
            <w:rFonts w:hint="eastAsia"/>
            <w:noProof/>
            <w14:scene3d>
              <w14:camera w14:prst="orthographicFront"/>
              <w14:lightRig w14:rig="threePt" w14:dir="t">
                <w14:rot w14:lat="0" w14:lon="0" w14:rev="0"/>
              </w14:lightRig>
            </w14:scene3d>
          </w:rPr>
          <w:t>11.14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喷头</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28</w:t>
        </w:r>
        <w:r w:rsidRPr="00F54DD4">
          <w:rPr>
            <w:rFonts w:hint="eastAsia"/>
            <w:noProof/>
          </w:rPr>
          <w:fldChar w:fldCharType="end"/>
        </w:r>
      </w:hyperlink>
    </w:p>
    <w:p w14:paraId="1DFBDC03" w14:textId="01C37FB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7" w:history="1">
        <w:r w:rsidRPr="00F54DD4">
          <w:rPr>
            <w:rStyle w:val="affffffff"/>
            <w:rFonts w:hint="eastAsia"/>
            <w:noProof/>
            <w14:scene3d>
              <w14:camera w14:prst="orthographicFront"/>
              <w14:lightRig w14:rig="threePt" w14:dir="t">
                <w14:rot w14:lat="0" w14:lon="0" w14:rev="0"/>
              </w14:lightRig>
            </w14:scene3d>
          </w:rPr>
          <w:t>11.15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特殊应用场景</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28</w:t>
        </w:r>
        <w:r w:rsidRPr="00F54DD4">
          <w:rPr>
            <w:rFonts w:hint="eastAsia"/>
            <w:noProof/>
          </w:rPr>
          <w:fldChar w:fldCharType="end"/>
        </w:r>
      </w:hyperlink>
    </w:p>
    <w:p w14:paraId="62342991" w14:textId="1519DFE4"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08" w:history="1">
        <w:r w:rsidRPr="00F54DD4">
          <w:rPr>
            <w:rStyle w:val="affffffff"/>
            <w:rFonts w:hint="eastAsia"/>
            <w:noProof/>
          </w:rPr>
          <w:t>12</w:t>
        </w:r>
        <w:r>
          <w:rPr>
            <w:rStyle w:val="affffffff"/>
            <w:noProof/>
          </w:rPr>
          <w:t xml:space="preserve"> </w:t>
        </w:r>
        <w:r w:rsidRPr="00F54DD4">
          <w:rPr>
            <w:rStyle w:val="affffffff"/>
            <w:rFonts w:hint="eastAsia"/>
            <w:noProof/>
          </w:rPr>
          <w:t xml:space="preserve"> 安装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062B8EA6" w14:textId="7E5F03FA"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09" w:history="1">
        <w:r w:rsidRPr="00F54DD4">
          <w:rPr>
            <w:rStyle w:val="affffffff"/>
            <w:rFonts w:hint="eastAsia"/>
            <w:noProof/>
            <w14:scene3d>
              <w14:camera w14:prst="orthographicFront"/>
              <w14:lightRig w14:rig="threePt" w14:dir="t">
                <w14:rot w14:lat="0" w14:lon="0" w14:rev="0"/>
              </w14:lightRig>
            </w14:scene3d>
          </w:rPr>
          <w:t>12.1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一般规定</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_Toc205970509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500C2A28" w14:textId="12340CA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0" w:history="1">
        <w:r w:rsidRPr="00F54DD4">
          <w:rPr>
            <w:rStyle w:val="affffffff"/>
            <w:rFonts w:hint="eastAsia"/>
            <w:noProof/>
            <w14:scene3d>
              <w14:camera w14:prst="orthographicFront"/>
              <w14:lightRig w14:rig="threePt" w14:dir="t">
                <w14:rot w14:lat="0" w14:lon="0" w14:rev="0"/>
              </w14:lightRig>
            </w14:scene3d>
          </w:rPr>
          <w:t>12.2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设备与组件检查</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7DBA0EAE" w14:textId="41C5457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1" w:history="1">
        <w:r w:rsidRPr="00F54DD4">
          <w:rPr>
            <w:rStyle w:val="affffffff"/>
            <w:rFonts w:hint="eastAsia"/>
            <w:noProof/>
            <w14:scene3d>
              <w14:camera w14:prst="orthographicFront"/>
              <w14:lightRig w14:rig="threePt" w14:dir="t">
                <w14:rot w14:lat="0" w14:lon="0" w14:rev="0"/>
              </w14:lightRig>
            </w14:scene3d>
          </w:rPr>
          <w:t>12.3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管道安装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65D2145B" w14:textId="25E07658"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2" w:history="1">
        <w:r w:rsidRPr="00F54DD4">
          <w:rPr>
            <w:rStyle w:val="affffffff"/>
            <w:rFonts w:hint="eastAsia"/>
            <w:noProof/>
            <w14:scene3d>
              <w14:camera w14:prst="orthographicFront"/>
              <w14:lightRig w14:rig="threePt" w14:dir="t">
                <w14:rot w14:lat="0" w14:lon="0" w14:rev="0"/>
              </w14:lightRig>
            </w14:scene3d>
          </w:rPr>
          <w:t>12.4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喷头布置与安装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4763DDAC" w14:textId="4C0A67A2"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13" w:history="1">
        <w:r w:rsidRPr="00F54DD4">
          <w:rPr>
            <w:rStyle w:val="affffffff"/>
            <w:rFonts w:hint="eastAsia"/>
            <w:noProof/>
          </w:rPr>
          <w:t>13</w:t>
        </w:r>
        <w:r>
          <w:rPr>
            <w:rStyle w:val="affffffff"/>
            <w:noProof/>
          </w:rPr>
          <w:t xml:space="preserve"> </w:t>
        </w:r>
        <w:r w:rsidRPr="00F54DD4">
          <w:rPr>
            <w:rStyle w:val="affffffff"/>
            <w:rFonts w:hint="eastAsia"/>
            <w:noProof/>
          </w:rPr>
          <w:t xml:space="preserve"> 调试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5D3BD790" w14:textId="37A4FF70"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4" w:history="1">
        <w:r w:rsidRPr="00F54DD4">
          <w:rPr>
            <w:rStyle w:val="affffffff"/>
            <w:rFonts w:hint="eastAsia"/>
            <w:noProof/>
            <w14:scene3d>
              <w14:camera w14:prst="orthographicFront"/>
              <w14:lightRig w14:rig="threePt" w14:dir="t">
                <w14:rot w14:lat="0" w14:lon="0" w14:rev="0"/>
              </w14:lightRig>
            </w14:scene3d>
          </w:rPr>
          <w:t>13.1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一般规定</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5BC9A579" w14:textId="198442F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5" w:history="1">
        <w:r w:rsidRPr="00F54DD4">
          <w:rPr>
            <w:rStyle w:val="affffffff"/>
            <w:rFonts w:hint="eastAsia"/>
            <w:noProof/>
            <w14:scene3d>
              <w14:camera w14:prst="orthographicFront"/>
              <w14:lightRig w14:rig="threePt" w14:dir="t">
                <w14:rot w14:lat="0" w14:lon="0" w14:rev="0"/>
              </w14:lightRig>
            </w14:scene3d>
          </w:rPr>
          <w:t>13.2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压力与密封性测试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29</w:t>
        </w:r>
        <w:r w:rsidRPr="00F54DD4">
          <w:rPr>
            <w:rFonts w:hint="eastAsia"/>
            <w:noProof/>
          </w:rPr>
          <w:fldChar w:fldCharType="end"/>
        </w:r>
      </w:hyperlink>
    </w:p>
    <w:p w14:paraId="61DDFDF4" w14:textId="4872D4D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6" w:history="1">
        <w:r w:rsidRPr="00F54DD4">
          <w:rPr>
            <w:rStyle w:val="affffffff"/>
            <w:rFonts w:hint="eastAsia"/>
            <w:noProof/>
            <w14:scene3d>
              <w14:camera w14:prst="orthographicFront"/>
              <w14:lightRig w14:rig="threePt" w14:dir="t">
                <w14:rot w14:lat="0" w14:lon="0" w14:rev="0"/>
              </w14:lightRig>
            </w14:scene3d>
          </w:rPr>
          <w:t>13.3</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系统功能调试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1C64622B" w14:textId="002A48F0"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7" w:history="1">
        <w:r w:rsidRPr="00F54DD4">
          <w:rPr>
            <w:rStyle w:val="affffffff"/>
            <w:rFonts w:hint="eastAsia"/>
            <w:noProof/>
            <w14:scene3d>
              <w14:camera w14:prst="orthographicFront"/>
              <w14:lightRig w14:rig="threePt" w14:dir="t">
                <w14:rot w14:lat="0" w14:lon="0" w14:rev="0"/>
              </w14:lightRig>
            </w14:scene3d>
          </w:rPr>
          <w:t>13.4</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联动试验</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5216CE02" w14:textId="44C3DCE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18" w:history="1">
        <w:r w:rsidRPr="00F54DD4">
          <w:rPr>
            <w:rStyle w:val="affffffff"/>
            <w:rFonts w:hint="eastAsia"/>
            <w:noProof/>
            <w14:scene3d>
              <w14:camera w14:prst="orthographicFront"/>
              <w14:lightRig w14:rig="threePt" w14:dir="t">
                <w14:rot w14:lat="0" w14:lon="0" w14:rev="0"/>
              </w14:lightRig>
            </w14:scene3d>
          </w:rPr>
          <w:t>13.5</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数据记录与验收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4FE9FA04" w14:textId="6DEDE454"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19" w:history="1">
        <w:r w:rsidRPr="00F54DD4">
          <w:rPr>
            <w:rStyle w:val="affffffff"/>
            <w:rFonts w:hint="eastAsia"/>
            <w:noProof/>
          </w:rPr>
          <w:t>14</w:t>
        </w:r>
        <w:r>
          <w:rPr>
            <w:rStyle w:val="affffffff"/>
            <w:noProof/>
          </w:rPr>
          <w:t xml:space="preserve"> </w:t>
        </w:r>
        <w:r w:rsidRPr="00F54DD4">
          <w:rPr>
            <w:rStyle w:val="affffffff"/>
            <w:rFonts w:hint="eastAsia"/>
            <w:noProof/>
          </w:rPr>
          <w:t xml:space="preserve"> 验收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_Toc205970519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5E295CBE" w14:textId="48FCD2D2"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20" w:history="1">
        <w:r w:rsidRPr="00F54DD4">
          <w:rPr>
            <w:rStyle w:val="affffffff"/>
            <w:rFonts w:hint="eastAsia"/>
            <w:noProof/>
          </w:rPr>
          <w:t>15</w:t>
        </w:r>
        <w:r>
          <w:rPr>
            <w:rStyle w:val="affffffff"/>
            <w:noProof/>
          </w:rPr>
          <w:t xml:space="preserve"> </w:t>
        </w:r>
        <w:r w:rsidRPr="00F54DD4">
          <w:rPr>
            <w:rStyle w:val="affffffff"/>
            <w:rFonts w:hint="eastAsia"/>
            <w:noProof/>
          </w:rPr>
          <w:t xml:space="preserve"> 维护管理</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73D7D770" w14:textId="315B55B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1" w:history="1">
        <w:r w:rsidRPr="00F54DD4">
          <w:rPr>
            <w:rStyle w:val="affffffff"/>
            <w:rFonts w:hint="eastAsia"/>
            <w:noProof/>
            <w14:scene3d>
              <w14:camera w14:prst="orthographicFront"/>
              <w14:lightRig w14:rig="threePt" w14:dir="t">
                <w14:rot w14:lat="0" w14:lon="0" w14:rev="0"/>
              </w14:lightRig>
            </w14:scene3d>
          </w:rPr>
          <w:t>15.1</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一般规定</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3A70CB8A" w14:textId="2F4A56B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2" w:history="1">
        <w:r w:rsidRPr="00F54DD4">
          <w:rPr>
            <w:rStyle w:val="affffffff"/>
            <w:rFonts w:hint="eastAsia"/>
            <w:noProof/>
            <w14:scene3d>
              <w14:camera w14:prst="orthographicFront"/>
              <w14:lightRig w14:rig="threePt" w14:dir="t">
                <w14:rot w14:lat="0" w14:lon="0" w14:rev="0"/>
              </w14:lightRig>
            </w14:scene3d>
          </w:rPr>
          <w:t>15.2</w:t>
        </w:r>
        <w:r>
          <w:rPr>
            <w:rStyle w:val="affffffff"/>
            <w:noProof/>
            <w14:scene3d>
              <w14:camera w14:prst="orthographicFront"/>
              <w14:lightRig w14:rig="threePt" w14:dir="t">
                <w14:rot w14:lat="0" w14:lon="0" w14:rev="0"/>
              </w14:lightRig>
            </w14:scene3d>
          </w:rPr>
          <w:t xml:space="preserve"> </w:t>
        </w:r>
        <w:r w:rsidRPr="00F54DD4">
          <w:rPr>
            <w:rStyle w:val="affffffff"/>
            <w:rFonts w:hint="eastAsia"/>
            <w:noProof/>
          </w:rPr>
          <w:t xml:space="preserve"> 安全注意事项</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30</w:t>
        </w:r>
        <w:r w:rsidRPr="00F54DD4">
          <w:rPr>
            <w:rFonts w:hint="eastAsia"/>
            <w:noProof/>
          </w:rPr>
          <w:fldChar w:fldCharType="end"/>
        </w:r>
      </w:hyperlink>
    </w:p>
    <w:p w14:paraId="143D3DAF" w14:textId="1FAC72F4"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23" w:history="1">
        <w:r w:rsidRPr="00F54DD4">
          <w:rPr>
            <w:rStyle w:val="affffffff"/>
            <w:rFonts w:hint="eastAsia"/>
            <w:noProof/>
          </w:rPr>
          <w:t>附录A（资料性）</w:t>
        </w:r>
        <w:r>
          <w:rPr>
            <w:rStyle w:val="affffffff"/>
            <w:noProof/>
          </w:rPr>
          <w:t xml:space="preserve"> </w:t>
        </w:r>
        <w:r w:rsidRPr="00F54DD4">
          <w:rPr>
            <w:rStyle w:val="affffffff"/>
            <w:rFonts w:hint="eastAsia"/>
            <w:noProof/>
          </w:rPr>
          <w:t xml:space="preserve"> 监测信息类型</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31</w:t>
        </w:r>
        <w:r w:rsidRPr="00F54DD4">
          <w:rPr>
            <w:rFonts w:hint="eastAsia"/>
            <w:noProof/>
          </w:rPr>
          <w:fldChar w:fldCharType="end"/>
        </w:r>
      </w:hyperlink>
    </w:p>
    <w:p w14:paraId="0C74202B" w14:textId="0DBA6BB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4" w:history="1">
        <w:r w:rsidRPr="00F54DD4">
          <w:rPr>
            <w:rStyle w:val="affffffff"/>
            <w:rFonts w:hint="eastAsia"/>
            <w:noProof/>
          </w:rPr>
          <w:t>A.1</w:t>
        </w:r>
        <w:r>
          <w:rPr>
            <w:rStyle w:val="affffffff"/>
            <w:noProof/>
          </w:rPr>
          <w:t xml:space="preserve"> </w:t>
        </w:r>
        <w:r w:rsidRPr="00F54DD4">
          <w:rPr>
            <w:rStyle w:val="affffffff"/>
            <w:rFonts w:hint="eastAsia"/>
            <w:noProof/>
          </w:rPr>
          <w:t xml:space="preserve"> 监测信息类型</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31</w:t>
        </w:r>
        <w:r w:rsidRPr="00F54DD4">
          <w:rPr>
            <w:rFonts w:hint="eastAsia"/>
            <w:noProof/>
          </w:rPr>
          <w:fldChar w:fldCharType="end"/>
        </w:r>
      </w:hyperlink>
    </w:p>
    <w:p w14:paraId="5E02D0EF" w14:textId="425E9E72"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25" w:history="1">
        <w:r w:rsidRPr="00F54DD4">
          <w:rPr>
            <w:rStyle w:val="affffffff"/>
            <w:rFonts w:hint="eastAsia"/>
            <w:noProof/>
          </w:rPr>
          <w:t>附录B（资料性）</w:t>
        </w:r>
        <w:r>
          <w:rPr>
            <w:rStyle w:val="affffffff"/>
            <w:noProof/>
          </w:rPr>
          <w:t xml:space="preserve"> </w:t>
        </w:r>
        <w:r w:rsidRPr="00F54DD4">
          <w:rPr>
            <w:rStyle w:val="affffffff"/>
            <w:rFonts w:hint="eastAsia"/>
            <w:noProof/>
          </w:rPr>
          <w:t xml:space="preserve"> 物联网数据采集协议接口示例</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32</w:t>
        </w:r>
        <w:r w:rsidRPr="00F54DD4">
          <w:rPr>
            <w:rFonts w:hint="eastAsia"/>
            <w:noProof/>
          </w:rPr>
          <w:fldChar w:fldCharType="end"/>
        </w:r>
      </w:hyperlink>
    </w:p>
    <w:p w14:paraId="2D164D52" w14:textId="3E9A193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6" w:history="1">
        <w:r w:rsidRPr="00F54DD4">
          <w:rPr>
            <w:rStyle w:val="affffffff"/>
            <w:rFonts w:hint="eastAsia"/>
            <w:noProof/>
          </w:rPr>
          <w:t>B.1</w:t>
        </w:r>
        <w:r>
          <w:rPr>
            <w:rStyle w:val="affffffff"/>
            <w:noProof/>
          </w:rPr>
          <w:t xml:space="preserve"> </w:t>
        </w:r>
        <w:r w:rsidRPr="00F54DD4">
          <w:rPr>
            <w:rStyle w:val="affffffff"/>
            <w:rFonts w:hint="eastAsia"/>
            <w:noProof/>
          </w:rPr>
          <w:t xml:space="preserve"> 基础数据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32</w:t>
        </w:r>
        <w:r w:rsidRPr="00F54DD4">
          <w:rPr>
            <w:rFonts w:hint="eastAsia"/>
            <w:noProof/>
          </w:rPr>
          <w:fldChar w:fldCharType="end"/>
        </w:r>
      </w:hyperlink>
    </w:p>
    <w:p w14:paraId="4BA11D3A" w14:textId="1C800FE2"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7" w:history="1">
        <w:r w:rsidRPr="00F54DD4">
          <w:rPr>
            <w:rStyle w:val="affffffff"/>
            <w:rFonts w:hint="eastAsia"/>
            <w:noProof/>
          </w:rPr>
          <w:t>B.2</w:t>
        </w:r>
        <w:r>
          <w:rPr>
            <w:rStyle w:val="affffffff"/>
            <w:noProof/>
          </w:rPr>
          <w:t xml:space="preserve"> </w:t>
        </w:r>
        <w:r w:rsidRPr="00F54DD4">
          <w:rPr>
            <w:rStyle w:val="affffffff"/>
            <w:rFonts w:hint="eastAsia"/>
            <w:noProof/>
          </w:rPr>
          <w:t xml:space="preserve"> 监测数据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33</w:t>
        </w:r>
        <w:r w:rsidRPr="00F54DD4">
          <w:rPr>
            <w:rFonts w:hint="eastAsia"/>
            <w:noProof/>
          </w:rPr>
          <w:fldChar w:fldCharType="end"/>
        </w:r>
      </w:hyperlink>
    </w:p>
    <w:p w14:paraId="7EEB1D1F" w14:textId="010195A4"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28" w:history="1">
        <w:r w:rsidRPr="00F54DD4">
          <w:rPr>
            <w:rStyle w:val="affffffff"/>
            <w:rFonts w:hint="eastAsia"/>
            <w:noProof/>
          </w:rPr>
          <w:t>B.3</w:t>
        </w:r>
        <w:r>
          <w:rPr>
            <w:rStyle w:val="affffffff"/>
            <w:noProof/>
          </w:rPr>
          <w:t xml:space="preserve"> </w:t>
        </w:r>
        <w:r w:rsidRPr="00F54DD4">
          <w:rPr>
            <w:rStyle w:val="affffffff"/>
            <w:rFonts w:hint="eastAsia"/>
            <w:noProof/>
          </w:rPr>
          <w:t xml:space="preserve"> 报警数据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33</w:t>
        </w:r>
        <w:r w:rsidRPr="00F54DD4">
          <w:rPr>
            <w:rFonts w:hint="eastAsia"/>
            <w:noProof/>
          </w:rPr>
          <w:fldChar w:fldCharType="end"/>
        </w:r>
      </w:hyperlink>
    </w:p>
    <w:p w14:paraId="1CC93369" w14:textId="1F547EEB"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29" w:history="1">
        <w:r w:rsidRPr="00F54DD4">
          <w:rPr>
            <w:rStyle w:val="affffffff"/>
            <w:rFonts w:hint="eastAsia"/>
            <w:noProof/>
          </w:rPr>
          <w:t>附录C（资料性）</w:t>
        </w:r>
        <w:r>
          <w:rPr>
            <w:rStyle w:val="affffffff"/>
            <w:noProof/>
          </w:rPr>
          <w:t xml:space="preserve"> </w:t>
        </w:r>
        <w:r w:rsidRPr="00F54DD4">
          <w:rPr>
            <w:rStyle w:val="affffffff"/>
            <w:rFonts w:hint="eastAsia"/>
            <w:noProof/>
          </w:rPr>
          <w:t xml:space="preserve"> 全氟己酮灭火剂在不同温度下的饱和蒸汽压力</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_Toc205970529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34</w:t>
        </w:r>
        <w:r w:rsidRPr="00F54DD4">
          <w:rPr>
            <w:rFonts w:hint="eastAsia"/>
            <w:noProof/>
          </w:rPr>
          <w:fldChar w:fldCharType="end"/>
        </w:r>
      </w:hyperlink>
    </w:p>
    <w:p w14:paraId="6DC61470" w14:textId="16E5FCF7"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0" w:history="1">
        <w:r w:rsidRPr="00F54DD4">
          <w:rPr>
            <w:rStyle w:val="affffffff"/>
            <w:rFonts w:hint="eastAsia"/>
            <w:noProof/>
          </w:rPr>
          <w:t>C.1</w:t>
        </w:r>
        <w:r>
          <w:rPr>
            <w:rStyle w:val="affffffff"/>
            <w:noProof/>
          </w:rPr>
          <w:t xml:space="preserve"> </w:t>
        </w:r>
        <w:r w:rsidRPr="00F54DD4">
          <w:rPr>
            <w:rStyle w:val="affffffff"/>
            <w:rFonts w:hint="eastAsia"/>
            <w:noProof/>
          </w:rPr>
          <w:t xml:space="preserve"> 全氟己酮灭火剂在不同温度下的饱和蒸汽压力</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34</w:t>
        </w:r>
        <w:r w:rsidRPr="00F54DD4">
          <w:rPr>
            <w:rFonts w:hint="eastAsia"/>
            <w:noProof/>
          </w:rPr>
          <w:fldChar w:fldCharType="end"/>
        </w:r>
      </w:hyperlink>
    </w:p>
    <w:p w14:paraId="630B0FF6" w14:textId="287E17E3"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31" w:history="1">
        <w:r w:rsidRPr="00F54DD4">
          <w:rPr>
            <w:rStyle w:val="affffffff"/>
            <w:rFonts w:hint="eastAsia"/>
            <w:noProof/>
          </w:rPr>
          <w:t>附录D（资料性）</w:t>
        </w:r>
        <w:r>
          <w:rPr>
            <w:rStyle w:val="affffffff"/>
            <w:noProof/>
          </w:rPr>
          <w:t xml:space="preserve"> </w:t>
        </w:r>
        <w:r w:rsidRPr="00F54DD4">
          <w:rPr>
            <w:rStyle w:val="affffffff"/>
            <w:rFonts w:hint="eastAsia"/>
            <w:noProof/>
          </w:rPr>
          <w:t xml:space="preserve"> 非金属材料相容性浸泡试验方法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35</w:t>
        </w:r>
        <w:r w:rsidRPr="00F54DD4">
          <w:rPr>
            <w:rFonts w:hint="eastAsia"/>
            <w:noProof/>
          </w:rPr>
          <w:fldChar w:fldCharType="end"/>
        </w:r>
      </w:hyperlink>
    </w:p>
    <w:p w14:paraId="3A703333" w14:textId="7832A7E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2" w:history="1">
        <w:r w:rsidRPr="00F54DD4">
          <w:rPr>
            <w:rStyle w:val="affffffff"/>
            <w:rFonts w:hint="eastAsia"/>
            <w:noProof/>
          </w:rPr>
          <w:t>D.1</w:t>
        </w:r>
        <w:r>
          <w:rPr>
            <w:rStyle w:val="affffffff"/>
            <w:noProof/>
          </w:rPr>
          <w:t xml:space="preserve"> </w:t>
        </w:r>
        <w:r w:rsidRPr="00F54DD4">
          <w:rPr>
            <w:rStyle w:val="affffffff"/>
            <w:rFonts w:hint="eastAsia"/>
            <w:noProof/>
          </w:rPr>
          <w:t xml:space="preserve"> 样品制备</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35</w:t>
        </w:r>
        <w:r w:rsidRPr="00F54DD4">
          <w:rPr>
            <w:rFonts w:hint="eastAsia"/>
            <w:noProof/>
          </w:rPr>
          <w:fldChar w:fldCharType="end"/>
        </w:r>
      </w:hyperlink>
    </w:p>
    <w:p w14:paraId="7D68F567" w14:textId="00E28EA3"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3" w:history="1">
        <w:r w:rsidRPr="00F54DD4">
          <w:rPr>
            <w:rStyle w:val="affffffff"/>
            <w:rFonts w:hint="eastAsia"/>
            <w:noProof/>
          </w:rPr>
          <w:t>D.2</w:t>
        </w:r>
        <w:r>
          <w:rPr>
            <w:rStyle w:val="affffffff"/>
            <w:noProof/>
          </w:rPr>
          <w:t xml:space="preserve"> </w:t>
        </w:r>
        <w:r w:rsidRPr="00F54DD4">
          <w:rPr>
            <w:rStyle w:val="affffffff"/>
            <w:rFonts w:hint="eastAsia"/>
            <w:noProof/>
          </w:rPr>
          <w:t xml:space="preserve"> 试验容器</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35</w:t>
        </w:r>
        <w:r w:rsidRPr="00F54DD4">
          <w:rPr>
            <w:rFonts w:hint="eastAsia"/>
            <w:noProof/>
          </w:rPr>
          <w:fldChar w:fldCharType="end"/>
        </w:r>
      </w:hyperlink>
    </w:p>
    <w:p w14:paraId="3E9B745E" w14:textId="5FC5655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4" w:history="1">
        <w:r w:rsidRPr="00F54DD4">
          <w:rPr>
            <w:rStyle w:val="affffffff"/>
            <w:rFonts w:hint="eastAsia"/>
            <w:noProof/>
          </w:rPr>
          <w:t>D.3</w:t>
        </w:r>
        <w:r>
          <w:rPr>
            <w:rStyle w:val="affffffff"/>
            <w:noProof/>
          </w:rPr>
          <w:t xml:space="preserve"> </w:t>
        </w:r>
        <w:r w:rsidRPr="00F54DD4">
          <w:rPr>
            <w:rStyle w:val="affffffff"/>
            <w:rFonts w:hint="eastAsia"/>
            <w:noProof/>
          </w:rPr>
          <w:t xml:space="preserve"> 浸泡试验方法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35</w:t>
        </w:r>
        <w:r w:rsidRPr="00F54DD4">
          <w:rPr>
            <w:rFonts w:hint="eastAsia"/>
            <w:noProof/>
          </w:rPr>
          <w:fldChar w:fldCharType="end"/>
        </w:r>
      </w:hyperlink>
    </w:p>
    <w:p w14:paraId="6CCC0F0A" w14:textId="36AC090A"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5" w:history="1">
        <w:r w:rsidRPr="00F54DD4">
          <w:rPr>
            <w:rStyle w:val="affffffff"/>
            <w:rFonts w:hint="eastAsia"/>
            <w:noProof/>
          </w:rPr>
          <w:t>D.4</w:t>
        </w:r>
        <w:r>
          <w:rPr>
            <w:rStyle w:val="affffffff"/>
            <w:noProof/>
          </w:rPr>
          <w:t xml:space="preserve"> </w:t>
        </w:r>
        <w:r w:rsidRPr="00F54DD4">
          <w:rPr>
            <w:rStyle w:val="affffffff"/>
            <w:rFonts w:hint="eastAsia"/>
            <w:noProof/>
          </w:rPr>
          <w:t xml:space="preserve"> 试验后试样处理方法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35</w:t>
        </w:r>
        <w:r w:rsidRPr="00F54DD4">
          <w:rPr>
            <w:rFonts w:hint="eastAsia"/>
            <w:noProof/>
          </w:rPr>
          <w:fldChar w:fldCharType="end"/>
        </w:r>
      </w:hyperlink>
    </w:p>
    <w:p w14:paraId="6B69EB1D" w14:textId="3720DB2F"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36" w:history="1">
        <w:r w:rsidRPr="00F54DD4">
          <w:rPr>
            <w:rStyle w:val="affffffff"/>
            <w:rFonts w:hint="eastAsia"/>
            <w:noProof/>
          </w:rPr>
          <w:t>附录E（资料性）</w:t>
        </w:r>
        <w:r>
          <w:rPr>
            <w:rStyle w:val="affffffff"/>
            <w:noProof/>
          </w:rPr>
          <w:t xml:space="preserve"> </w:t>
        </w:r>
        <w:r w:rsidRPr="00F54DD4">
          <w:rPr>
            <w:rStyle w:val="affffffff"/>
            <w:rFonts w:hint="eastAsia"/>
            <w:noProof/>
          </w:rPr>
          <w:t xml:space="preserve"> 金属材料相容性浸泡试验方法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37</w:t>
        </w:r>
        <w:r w:rsidRPr="00F54DD4">
          <w:rPr>
            <w:rFonts w:hint="eastAsia"/>
            <w:noProof/>
          </w:rPr>
          <w:fldChar w:fldCharType="end"/>
        </w:r>
      </w:hyperlink>
    </w:p>
    <w:p w14:paraId="596DBABC" w14:textId="509524F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7" w:history="1">
        <w:r w:rsidRPr="00F54DD4">
          <w:rPr>
            <w:rStyle w:val="affffffff"/>
            <w:rFonts w:hint="eastAsia"/>
            <w:noProof/>
          </w:rPr>
          <w:t>E.1</w:t>
        </w:r>
        <w:r>
          <w:rPr>
            <w:rStyle w:val="affffffff"/>
            <w:noProof/>
          </w:rPr>
          <w:t xml:space="preserve"> </w:t>
        </w:r>
        <w:r w:rsidRPr="00F54DD4">
          <w:rPr>
            <w:rStyle w:val="affffffff"/>
            <w:rFonts w:hint="eastAsia"/>
            <w:noProof/>
          </w:rPr>
          <w:t xml:space="preserve"> 样品制备</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37</w:t>
        </w:r>
        <w:r w:rsidRPr="00F54DD4">
          <w:rPr>
            <w:rFonts w:hint="eastAsia"/>
            <w:noProof/>
          </w:rPr>
          <w:fldChar w:fldCharType="end"/>
        </w:r>
      </w:hyperlink>
    </w:p>
    <w:p w14:paraId="61A19A3B" w14:textId="4AFEC46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8" w:history="1">
        <w:r w:rsidRPr="00F54DD4">
          <w:rPr>
            <w:rStyle w:val="affffffff"/>
            <w:rFonts w:hint="eastAsia"/>
            <w:noProof/>
          </w:rPr>
          <w:t>E.2</w:t>
        </w:r>
        <w:r>
          <w:rPr>
            <w:rStyle w:val="affffffff"/>
            <w:noProof/>
          </w:rPr>
          <w:t xml:space="preserve"> </w:t>
        </w:r>
        <w:r w:rsidRPr="00F54DD4">
          <w:rPr>
            <w:rStyle w:val="affffffff"/>
            <w:rFonts w:hint="eastAsia"/>
            <w:noProof/>
          </w:rPr>
          <w:t xml:space="preserve"> 试验容器</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37</w:t>
        </w:r>
        <w:r w:rsidRPr="00F54DD4">
          <w:rPr>
            <w:rFonts w:hint="eastAsia"/>
            <w:noProof/>
          </w:rPr>
          <w:fldChar w:fldCharType="end"/>
        </w:r>
      </w:hyperlink>
    </w:p>
    <w:p w14:paraId="0FA6C4C5" w14:textId="77D91D24"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39" w:history="1">
        <w:r w:rsidRPr="00F54DD4">
          <w:rPr>
            <w:rStyle w:val="affffffff"/>
            <w:rFonts w:hint="eastAsia"/>
            <w:noProof/>
          </w:rPr>
          <w:t>E.3</w:t>
        </w:r>
        <w:r>
          <w:rPr>
            <w:rStyle w:val="affffffff"/>
            <w:noProof/>
          </w:rPr>
          <w:t xml:space="preserve"> </w:t>
        </w:r>
        <w:r w:rsidRPr="00F54DD4">
          <w:rPr>
            <w:rStyle w:val="affffffff"/>
            <w:rFonts w:hint="eastAsia"/>
            <w:noProof/>
          </w:rPr>
          <w:t xml:space="preserve"> 浸泡试验方法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_Toc205970539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37</w:t>
        </w:r>
        <w:r w:rsidRPr="00F54DD4">
          <w:rPr>
            <w:rFonts w:hint="eastAsia"/>
            <w:noProof/>
          </w:rPr>
          <w:fldChar w:fldCharType="end"/>
        </w:r>
      </w:hyperlink>
    </w:p>
    <w:p w14:paraId="0BD76C4C" w14:textId="3249160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0" w:history="1">
        <w:r w:rsidRPr="00F54DD4">
          <w:rPr>
            <w:rStyle w:val="affffffff"/>
            <w:rFonts w:hint="eastAsia"/>
            <w:noProof/>
          </w:rPr>
          <w:t>E.4</w:t>
        </w:r>
        <w:r>
          <w:rPr>
            <w:rStyle w:val="affffffff"/>
            <w:noProof/>
          </w:rPr>
          <w:t xml:space="preserve"> </w:t>
        </w:r>
        <w:r w:rsidRPr="00F54DD4">
          <w:rPr>
            <w:rStyle w:val="affffffff"/>
            <w:rFonts w:hint="eastAsia"/>
            <w:noProof/>
          </w:rPr>
          <w:t xml:space="preserve"> 试验后试样处理方法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37</w:t>
        </w:r>
        <w:r w:rsidRPr="00F54DD4">
          <w:rPr>
            <w:rFonts w:hint="eastAsia"/>
            <w:noProof/>
          </w:rPr>
          <w:fldChar w:fldCharType="end"/>
        </w:r>
      </w:hyperlink>
    </w:p>
    <w:p w14:paraId="626251F6" w14:textId="6EA98668"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41" w:history="1">
        <w:r w:rsidRPr="00F54DD4">
          <w:rPr>
            <w:rStyle w:val="affffffff"/>
            <w:rFonts w:hint="eastAsia"/>
            <w:noProof/>
          </w:rPr>
          <w:t>附录F（规范性）</w:t>
        </w:r>
        <w:r>
          <w:rPr>
            <w:rStyle w:val="affffffff"/>
            <w:noProof/>
          </w:rPr>
          <w:t xml:space="preserve"> </w:t>
        </w:r>
        <w:r w:rsidRPr="00F54DD4">
          <w:rPr>
            <w:rStyle w:val="affffffff"/>
            <w:rFonts w:hint="eastAsia"/>
            <w:noProof/>
          </w:rPr>
          <w:t xml:space="preserve"> 电池模块热失控触发方法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39</w:t>
        </w:r>
        <w:r w:rsidRPr="00F54DD4">
          <w:rPr>
            <w:rFonts w:hint="eastAsia"/>
            <w:noProof/>
          </w:rPr>
          <w:fldChar w:fldCharType="end"/>
        </w:r>
      </w:hyperlink>
    </w:p>
    <w:p w14:paraId="70EF269A" w14:textId="3550E80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2" w:history="1">
        <w:r w:rsidRPr="00F54DD4">
          <w:rPr>
            <w:rStyle w:val="affffffff"/>
            <w:rFonts w:hint="eastAsia"/>
            <w:noProof/>
          </w:rPr>
          <w:t>F.1</w:t>
        </w:r>
        <w:r>
          <w:rPr>
            <w:rStyle w:val="affffffff"/>
            <w:noProof/>
          </w:rPr>
          <w:t xml:space="preserve"> </w:t>
        </w:r>
        <w:r w:rsidRPr="00F54DD4">
          <w:rPr>
            <w:rStyle w:val="affffffff"/>
            <w:rFonts w:hint="eastAsia"/>
            <w:noProof/>
          </w:rPr>
          <w:t xml:space="preserve"> 目的</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39</w:t>
        </w:r>
        <w:r w:rsidRPr="00F54DD4">
          <w:rPr>
            <w:rFonts w:hint="eastAsia"/>
            <w:noProof/>
          </w:rPr>
          <w:fldChar w:fldCharType="end"/>
        </w:r>
      </w:hyperlink>
    </w:p>
    <w:p w14:paraId="21A8D2CA" w14:textId="29D8F3C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3" w:history="1">
        <w:r w:rsidRPr="00F54DD4">
          <w:rPr>
            <w:rStyle w:val="affffffff"/>
            <w:rFonts w:hint="eastAsia"/>
            <w:noProof/>
          </w:rPr>
          <w:t>F.2</w:t>
        </w:r>
        <w:r>
          <w:rPr>
            <w:rStyle w:val="affffffff"/>
            <w:noProof/>
          </w:rPr>
          <w:t xml:space="preserve"> </w:t>
        </w:r>
        <w:r w:rsidRPr="00F54DD4">
          <w:rPr>
            <w:rStyle w:val="affffffff"/>
            <w:rFonts w:hint="eastAsia"/>
            <w:noProof/>
          </w:rPr>
          <w:t xml:space="preserve"> 试验样品</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39</w:t>
        </w:r>
        <w:r w:rsidRPr="00F54DD4">
          <w:rPr>
            <w:rFonts w:hint="eastAsia"/>
            <w:noProof/>
          </w:rPr>
          <w:fldChar w:fldCharType="end"/>
        </w:r>
      </w:hyperlink>
    </w:p>
    <w:p w14:paraId="64AB5823" w14:textId="411DD45C"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4" w:history="1">
        <w:r w:rsidRPr="00F54DD4">
          <w:rPr>
            <w:rStyle w:val="affffffff"/>
            <w:rFonts w:hint="eastAsia"/>
            <w:noProof/>
          </w:rPr>
          <w:t>F.3</w:t>
        </w:r>
        <w:r>
          <w:rPr>
            <w:rStyle w:val="affffffff"/>
            <w:noProof/>
          </w:rPr>
          <w:t xml:space="preserve"> </w:t>
        </w:r>
        <w:r w:rsidRPr="00F54DD4">
          <w:rPr>
            <w:rStyle w:val="affffffff"/>
            <w:rFonts w:hint="eastAsia"/>
            <w:noProof/>
          </w:rPr>
          <w:t xml:space="preserve"> 加热触发热失控</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39</w:t>
        </w:r>
        <w:r w:rsidRPr="00F54DD4">
          <w:rPr>
            <w:rFonts w:hint="eastAsia"/>
            <w:noProof/>
          </w:rPr>
          <w:fldChar w:fldCharType="end"/>
        </w:r>
      </w:hyperlink>
    </w:p>
    <w:p w14:paraId="1C611EDE" w14:textId="3C1344ED"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5" w:history="1">
        <w:r w:rsidRPr="00F54DD4">
          <w:rPr>
            <w:rStyle w:val="affffffff"/>
            <w:rFonts w:hint="eastAsia"/>
            <w:noProof/>
          </w:rPr>
          <w:t>F.4</w:t>
        </w:r>
        <w:r>
          <w:rPr>
            <w:rStyle w:val="affffffff"/>
            <w:noProof/>
          </w:rPr>
          <w:t xml:space="preserve"> </w:t>
        </w:r>
        <w:r w:rsidRPr="00F54DD4">
          <w:rPr>
            <w:rStyle w:val="affffffff"/>
            <w:rFonts w:hint="eastAsia"/>
            <w:noProof/>
          </w:rPr>
          <w:t xml:space="preserve"> 过充触发热失控</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40</w:t>
        </w:r>
        <w:r w:rsidRPr="00F54DD4">
          <w:rPr>
            <w:rFonts w:hint="eastAsia"/>
            <w:noProof/>
          </w:rPr>
          <w:fldChar w:fldCharType="end"/>
        </w:r>
      </w:hyperlink>
    </w:p>
    <w:p w14:paraId="54E9F08E" w14:textId="49639BAE"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6" w:history="1">
        <w:r w:rsidRPr="00F54DD4">
          <w:rPr>
            <w:rStyle w:val="affffffff"/>
            <w:rFonts w:hint="eastAsia"/>
            <w:noProof/>
          </w:rPr>
          <w:t>F.5</w:t>
        </w:r>
        <w:r>
          <w:rPr>
            <w:rStyle w:val="affffffff"/>
            <w:noProof/>
          </w:rPr>
          <w:t xml:space="preserve"> </w:t>
        </w:r>
        <w:r w:rsidRPr="00F54DD4">
          <w:rPr>
            <w:rStyle w:val="affffffff"/>
            <w:rFonts w:hint="eastAsia"/>
            <w:noProof/>
          </w:rPr>
          <w:t xml:space="preserve"> 短路触发热失控</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40</w:t>
        </w:r>
        <w:r w:rsidRPr="00F54DD4">
          <w:rPr>
            <w:rFonts w:hint="eastAsia"/>
            <w:noProof/>
          </w:rPr>
          <w:fldChar w:fldCharType="end"/>
        </w:r>
      </w:hyperlink>
    </w:p>
    <w:p w14:paraId="2DBE637C" w14:textId="0BFEFC2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7" w:history="1">
        <w:r w:rsidRPr="00F54DD4">
          <w:rPr>
            <w:rStyle w:val="affffffff"/>
            <w:rFonts w:hint="eastAsia"/>
            <w:noProof/>
          </w:rPr>
          <w:t>F.6</w:t>
        </w:r>
        <w:r>
          <w:rPr>
            <w:rStyle w:val="affffffff"/>
            <w:noProof/>
          </w:rPr>
          <w:t xml:space="preserve"> </w:t>
        </w:r>
        <w:r w:rsidRPr="00F54DD4">
          <w:rPr>
            <w:rStyle w:val="affffffff"/>
            <w:rFonts w:hint="eastAsia"/>
            <w:noProof/>
          </w:rPr>
          <w:t xml:space="preserve"> 热失控判定方法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40</w:t>
        </w:r>
        <w:r w:rsidRPr="00F54DD4">
          <w:rPr>
            <w:rFonts w:hint="eastAsia"/>
            <w:noProof/>
          </w:rPr>
          <w:fldChar w:fldCharType="end"/>
        </w:r>
      </w:hyperlink>
    </w:p>
    <w:p w14:paraId="7BFB5519" w14:textId="76670D66"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48" w:history="1">
        <w:r w:rsidRPr="00F54DD4">
          <w:rPr>
            <w:rStyle w:val="affffffff"/>
            <w:rFonts w:hint="eastAsia"/>
            <w:noProof/>
          </w:rPr>
          <w:t>F.7</w:t>
        </w:r>
        <w:r>
          <w:rPr>
            <w:rStyle w:val="affffffff"/>
            <w:noProof/>
          </w:rPr>
          <w:t xml:space="preserve"> </w:t>
        </w:r>
        <w:r w:rsidRPr="00F54DD4">
          <w:rPr>
            <w:rStyle w:val="affffffff"/>
            <w:rFonts w:hint="eastAsia"/>
            <w:noProof/>
          </w:rPr>
          <w:t xml:space="preserve"> 试验记录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40</w:t>
        </w:r>
        <w:r w:rsidRPr="00F54DD4">
          <w:rPr>
            <w:rFonts w:hint="eastAsia"/>
            <w:noProof/>
          </w:rPr>
          <w:fldChar w:fldCharType="end"/>
        </w:r>
      </w:hyperlink>
    </w:p>
    <w:p w14:paraId="73FCA41A" w14:textId="65A1508D" w:rsidR="00F54DD4" w:rsidRPr="00F54DD4" w:rsidRDefault="00F54DD4">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5970549" w:history="1">
        <w:r w:rsidRPr="00F54DD4">
          <w:rPr>
            <w:rStyle w:val="affffffff"/>
            <w:rFonts w:hint="eastAsia"/>
            <w:noProof/>
          </w:rPr>
          <w:t>附录G（规范性）</w:t>
        </w:r>
        <w:r>
          <w:rPr>
            <w:rStyle w:val="affffffff"/>
            <w:noProof/>
          </w:rPr>
          <w:t xml:space="preserve"> </w:t>
        </w:r>
        <w:r w:rsidRPr="00F54DD4">
          <w:rPr>
            <w:rStyle w:val="affffffff"/>
            <w:rFonts w:hint="eastAsia"/>
            <w:noProof/>
          </w:rPr>
          <w:t xml:space="preserve"> 灭火剂充装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_Toc205970549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41</w:t>
        </w:r>
        <w:r w:rsidRPr="00F54DD4">
          <w:rPr>
            <w:rFonts w:hint="eastAsia"/>
            <w:noProof/>
          </w:rPr>
          <w:fldChar w:fldCharType="end"/>
        </w:r>
      </w:hyperlink>
    </w:p>
    <w:p w14:paraId="3E307BBF" w14:textId="19A2A579"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50" w:history="1">
        <w:r w:rsidRPr="00F54DD4">
          <w:rPr>
            <w:rStyle w:val="affffffff"/>
            <w:rFonts w:hint="eastAsia"/>
            <w:noProof/>
          </w:rPr>
          <w:t>G.1</w:t>
        </w:r>
        <w:r>
          <w:rPr>
            <w:rStyle w:val="affffffff"/>
            <w:noProof/>
          </w:rPr>
          <w:t xml:space="preserve"> </w:t>
        </w:r>
        <w:r w:rsidRPr="00F54DD4">
          <w:rPr>
            <w:rStyle w:val="affffffff"/>
            <w:rFonts w:hint="eastAsia"/>
            <w:noProof/>
          </w:rPr>
          <w:t xml:space="preserve"> 充装能力要求</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41</w:t>
        </w:r>
        <w:r w:rsidRPr="00F54DD4">
          <w:rPr>
            <w:rFonts w:hint="eastAsia"/>
            <w:noProof/>
          </w:rPr>
          <w:fldChar w:fldCharType="end"/>
        </w:r>
      </w:hyperlink>
    </w:p>
    <w:p w14:paraId="6508236E" w14:textId="5A0B8FA1"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51" w:history="1">
        <w:r w:rsidRPr="00F54DD4">
          <w:rPr>
            <w:rStyle w:val="affffffff"/>
            <w:rFonts w:hint="eastAsia"/>
            <w:noProof/>
          </w:rPr>
          <w:t>G.2</w:t>
        </w:r>
        <w:r>
          <w:rPr>
            <w:rStyle w:val="affffffff"/>
            <w:noProof/>
          </w:rPr>
          <w:t xml:space="preserve"> </w:t>
        </w:r>
        <w:r w:rsidRPr="00F54DD4">
          <w:rPr>
            <w:rStyle w:val="affffffff"/>
            <w:rFonts w:hint="eastAsia"/>
            <w:noProof/>
          </w:rPr>
          <w:t xml:space="preserve"> 灭火剂贮存容器</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41</w:t>
        </w:r>
        <w:r w:rsidRPr="00F54DD4">
          <w:rPr>
            <w:rFonts w:hint="eastAsia"/>
            <w:noProof/>
          </w:rPr>
          <w:fldChar w:fldCharType="end"/>
        </w:r>
      </w:hyperlink>
    </w:p>
    <w:p w14:paraId="04441306" w14:textId="6583508F"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52" w:history="1">
        <w:r w:rsidRPr="00F54DD4">
          <w:rPr>
            <w:rStyle w:val="affffffff"/>
            <w:rFonts w:hint="eastAsia"/>
            <w:noProof/>
          </w:rPr>
          <w:t>G.3</w:t>
        </w:r>
        <w:r>
          <w:rPr>
            <w:rStyle w:val="affffffff"/>
            <w:noProof/>
          </w:rPr>
          <w:t xml:space="preserve"> </w:t>
        </w:r>
        <w:r w:rsidRPr="00F54DD4">
          <w:rPr>
            <w:rStyle w:val="affffffff"/>
            <w:rFonts w:hint="eastAsia"/>
            <w:noProof/>
          </w:rPr>
          <w:t xml:space="preserve"> 灭火剂充装</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41</w:t>
        </w:r>
        <w:r w:rsidRPr="00F54DD4">
          <w:rPr>
            <w:rFonts w:hint="eastAsia"/>
            <w:noProof/>
          </w:rPr>
          <w:fldChar w:fldCharType="end"/>
        </w:r>
      </w:hyperlink>
    </w:p>
    <w:p w14:paraId="429A7B69" w14:textId="66C24A7B" w:rsidR="00F54DD4" w:rsidRPr="00F54DD4" w:rsidRDefault="00F54DD4">
      <w:pPr>
        <w:pStyle w:val="TOC2"/>
        <w:rPr>
          <w:rFonts w:asciiTheme="minorHAnsi" w:eastAsiaTheme="minorEastAsia" w:hAnsiTheme="minorHAnsi" w:cstheme="minorBidi" w:hint="eastAsia"/>
          <w:noProof/>
          <w:sz w:val="22"/>
          <w:szCs w:val="24"/>
          <w14:ligatures w14:val="standardContextual"/>
        </w:rPr>
      </w:pPr>
      <w:hyperlink w:anchor="_Toc205970553" w:history="1">
        <w:r w:rsidRPr="00F54DD4">
          <w:rPr>
            <w:rStyle w:val="affffffff"/>
            <w:rFonts w:hint="eastAsia"/>
            <w:noProof/>
          </w:rPr>
          <w:t>G.4</w:t>
        </w:r>
        <w:r>
          <w:rPr>
            <w:rStyle w:val="affffffff"/>
            <w:noProof/>
          </w:rPr>
          <w:t xml:space="preserve"> </w:t>
        </w:r>
        <w:r w:rsidRPr="00F54DD4">
          <w:rPr>
            <w:rStyle w:val="affffffff"/>
            <w:rFonts w:hint="eastAsia"/>
            <w:noProof/>
          </w:rPr>
          <w:t xml:space="preserve"> 充装记录</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42</w:t>
        </w:r>
        <w:r w:rsidRPr="00F54DD4">
          <w:rPr>
            <w:rFonts w:hint="eastAsia"/>
            <w:noProof/>
          </w:rPr>
          <w:fldChar w:fldCharType="end"/>
        </w:r>
      </w:hyperlink>
    </w:p>
    <w:p w14:paraId="7AE6F7B3" w14:textId="77777777" w:rsidR="00F54DD4" w:rsidRPr="00F54DD4" w:rsidRDefault="00F54DD4" w:rsidP="00F54DD4">
      <w:pPr>
        <w:pStyle w:val="afffffc"/>
        <w:spacing w:line="300" w:lineRule="exact"/>
        <w:ind w:firstLine="420"/>
      </w:pPr>
      <w:r w:rsidRPr="00F54DD4">
        <w:fldChar w:fldCharType="end"/>
      </w:r>
      <w:bookmarkStart w:id="19" w:name="muci"/>
      <w:bookmarkEnd w:id="19"/>
    </w:p>
    <w:p w14:paraId="4C7B19D7" w14:textId="5AD06327"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r w:rsidRPr="00F54DD4">
        <w:fldChar w:fldCharType="begin"/>
      </w:r>
      <w:r w:rsidRPr="00F54DD4">
        <w:instrText xml:space="preserve"> TOC \o "9-9" \h \t "标准文件_正文图标题,1,标准文件_附录图标题,1" </w:instrText>
      </w:r>
      <w:r w:rsidRPr="00F54DD4">
        <w:fldChar w:fldCharType="separate"/>
      </w:r>
      <w:hyperlink w:anchor="_Toc205970554" w:history="1">
        <w:r w:rsidRPr="00F54DD4">
          <w:rPr>
            <w:rStyle w:val="affffffff"/>
            <w:rFonts w:hint="eastAsia"/>
            <w:noProof/>
          </w:rPr>
          <w:t>图1</w:t>
        </w:r>
        <w:r>
          <w:rPr>
            <w:rStyle w:val="affffffff"/>
            <w:noProof/>
          </w:rPr>
          <w:t xml:space="preserve"> </w:t>
        </w:r>
        <w:r w:rsidRPr="00F54DD4">
          <w:rPr>
            <w:rStyle w:val="affffffff"/>
            <w:rFonts w:hint="eastAsia"/>
            <w:noProof/>
          </w:rPr>
          <w:t xml:space="preserve"> 功率谱密度和频率对应关系</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299B193C" w14:textId="3DFAE0BD"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55" w:history="1">
        <w:r w:rsidRPr="00F54DD4">
          <w:rPr>
            <w:rStyle w:val="affffffff"/>
            <w:rFonts w:hint="eastAsia"/>
            <w:noProof/>
          </w:rPr>
          <w:t>图2</w:t>
        </w:r>
        <w:r>
          <w:rPr>
            <w:rStyle w:val="affffffff"/>
            <w:noProof/>
          </w:rPr>
          <w:t xml:space="preserve"> </w:t>
        </w:r>
        <w:r w:rsidRPr="00F54DD4">
          <w:rPr>
            <w:rStyle w:val="affffffff"/>
            <w:rFonts w:hint="eastAsia"/>
            <w:noProof/>
          </w:rPr>
          <w:t xml:space="preserve"> 电池模块试验布置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15</w:t>
        </w:r>
        <w:r w:rsidRPr="00F54DD4">
          <w:rPr>
            <w:rFonts w:hint="eastAsia"/>
            <w:noProof/>
          </w:rPr>
          <w:fldChar w:fldCharType="end"/>
        </w:r>
      </w:hyperlink>
    </w:p>
    <w:p w14:paraId="3E23DB41" w14:textId="181C0EFC"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56" w:history="1">
        <w:r w:rsidRPr="00F54DD4">
          <w:rPr>
            <w:rStyle w:val="affffffff"/>
            <w:rFonts w:hint="eastAsia"/>
            <w:noProof/>
          </w:rPr>
          <w:t>图3</w:t>
        </w:r>
        <w:r>
          <w:rPr>
            <w:rStyle w:val="affffffff"/>
            <w:noProof/>
          </w:rPr>
          <w:t xml:space="preserve"> </w:t>
        </w:r>
        <w:r w:rsidRPr="00F54DD4">
          <w:rPr>
            <w:rStyle w:val="affffffff"/>
            <w:rFonts w:hint="eastAsia"/>
            <w:noProof/>
          </w:rPr>
          <w:t xml:space="preserve"> 试验整体布置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16</w:t>
        </w:r>
        <w:r w:rsidRPr="00F54DD4">
          <w:rPr>
            <w:rFonts w:hint="eastAsia"/>
            <w:noProof/>
          </w:rPr>
          <w:fldChar w:fldCharType="end"/>
        </w:r>
      </w:hyperlink>
    </w:p>
    <w:p w14:paraId="009F18E5" w14:textId="1097EEC9"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57" w:history="1">
        <w:r w:rsidRPr="00F54DD4">
          <w:rPr>
            <w:rStyle w:val="affffffff"/>
            <w:rFonts w:hint="eastAsia"/>
            <w:noProof/>
          </w:rPr>
          <w:t>图4</w:t>
        </w:r>
        <w:r>
          <w:rPr>
            <w:rStyle w:val="affffffff"/>
            <w:noProof/>
          </w:rPr>
          <w:t xml:space="preserve"> </w:t>
        </w:r>
        <w:r w:rsidRPr="00F54DD4">
          <w:rPr>
            <w:rStyle w:val="affffffff"/>
            <w:rFonts w:hAnsi="黑体" w:hint="eastAsia"/>
            <w:noProof/>
          </w:rPr>
          <w:t xml:space="preserve"> 火灾抑制性能试验布置图</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17</w:t>
        </w:r>
        <w:r w:rsidRPr="00F54DD4">
          <w:rPr>
            <w:rFonts w:hint="eastAsia"/>
            <w:noProof/>
          </w:rPr>
          <w:fldChar w:fldCharType="end"/>
        </w:r>
      </w:hyperlink>
    </w:p>
    <w:p w14:paraId="728AB938" w14:textId="1A66AFF7"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58" w:history="1">
        <w:r w:rsidRPr="00F54DD4">
          <w:rPr>
            <w:rStyle w:val="affffffff"/>
            <w:rFonts w:hint="eastAsia"/>
            <w:noProof/>
          </w:rPr>
          <w:t>图5</w:t>
        </w:r>
        <w:r>
          <w:rPr>
            <w:rStyle w:val="affffffff"/>
            <w:noProof/>
          </w:rPr>
          <w:t xml:space="preserve"> </w:t>
        </w:r>
        <w:r w:rsidRPr="00F54DD4">
          <w:rPr>
            <w:rStyle w:val="affffffff"/>
            <w:rFonts w:hAnsi="黑体" w:hint="eastAsia"/>
            <w:noProof/>
          </w:rPr>
          <w:t xml:space="preserve"> 初期实体火灾抑制试验布置图</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19</w:t>
        </w:r>
        <w:r w:rsidRPr="00F54DD4">
          <w:rPr>
            <w:rFonts w:hint="eastAsia"/>
            <w:noProof/>
          </w:rPr>
          <w:fldChar w:fldCharType="end"/>
        </w:r>
      </w:hyperlink>
    </w:p>
    <w:p w14:paraId="4EF083BE" w14:textId="79121A0F"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59" w:history="1">
        <w:r w:rsidRPr="00F54DD4">
          <w:rPr>
            <w:rStyle w:val="affffffff"/>
            <w:rFonts w:hint="eastAsia"/>
            <w:noProof/>
          </w:rPr>
          <w:t>图F.1</w:t>
        </w:r>
        <w:r>
          <w:rPr>
            <w:rStyle w:val="affffffff"/>
            <w:noProof/>
          </w:rPr>
          <w:t xml:space="preserve"> </w:t>
        </w:r>
        <w:r w:rsidRPr="00F54DD4">
          <w:rPr>
            <w:rStyle w:val="affffffff"/>
            <w:rFonts w:hint="eastAsia"/>
            <w:noProof/>
          </w:rPr>
          <w:t xml:space="preserve"> 电池模块加热触发热失控试验布置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_Toc205970559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39</w:t>
        </w:r>
        <w:r w:rsidRPr="00F54DD4">
          <w:rPr>
            <w:rFonts w:hint="eastAsia"/>
            <w:noProof/>
          </w:rPr>
          <w:fldChar w:fldCharType="end"/>
        </w:r>
      </w:hyperlink>
    </w:p>
    <w:p w14:paraId="0000719F" w14:textId="77777777" w:rsidR="00F54DD4" w:rsidRPr="00F54DD4" w:rsidRDefault="00F54DD4" w:rsidP="00F54DD4">
      <w:pPr>
        <w:pStyle w:val="afffffc"/>
        <w:spacing w:line="300" w:lineRule="exact"/>
        <w:ind w:firstLine="420"/>
      </w:pPr>
      <w:r w:rsidRPr="00F54DD4">
        <w:fldChar w:fldCharType="end"/>
      </w:r>
      <w:r w:rsidRPr="00F54DD4">
        <w:fldChar w:fldCharType="begin"/>
      </w:r>
      <w:r w:rsidRPr="00F54DD4">
        <w:instrText xml:space="preserve"> TOC \o "9-9" \h \t "</w:instrText>
      </w:r>
      <w:r w:rsidRPr="00F54DD4">
        <w:instrText>标准文件</w:instrText>
      </w:r>
      <w:r w:rsidRPr="00F54DD4">
        <w:instrText>_</w:instrText>
      </w:r>
      <w:r w:rsidRPr="00F54DD4">
        <w:instrText>正文表标题</w:instrText>
      </w:r>
      <w:r w:rsidRPr="00F54DD4">
        <w:instrText>,1,</w:instrText>
      </w:r>
      <w:r w:rsidRPr="00F54DD4">
        <w:instrText>标准文件</w:instrText>
      </w:r>
      <w:r w:rsidRPr="00F54DD4">
        <w:instrText>_</w:instrText>
      </w:r>
      <w:r w:rsidRPr="00F54DD4">
        <w:instrText>附录表标题</w:instrText>
      </w:r>
      <w:r w:rsidRPr="00F54DD4">
        <w:instrText xml:space="preserve">,1" </w:instrText>
      </w:r>
      <w:r w:rsidRPr="00F54DD4">
        <w:fldChar w:fldCharType="separate"/>
      </w:r>
    </w:p>
    <w:p w14:paraId="2C137E0F" w14:textId="0544277D"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0" w:history="1">
        <w:r w:rsidRPr="00F54DD4">
          <w:rPr>
            <w:rStyle w:val="affffffff"/>
            <w:rFonts w:hint="eastAsia"/>
            <w:noProof/>
          </w:rPr>
          <w:t>表1</w:t>
        </w:r>
        <w:r>
          <w:rPr>
            <w:rStyle w:val="affffffff"/>
            <w:noProof/>
          </w:rPr>
          <w:t xml:space="preserve"> </w:t>
        </w:r>
        <w:r w:rsidRPr="00F54DD4">
          <w:rPr>
            <w:rStyle w:val="affffffff"/>
            <w:rFonts w:hint="eastAsia"/>
            <w:noProof/>
          </w:rPr>
          <w:t xml:space="preserve"> 液压强度试验压力</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02D7E01E" w14:textId="2B979283"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1" w:history="1">
        <w:r w:rsidRPr="00F54DD4">
          <w:rPr>
            <w:rStyle w:val="affffffff"/>
            <w:rFonts w:hint="eastAsia"/>
            <w:noProof/>
          </w:rPr>
          <w:t>表2</w:t>
        </w:r>
        <w:r>
          <w:rPr>
            <w:rStyle w:val="affffffff"/>
            <w:noProof/>
          </w:rPr>
          <w:t xml:space="preserve"> </w:t>
        </w:r>
        <w:r w:rsidRPr="00F54DD4">
          <w:rPr>
            <w:rStyle w:val="affffffff"/>
            <w:rFonts w:hint="eastAsia"/>
            <w:noProof/>
          </w:rPr>
          <w:t xml:space="preserve"> 气密性试验压力</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11</w:t>
        </w:r>
        <w:r w:rsidRPr="00F54DD4">
          <w:rPr>
            <w:rFonts w:hint="eastAsia"/>
            <w:noProof/>
          </w:rPr>
          <w:fldChar w:fldCharType="end"/>
        </w:r>
      </w:hyperlink>
    </w:p>
    <w:p w14:paraId="2EBD97EC" w14:textId="51DBB97A"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2" w:history="1">
        <w:r w:rsidRPr="00F54DD4">
          <w:rPr>
            <w:rStyle w:val="affffffff"/>
            <w:rFonts w:hint="eastAsia"/>
            <w:noProof/>
          </w:rPr>
          <w:t>表3</w:t>
        </w:r>
        <w:r>
          <w:rPr>
            <w:rStyle w:val="affffffff"/>
            <w:noProof/>
          </w:rPr>
          <w:t xml:space="preserve"> </w:t>
        </w:r>
        <w:r w:rsidRPr="00F54DD4">
          <w:rPr>
            <w:rStyle w:val="affffffff"/>
            <w:rFonts w:hint="eastAsia"/>
            <w:noProof/>
          </w:rPr>
          <w:t xml:space="preserve"> 频率和功率谱密度</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13</w:t>
        </w:r>
        <w:r w:rsidRPr="00F54DD4">
          <w:rPr>
            <w:rFonts w:hint="eastAsia"/>
            <w:noProof/>
          </w:rPr>
          <w:fldChar w:fldCharType="end"/>
        </w:r>
      </w:hyperlink>
    </w:p>
    <w:p w14:paraId="3A79F4FB" w14:textId="17C41A5D"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3" w:history="1">
        <w:r w:rsidRPr="00F54DD4">
          <w:rPr>
            <w:rStyle w:val="affffffff"/>
            <w:rFonts w:hint="eastAsia"/>
            <w:noProof/>
          </w:rPr>
          <w:t>表4</w:t>
        </w:r>
        <w:r>
          <w:rPr>
            <w:rStyle w:val="affffffff"/>
            <w:noProof/>
          </w:rPr>
          <w:t xml:space="preserve"> </w:t>
        </w:r>
        <w:r w:rsidRPr="00F54DD4">
          <w:rPr>
            <w:rStyle w:val="affffffff"/>
            <w:rFonts w:hint="eastAsia"/>
            <w:noProof/>
          </w:rPr>
          <w:t xml:space="preserve"> 初始热失控抑制试验条件</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_Toc205970563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18</w:t>
        </w:r>
        <w:r w:rsidRPr="00F54DD4">
          <w:rPr>
            <w:rFonts w:hint="eastAsia"/>
            <w:noProof/>
          </w:rPr>
          <w:fldChar w:fldCharType="end"/>
        </w:r>
      </w:hyperlink>
    </w:p>
    <w:p w14:paraId="73B80D28" w14:textId="3FD5695B"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4" w:history="1">
        <w:r w:rsidRPr="00F54DD4">
          <w:rPr>
            <w:rStyle w:val="affffffff"/>
            <w:rFonts w:hint="eastAsia"/>
            <w:noProof/>
            <w:snapToGrid w:val="0"/>
          </w:rPr>
          <w:t>表5</w:t>
        </w:r>
        <w:r>
          <w:rPr>
            <w:rStyle w:val="affffffff"/>
            <w:noProof/>
            <w:snapToGrid w:val="0"/>
          </w:rPr>
          <w:t xml:space="preserve"> </w:t>
        </w:r>
        <w:r w:rsidRPr="00F54DD4">
          <w:rPr>
            <w:rStyle w:val="affffffff"/>
            <w:rFonts w:hint="eastAsia"/>
            <w:noProof/>
            <w:snapToGrid w:val="0"/>
          </w:rPr>
          <w:t xml:space="preserve"> 型式检验项目、出厂检验项目</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_Toc205970564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22</w:t>
        </w:r>
        <w:r w:rsidRPr="00F54DD4">
          <w:rPr>
            <w:rFonts w:hint="eastAsia"/>
            <w:noProof/>
          </w:rPr>
          <w:fldChar w:fldCharType="end"/>
        </w:r>
      </w:hyperlink>
    </w:p>
    <w:p w14:paraId="76DDBEC6" w14:textId="64569CBA"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5" w:history="1">
        <w:r w:rsidRPr="00F54DD4">
          <w:rPr>
            <w:rStyle w:val="affffffff"/>
            <w:rFonts w:hint="eastAsia"/>
            <w:noProof/>
          </w:rPr>
          <w:t>表6</w:t>
        </w:r>
        <w:r>
          <w:rPr>
            <w:rStyle w:val="affffffff"/>
            <w:noProof/>
          </w:rPr>
          <w:t xml:space="preserve"> </w:t>
        </w:r>
        <w:r w:rsidRPr="00F54DD4">
          <w:rPr>
            <w:rStyle w:val="affffffff"/>
            <w:rFonts w:hint="eastAsia"/>
            <w:noProof/>
          </w:rPr>
          <w:t xml:space="preserve"> 海拔高度修正系数</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_Toc205970565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27</w:t>
        </w:r>
        <w:r w:rsidRPr="00F54DD4">
          <w:rPr>
            <w:rFonts w:hint="eastAsia"/>
            <w:noProof/>
          </w:rPr>
          <w:fldChar w:fldCharType="end"/>
        </w:r>
      </w:hyperlink>
    </w:p>
    <w:p w14:paraId="33ECACE3" w14:textId="257291D0"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6" w:history="1">
        <w:r w:rsidRPr="00F54DD4">
          <w:rPr>
            <w:rStyle w:val="affffffff"/>
            <w:rFonts w:hint="eastAsia"/>
            <w:noProof/>
          </w:rPr>
          <w:t>表A.1</w:t>
        </w:r>
        <w:r>
          <w:rPr>
            <w:rStyle w:val="affffffff"/>
            <w:noProof/>
          </w:rPr>
          <w:t xml:space="preserve"> </w:t>
        </w:r>
        <w:r w:rsidRPr="00F54DD4">
          <w:rPr>
            <w:rStyle w:val="affffffff"/>
            <w:rFonts w:hint="eastAsia"/>
            <w:noProof/>
          </w:rPr>
          <w:t xml:space="preserve"> 监测信息类型</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_Toc205970566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31</w:t>
        </w:r>
        <w:r w:rsidRPr="00F54DD4">
          <w:rPr>
            <w:rFonts w:hint="eastAsia"/>
            <w:noProof/>
          </w:rPr>
          <w:fldChar w:fldCharType="end"/>
        </w:r>
      </w:hyperlink>
    </w:p>
    <w:p w14:paraId="19B15D27" w14:textId="2B944537"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7" w:history="1">
        <w:r w:rsidRPr="00F54DD4">
          <w:rPr>
            <w:rStyle w:val="affffffff"/>
            <w:rFonts w:hint="eastAsia"/>
            <w:noProof/>
          </w:rPr>
          <w:t>表B.1</w:t>
        </w:r>
        <w:r>
          <w:rPr>
            <w:rStyle w:val="affffffff"/>
            <w:noProof/>
          </w:rPr>
          <w:t xml:space="preserve"> </w:t>
        </w:r>
        <w:r w:rsidRPr="00F54DD4">
          <w:rPr>
            <w:rStyle w:val="affffffff"/>
            <w:rFonts w:hint="eastAsia"/>
            <w:noProof/>
          </w:rPr>
          <w:t xml:space="preserve"> 设备基础数据项</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_Toc205970567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32</w:t>
        </w:r>
        <w:r w:rsidRPr="00F54DD4">
          <w:rPr>
            <w:rFonts w:hint="eastAsia"/>
            <w:noProof/>
          </w:rPr>
          <w:fldChar w:fldCharType="end"/>
        </w:r>
      </w:hyperlink>
    </w:p>
    <w:p w14:paraId="444F6F18" w14:textId="3ACEE6A7"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8" w:history="1">
        <w:r w:rsidRPr="00F54DD4">
          <w:rPr>
            <w:rStyle w:val="affffffff"/>
            <w:rFonts w:hint="eastAsia"/>
            <w:noProof/>
          </w:rPr>
          <w:t>表B.2</w:t>
        </w:r>
        <w:r>
          <w:rPr>
            <w:rStyle w:val="affffffff"/>
            <w:noProof/>
          </w:rPr>
          <w:t xml:space="preserve"> </w:t>
        </w:r>
        <w:r w:rsidRPr="00F54DD4">
          <w:rPr>
            <w:rStyle w:val="affffffff"/>
            <w:rFonts w:hint="eastAsia"/>
            <w:noProof/>
          </w:rPr>
          <w:t xml:space="preserve"> 安装基础数据项</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_Toc205970568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32</w:t>
        </w:r>
        <w:r w:rsidRPr="00F54DD4">
          <w:rPr>
            <w:rFonts w:hint="eastAsia"/>
            <w:noProof/>
          </w:rPr>
          <w:fldChar w:fldCharType="end"/>
        </w:r>
      </w:hyperlink>
    </w:p>
    <w:p w14:paraId="3665C1F6" w14:textId="1E6BB701"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69" w:history="1">
        <w:r w:rsidRPr="00F54DD4">
          <w:rPr>
            <w:rStyle w:val="affffffff"/>
            <w:rFonts w:hint="eastAsia"/>
            <w:noProof/>
          </w:rPr>
          <w:t>表B.3</w:t>
        </w:r>
        <w:r>
          <w:rPr>
            <w:rStyle w:val="affffffff"/>
            <w:noProof/>
          </w:rPr>
          <w:t xml:space="preserve"> </w:t>
        </w:r>
        <w:r w:rsidRPr="00F54DD4">
          <w:rPr>
            <w:rStyle w:val="affffffff"/>
            <w:rFonts w:hint="eastAsia"/>
            <w:noProof/>
          </w:rPr>
          <w:t xml:space="preserve"> 设备状态事件数据项</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_Toc205970569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33</w:t>
        </w:r>
        <w:r w:rsidRPr="00F54DD4">
          <w:rPr>
            <w:rFonts w:hint="eastAsia"/>
            <w:noProof/>
          </w:rPr>
          <w:fldChar w:fldCharType="end"/>
        </w:r>
      </w:hyperlink>
    </w:p>
    <w:p w14:paraId="78CED6D3" w14:textId="4956C6CB"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70" w:history="1">
        <w:r w:rsidRPr="00F54DD4">
          <w:rPr>
            <w:rStyle w:val="affffffff"/>
            <w:rFonts w:hint="eastAsia"/>
            <w:noProof/>
          </w:rPr>
          <w:t>表B.4</w:t>
        </w:r>
        <w:r>
          <w:rPr>
            <w:rStyle w:val="affffffff"/>
            <w:noProof/>
          </w:rPr>
          <w:t xml:space="preserve"> </w:t>
        </w:r>
        <w:r w:rsidRPr="00F54DD4">
          <w:rPr>
            <w:rStyle w:val="affffffff"/>
            <w:rFonts w:hint="eastAsia"/>
            <w:noProof/>
          </w:rPr>
          <w:t xml:space="preserve"> 报警事件故障码</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_Toc205970570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33</w:t>
        </w:r>
        <w:r w:rsidRPr="00F54DD4">
          <w:rPr>
            <w:rFonts w:hint="eastAsia"/>
            <w:noProof/>
          </w:rPr>
          <w:fldChar w:fldCharType="end"/>
        </w:r>
      </w:hyperlink>
    </w:p>
    <w:p w14:paraId="32146267" w14:textId="467CC6C0"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71" w:history="1">
        <w:r w:rsidRPr="00F54DD4">
          <w:rPr>
            <w:rStyle w:val="affffffff"/>
            <w:rFonts w:hint="eastAsia"/>
            <w:noProof/>
          </w:rPr>
          <w:t>表C.1</w:t>
        </w:r>
        <w:r>
          <w:rPr>
            <w:rStyle w:val="affffffff"/>
            <w:noProof/>
          </w:rPr>
          <w:t xml:space="preserve"> </w:t>
        </w:r>
        <w:r w:rsidRPr="00F54DD4">
          <w:rPr>
            <w:rStyle w:val="affffffff"/>
            <w:rFonts w:hint="eastAsia"/>
            <w:noProof/>
          </w:rPr>
          <w:t xml:space="preserve"> 全氟己酮灭火剂在不同温度下的饱和蒸汽压力</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_Toc205970571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34</w:t>
        </w:r>
        <w:r w:rsidRPr="00F54DD4">
          <w:rPr>
            <w:rFonts w:hint="eastAsia"/>
            <w:noProof/>
          </w:rPr>
          <w:fldChar w:fldCharType="end"/>
        </w:r>
      </w:hyperlink>
    </w:p>
    <w:p w14:paraId="530FC5BC" w14:textId="552480FF" w:rsidR="00F54DD4" w:rsidRPr="00F54DD4" w:rsidRDefault="00F54DD4" w:rsidP="00F54DD4">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205970572" w:history="1">
        <w:r w:rsidRPr="00F54DD4">
          <w:rPr>
            <w:rStyle w:val="affffffff"/>
            <w:rFonts w:hint="eastAsia"/>
            <w:noProof/>
          </w:rPr>
          <w:t>表F.1</w:t>
        </w:r>
        <w:r>
          <w:rPr>
            <w:rStyle w:val="affffffff"/>
            <w:noProof/>
          </w:rPr>
          <w:t xml:space="preserve"> </w:t>
        </w:r>
        <w:r w:rsidRPr="00F54DD4">
          <w:rPr>
            <w:rStyle w:val="affffffff"/>
            <w:rFonts w:hint="eastAsia"/>
            <w:noProof/>
          </w:rPr>
          <w:t xml:space="preserve"> 加热装置功率</w:t>
        </w:r>
        <w:r w:rsidRPr="00F54DD4">
          <w:rPr>
            <w:rFonts w:hint="eastAsia"/>
            <w:noProof/>
          </w:rPr>
          <w:tab/>
        </w:r>
        <w:r w:rsidRPr="00F54DD4">
          <w:rPr>
            <w:rFonts w:hint="eastAsia"/>
            <w:noProof/>
          </w:rPr>
          <w:fldChar w:fldCharType="begin"/>
        </w:r>
        <w:r w:rsidRPr="00F54DD4">
          <w:rPr>
            <w:rFonts w:hint="eastAsia"/>
            <w:noProof/>
          </w:rPr>
          <w:instrText xml:space="preserve"> </w:instrText>
        </w:r>
        <w:r w:rsidRPr="00F54DD4">
          <w:rPr>
            <w:noProof/>
          </w:rPr>
          <w:instrText>PAGEREF _Toc205970572 \h</w:instrText>
        </w:r>
        <w:r w:rsidRPr="00F54DD4">
          <w:rPr>
            <w:rFonts w:hint="eastAsia"/>
            <w:noProof/>
          </w:rPr>
          <w:instrText xml:space="preserve"> </w:instrText>
        </w:r>
        <w:r w:rsidRPr="00F54DD4">
          <w:rPr>
            <w:rFonts w:hint="eastAsia"/>
            <w:noProof/>
          </w:rPr>
        </w:r>
        <w:r w:rsidRPr="00F54DD4">
          <w:rPr>
            <w:rFonts w:hint="eastAsia"/>
            <w:noProof/>
          </w:rPr>
          <w:fldChar w:fldCharType="separate"/>
        </w:r>
        <w:r w:rsidR="002447F8">
          <w:rPr>
            <w:noProof/>
          </w:rPr>
          <w:t>40</w:t>
        </w:r>
        <w:r w:rsidRPr="00F54DD4">
          <w:rPr>
            <w:rFonts w:hint="eastAsia"/>
            <w:noProof/>
          </w:rPr>
          <w:fldChar w:fldCharType="end"/>
        </w:r>
      </w:hyperlink>
    </w:p>
    <w:p w14:paraId="0D102DB4" w14:textId="226B0DE3" w:rsidR="00F54DD4" w:rsidRPr="00F54DD4" w:rsidRDefault="00F54DD4" w:rsidP="00F54DD4">
      <w:pPr>
        <w:pStyle w:val="afffffc"/>
        <w:spacing w:line="300" w:lineRule="exact"/>
        <w:ind w:firstLine="420"/>
        <w:sectPr w:rsidR="00F54DD4" w:rsidRPr="00F54DD4" w:rsidSect="00F54DD4">
          <w:headerReference w:type="even" r:id="rId16"/>
          <w:headerReference w:type="default" r:id="rId17"/>
          <w:footerReference w:type="even" r:id="rId18"/>
          <w:footerReference w:type="default" r:id="rId19"/>
          <w:pgSz w:w="11906" w:h="16838" w:code="9"/>
          <w:pgMar w:top="1871" w:right="1134" w:bottom="1134" w:left="1134" w:header="1418" w:footer="1134" w:gutter="284"/>
          <w:pgNumType w:fmt="upperRoman" w:start="1"/>
          <w:cols w:space="425"/>
          <w:formProt w:val="0"/>
          <w:docGrid w:type="lines" w:linePitch="312"/>
        </w:sectPr>
      </w:pPr>
      <w:r w:rsidRPr="00F54DD4">
        <w:fldChar w:fldCharType="end"/>
      </w:r>
    </w:p>
    <w:p w14:paraId="03F6D27F" w14:textId="77777777" w:rsidR="00EF7EDA" w:rsidRPr="00F55D12" w:rsidRDefault="00EF7EDA" w:rsidP="00EF7EDA">
      <w:pPr>
        <w:pStyle w:val="a6"/>
        <w:spacing w:after="468"/>
      </w:pPr>
      <w:bookmarkStart w:id="20" w:name="_Toc205970431"/>
      <w:bookmarkStart w:id="21" w:name="BookMark2"/>
      <w:bookmarkEnd w:id="14"/>
      <w:r w:rsidRPr="00F55D12">
        <w:rPr>
          <w:rFonts w:hint="eastAsia"/>
          <w:spacing w:val="320"/>
        </w:rPr>
        <w:lastRenderedPageBreak/>
        <w:t>前</w:t>
      </w:r>
      <w:r w:rsidRPr="00F55D12">
        <w:rPr>
          <w:rFonts w:hint="eastAsia"/>
        </w:rPr>
        <w:t>言</w:t>
      </w:r>
      <w:bookmarkEnd w:id="15"/>
      <w:bookmarkEnd w:id="16"/>
      <w:bookmarkEnd w:id="17"/>
      <w:bookmarkEnd w:id="18"/>
      <w:bookmarkEnd w:id="20"/>
    </w:p>
    <w:p w14:paraId="63DFAF01" w14:textId="77777777" w:rsidR="00F21110" w:rsidRPr="003463B0" w:rsidRDefault="00F21110" w:rsidP="00AD6D2E">
      <w:pPr>
        <w:pStyle w:val="afffffc"/>
        <w:ind w:firstLine="420"/>
        <w:rPr>
          <w:rFonts w:ascii="宋体" w:hAnsi="宋体" w:hint="eastAsia"/>
        </w:rPr>
      </w:pPr>
      <w:r w:rsidRPr="003463B0">
        <w:rPr>
          <w:rFonts w:ascii="宋体" w:hAnsi="宋体"/>
        </w:rPr>
        <w:t>本文件为中国消防协会团体标准。</w:t>
      </w:r>
    </w:p>
    <w:p w14:paraId="3CA2A63E" w14:textId="09268592" w:rsidR="00EF7EDA" w:rsidRPr="003463B0" w:rsidRDefault="00EF7EDA" w:rsidP="00AD6D2E">
      <w:pPr>
        <w:pStyle w:val="afffffc"/>
        <w:ind w:firstLine="420"/>
        <w:rPr>
          <w:rFonts w:ascii="宋体" w:hAnsi="宋体" w:hint="eastAsia"/>
        </w:rPr>
      </w:pPr>
      <w:r w:rsidRPr="003463B0">
        <w:rPr>
          <w:rFonts w:ascii="宋体" w:hAnsi="宋体" w:hint="eastAsia"/>
        </w:rPr>
        <w:t>本文件按照GB/T 1.1—2020《标准化工作导则 第1部分：标准化文件的结构和起草规则》的规定起草。</w:t>
      </w:r>
    </w:p>
    <w:p w14:paraId="3267F69E" w14:textId="77777777" w:rsidR="00F21110" w:rsidRPr="003463B0" w:rsidRDefault="00F21110" w:rsidP="00AD6D2E">
      <w:pPr>
        <w:pStyle w:val="afffffc"/>
        <w:ind w:firstLine="420"/>
        <w:rPr>
          <w:rFonts w:ascii="宋体" w:hAnsi="宋体" w:hint="eastAsia"/>
        </w:rPr>
      </w:pPr>
      <w:r w:rsidRPr="003463B0">
        <w:rPr>
          <w:rFonts w:ascii="宋体" w:hAnsi="宋体"/>
        </w:rPr>
        <w:t>请注意本文件的某些内容可能涉及专利。本文件的发布机构不承担识别这些专利的责任。</w:t>
      </w:r>
    </w:p>
    <w:p w14:paraId="596CEB15" w14:textId="77777777" w:rsidR="00F21110" w:rsidRPr="003463B0" w:rsidRDefault="00F21110" w:rsidP="00AD6D2E">
      <w:pPr>
        <w:pStyle w:val="afffffc"/>
        <w:ind w:firstLine="420"/>
        <w:rPr>
          <w:rFonts w:ascii="宋体" w:hAnsi="宋体" w:hint="eastAsia"/>
        </w:rPr>
      </w:pPr>
      <w:r w:rsidRPr="003463B0">
        <w:rPr>
          <w:rFonts w:ascii="宋体" w:hAnsi="宋体"/>
        </w:rPr>
        <w:t>本文件由</w:t>
      </w:r>
      <w:r w:rsidRPr="003463B0">
        <w:rPr>
          <w:rFonts w:ascii="宋体" w:hAnsi="宋体" w:hint="eastAsia"/>
        </w:rPr>
        <w:t>威特龙消防安全集团股份有限公司和应急管理部天津消防研究所</w:t>
      </w:r>
      <w:r w:rsidRPr="003463B0">
        <w:rPr>
          <w:rFonts w:ascii="宋体" w:hAnsi="宋体"/>
        </w:rPr>
        <w:t>提出。</w:t>
      </w:r>
    </w:p>
    <w:p w14:paraId="3BDF80D1" w14:textId="1299ABC2" w:rsidR="00EF7EDA" w:rsidRPr="003463B0" w:rsidRDefault="00EF7EDA" w:rsidP="00AD6D2E">
      <w:pPr>
        <w:pStyle w:val="afffffc"/>
        <w:ind w:firstLine="420"/>
        <w:rPr>
          <w:rFonts w:ascii="宋体" w:hAnsi="宋体" w:hint="eastAsia"/>
        </w:rPr>
      </w:pPr>
      <w:r w:rsidRPr="003463B0">
        <w:rPr>
          <w:rFonts w:ascii="宋体" w:hAnsi="宋体" w:hint="eastAsia"/>
        </w:rPr>
        <w:t>本文件由</w:t>
      </w:r>
      <w:r w:rsidR="00F21110" w:rsidRPr="003463B0">
        <w:rPr>
          <w:rFonts w:ascii="宋体" w:hAnsi="宋体"/>
        </w:rPr>
        <w:t>中国消防协会</w:t>
      </w:r>
      <w:r w:rsidRPr="003463B0">
        <w:rPr>
          <w:rFonts w:ascii="宋体" w:hAnsi="宋体" w:hint="eastAsia"/>
        </w:rPr>
        <w:t>归口。</w:t>
      </w:r>
    </w:p>
    <w:p w14:paraId="2331D542" w14:textId="5F499870" w:rsidR="00F21110" w:rsidRPr="003463B0" w:rsidRDefault="00F21110" w:rsidP="00AD6D2E">
      <w:pPr>
        <w:pStyle w:val="afffffc"/>
        <w:ind w:firstLine="420"/>
        <w:rPr>
          <w:rFonts w:ascii="宋体" w:hAnsi="宋体" w:hint="eastAsia"/>
        </w:rPr>
      </w:pPr>
      <w:r w:rsidRPr="003463B0">
        <w:rPr>
          <w:rFonts w:ascii="宋体" w:hAnsi="宋体"/>
        </w:rPr>
        <w:t>本文件起草参加单位：</w:t>
      </w:r>
    </w:p>
    <w:p w14:paraId="49CF19DF" w14:textId="77777777" w:rsidR="00F21110" w:rsidRPr="003463B0" w:rsidRDefault="00F21110" w:rsidP="00AD6D2E">
      <w:pPr>
        <w:pStyle w:val="afffffc"/>
        <w:ind w:firstLine="420"/>
        <w:rPr>
          <w:rFonts w:ascii="宋体" w:hAnsi="宋体" w:hint="eastAsia"/>
        </w:rPr>
      </w:pPr>
      <w:r w:rsidRPr="003463B0">
        <w:rPr>
          <w:rFonts w:ascii="宋体" w:hAnsi="宋体"/>
        </w:rPr>
        <w:t>本</w:t>
      </w:r>
      <w:r w:rsidRPr="003463B0">
        <w:rPr>
          <w:rFonts w:ascii="宋体" w:hAnsi="宋体" w:hint="eastAsia"/>
        </w:rPr>
        <w:t>文件</w:t>
      </w:r>
      <w:r w:rsidRPr="003463B0">
        <w:rPr>
          <w:rFonts w:ascii="宋体" w:hAnsi="宋体"/>
        </w:rPr>
        <w:t>主要起草人：</w:t>
      </w:r>
    </w:p>
    <w:p w14:paraId="29205223" w14:textId="77777777" w:rsidR="00F21110" w:rsidRPr="003463B0" w:rsidRDefault="00F21110" w:rsidP="00AD6D2E">
      <w:pPr>
        <w:pStyle w:val="afffffc"/>
        <w:ind w:firstLine="420"/>
        <w:rPr>
          <w:rFonts w:ascii="宋体" w:hAnsi="宋体" w:hint="eastAsia"/>
        </w:rPr>
      </w:pPr>
      <w:r w:rsidRPr="003463B0">
        <w:rPr>
          <w:rFonts w:ascii="宋体" w:hAnsi="宋体" w:hint="eastAsia"/>
        </w:rPr>
        <w:t>本文件为首次制定。</w:t>
      </w:r>
    </w:p>
    <w:p w14:paraId="46EC8C0A" w14:textId="76E1571D" w:rsidR="003E589A" w:rsidRPr="00F55D12" w:rsidRDefault="003E589A" w:rsidP="00AD6D2E">
      <w:pPr>
        <w:pStyle w:val="afffffc"/>
        <w:ind w:firstLine="420"/>
      </w:pPr>
    </w:p>
    <w:p w14:paraId="233BB8F0" w14:textId="77777777" w:rsidR="00EF7EDA" w:rsidRPr="00F55D12" w:rsidRDefault="00EF7EDA" w:rsidP="00AD6D2E">
      <w:pPr>
        <w:pStyle w:val="afffffc"/>
        <w:ind w:firstLine="420"/>
      </w:pPr>
    </w:p>
    <w:p w14:paraId="421CFC7F" w14:textId="6AC6B9AC" w:rsidR="00EF7EDA" w:rsidRPr="00F55D12" w:rsidRDefault="00EF7EDA" w:rsidP="00EF7EDA">
      <w:pPr>
        <w:pStyle w:val="afffffc"/>
        <w:ind w:firstLine="420"/>
        <w:sectPr w:rsidR="00EF7EDA" w:rsidRPr="00F55D12" w:rsidSect="00F54DD4">
          <w:headerReference w:type="even" r:id="rId20"/>
          <w:headerReference w:type="default" r:id="rId21"/>
          <w:footerReference w:type="even" r:id="rId22"/>
          <w:footerReference w:type="default" r:id="rId23"/>
          <w:pgSz w:w="11906" w:h="16838" w:code="9"/>
          <w:pgMar w:top="1871" w:right="1134" w:bottom="1134" w:left="1134" w:header="1418" w:footer="1134" w:gutter="284"/>
          <w:pgNumType w:fmt="upperRoman"/>
          <w:cols w:space="425"/>
          <w:formProt w:val="0"/>
          <w:docGrid w:type="lines" w:linePitch="312"/>
        </w:sectPr>
      </w:pPr>
    </w:p>
    <w:p w14:paraId="22700E9A" w14:textId="77777777" w:rsidR="00894836" w:rsidRPr="00F55D12" w:rsidRDefault="00894836" w:rsidP="00093D25">
      <w:pPr>
        <w:spacing w:line="20" w:lineRule="exact"/>
        <w:jc w:val="center"/>
        <w:rPr>
          <w:rFonts w:ascii="黑体" w:eastAsia="黑体" w:hAnsi="黑体" w:hint="eastAsia"/>
          <w:sz w:val="32"/>
          <w:szCs w:val="32"/>
        </w:rPr>
      </w:pPr>
      <w:bookmarkStart w:id="22" w:name="BookMark4"/>
      <w:bookmarkEnd w:id="21"/>
    </w:p>
    <w:p w14:paraId="3FECF027" w14:textId="77777777" w:rsidR="00894836" w:rsidRPr="00F55D12"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08B65235C2FA4A23963FAA4ADC5DB620"/>
        </w:placeholder>
      </w:sdtPr>
      <w:sdtContent>
        <w:bookmarkStart w:id="23" w:name="NEW_STAND_NAME" w:displacedByCustomXml="prev"/>
        <w:p w14:paraId="7FC5E992" w14:textId="50C9507D" w:rsidR="00F26B7E" w:rsidRPr="00F55D12" w:rsidRDefault="002937FD" w:rsidP="002937FD">
          <w:pPr>
            <w:pStyle w:val="affffffffff9"/>
            <w:spacing w:beforeLines="100" w:before="312" w:afterLines="220" w:after="686"/>
            <w:rPr>
              <w:rFonts w:hint="eastAsia"/>
            </w:rPr>
          </w:pPr>
          <w:r w:rsidRPr="00F55D12">
            <w:rPr>
              <w:rFonts w:hint="eastAsia"/>
            </w:rPr>
            <w:t>泵组式全氟己酮系灭火装置</w:t>
          </w:r>
        </w:p>
      </w:sdtContent>
    </w:sdt>
    <w:bookmarkEnd w:id="23" w:displacedByCustomXml="prev"/>
    <w:p w14:paraId="669E8B56" w14:textId="718ACDA2" w:rsidR="00E2552F" w:rsidRPr="00F55D12" w:rsidRDefault="00E2552F" w:rsidP="00A77CCB">
      <w:pPr>
        <w:pStyle w:val="afffb"/>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204189943"/>
      <w:bookmarkStart w:id="33" w:name="_Toc204196696"/>
      <w:bookmarkStart w:id="34" w:name="_Toc205911911"/>
      <w:bookmarkStart w:id="35" w:name="_Toc205968691"/>
      <w:bookmarkStart w:id="36" w:name="_Toc205970432"/>
      <w:r w:rsidRPr="00F55D12">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p>
    <w:p w14:paraId="1BF026DF" w14:textId="4E56CE07" w:rsidR="00EF7EDA" w:rsidRPr="00F55D12" w:rsidRDefault="00EF7EDA" w:rsidP="00EF7EDA">
      <w:pPr>
        <w:pStyle w:val="afffffc"/>
        <w:ind w:firstLine="420"/>
      </w:pPr>
      <w:bookmarkStart w:id="37" w:name="_Toc17233326"/>
      <w:bookmarkStart w:id="38" w:name="_Toc17233334"/>
      <w:bookmarkStart w:id="39" w:name="_Toc24884212"/>
      <w:bookmarkStart w:id="40" w:name="_Toc24884219"/>
      <w:bookmarkStart w:id="41" w:name="_Toc26648466"/>
      <w:r w:rsidRPr="00F55D12">
        <w:rPr>
          <w:rFonts w:hint="eastAsia"/>
        </w:rPr>
        <w:t>本文件规定了</w:t>
      </w:r>
      <w:r w:rsidR="00D267B5" w:rsidRPr="00F55D12">
        <w:rPr>
          <w:rFonts w:hint="eastAsia"/>
        </w:rPr>
        <w:t>泵组式全氟己酮系灭火装置</w:t>
      </w:r>
      <w:r w:rsidRPr="00F55D12">
        <w:rPr>
          <w:rFonts w:hint="eastAsia"/>
        </w:rPr>
        <w:t>及部件的术语和定义</w:t>
      </w:r>
      <w:r w:rsidR="008326D3" w:rsidRPr="00F55D12">
        <w:rPr>
          <w:rFonts w:hint="eastAsia"/>
        </w:rPr>
        <w:t>，型号编制，</w:t>
      </w:r>
      <w:r w:rsidRPr="00F55D12">
        <w:rPr>
          <w:rFonts w:hint="eastAsia"/>
        </w:rPr>
        <w:t>要求</w:t>
      </w:r>
      <w:r w:rsidR="008326D3" w:rsidRPr="00F55D12">
        <w:rPr>
          <w:rFonts w:hint="eastAsia"/>
        </w:rPr>
        <w:t>，</w:t>
      </w:r>
      <w:r w:rsidRPr="00F55D12">
        <w:rPr>
          <w:rFonts w:hint="eastAsia"/>
        </w:rPr>
        <w:t>试验方法</w:t>
      </w:r>
      <w:r w:rsidR="008326D3" w:rsidRPr="00F55D12">
        <w:rPr>
          <w:rFonts w:hint="eastAsia"/>
        </w:rPr>
        <w:t>，</w:t>
      </w:r>
      <w:r w:rsidRPr="00F55D12">
        <w:rPr>
          <w:rFonts w:hint="eastAsia"/>
        </w:rPr>
        <w:t>检验规则</w:t>
      </w:r>
      <w:r w:rsidR="008326D3" w:rsidRPr="00F55D12">
        <w:rPr>
          <w:rFonts w:hint="eastAsia"/>
        </w:rPr>
        <w:t>，使用说明书编写要求，包装、储存、运输，设计，安装，调试及维护保养</w:t>
      </w:r>
      <w:r w:rsidRPr="00F55D12">
        <w:rPr>
          <w:rFonts w:hint="eastAsia"/>
        </w:rPr>
        <w:t>等。</w:t>
      </w:r>
    </w:p>
    <w:p w14:paraId="6A885D77" w14:textId="7F2EB444" w:rsidR="0039048E" w:rsidRPr="00F55D12" w:rsidRDefault="00EF7EDA" w:rsidP="00EF7EDA">
      <w:pPr>
        <w:pStyle w:val="afffffc"/>
        <w:ind w:firstLine="420"/>
      </w:pPr>
      <w:r w:rsidRPr="00F55D12">
        <w:rPr>
          <w:rFonts w:hint="eastAsia"/>
        </w:rPr>
        <w:t>本文件适用于以泵组输送全氟己酮灭火剂的灭火装置。</w:t>
      </w:r>
      <w:r w:rsidR="00F96F49" w:rsidRPr="00F55D12">
        <w:rPr>
          <w:rFonts w:hint="eastAsia"/>
        </w:rPr>
        <w:t>该灭火装置</w:t>
      </w:r>
      <w:r w:rsidR="0039048E" w:rsidRPr="00F55D12">
        <w:rPr>
          <w:rFonts w:hint="eastAsia"/>
        </w:rPr>
        <w:t>适用于磷酸铁锂、锰酸锂、钛酸锂电化学电池火灾</w:t>
      </w:r>
      <w:r w:rsidR="00B77C21" w:rsidRPr="00F55D12">
        <w:rPr>
          <w:rFonts w:hint="eastAsia"/>
        </w:rPr>
        <w:t>抑制</w:t>
      </w:r>
      <w:r w:rsidR="0039048E" w:rsidRPr="00F55D12">
        <w:rPr>
          <w:rFonts w:hint="eastAsia"/>
        </w:rPr>
        <w:t>。</w:t>
      </w:r>
    </w:p>
    <w:p w14:paraId="1A60B9FE" w14:textId="70680E52" w:rsidR="00E2552F" w:rsidRPr="00F55D12" w:rsidRDefault="00E2552F" w:rsidP="005B6665">
      <w:pPr>
        <w:pStyle w:val="afffb"/>
        <w:spacing w:before="312" w:after="312"/>
      </w:pPr>
      <w:bookmarkStart w:id="42" w:name="_Toc26718931"/>
      <w:bookmarkStart w:id="43" w:name="_Toc26986531"/>
      <w:bookmarkStart w:id="44" w:name="_Toc26986772"/>
      <w:bookmarkStart w:id="45" w:name="_Toc204189944"/>
      <w:bookmarkStart w:id="46" w:name="_Toc204196697"/>
      <w:bookmarkStart w:id="47" w:name="_Toc205911912"/>
      <w:bookmarkStart w:id="48" w:name="_Toc205968692"/>
      <w:bookmarkStart w:id="49" w:name="_Toc205970433"/>
      <w:r w:rsidRPr="00F55D12">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8FE2ACAF5D1E4323B9783FA540B418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CC02A5" w14:textId="77777777" w:rsidR="000C3E10" w:rsidRPr="00F55D12" w:rsidRDefault="000C3E10" w:rsidP="00F65893">
          <w:pPr>
            <w:pStyle w:val="afffffc"/>
            <w:ind w:firstLine="420"/>
          </w:pPr>
          <w:r w:rsidRPr="00F55D1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6D1E16" w14:textId="77777777" w:rsidR="00211529" w:rsidRPr="00F55D12" w:rsidRDefault="00211529" w:rsidP="00211529">
      <w:pPr>
        <w:pStyle w:val="afffffc"/>
        <w:ind w:firstLine="420"/>
        <w:rPr>
          <w:rFonts w:ascii="宋体" w:hAnsi="宋体" w:hint="eastAsia"/>
        </w:rPr>
      </w:pPr>
      <w:r w:rsidRPr="00F55D12">
        <w:rPr>
          <w:rFonts w:ascii="宋体" w:hAnsi="宋体" w:hint="eastAsia"/>
        </w:rPr>
        <w:t>GB 4065—1</w:t>
      </w:r>
      <w:r w:rsidRPr="00F55D12">
        <w:rPr>
          <w:rFonts w:ascii="宋体" w:hAnsi="宋体"/>
        </w:rPr>
        <w:t>9</w:t>
      </w:r>
      <w:r w:rsidRPr="00F55D12">
        <w:rPr>
          <w:rFonts w:ascii="宋体" w:hAnsi="宋体" w:hint="eastAsia"/>
        </w:rPr>
        <w:t>83　二氟一氯一溴甲烷灭火剂</w:t>
      </w:r>
    </w:p>
    <w:p w14:paraId="2ADA1F29" w14:textId="19D72BE5" w:rsidR="00B33E1C" w:rsidRPr="00F55D12" w:rsidRDefault="00B33E1C" w:rsidP="00473A80">
      <w:pPr>
        <w:pStyle w:val="afffffc"/>
        <w:ind w:firstLine="420"/>
        <w:rPr>
          <w:rFonts w:ascii="宋体" w:hAnsi="宋体" w:hint="eastAsia"/>
        </w:rPr>
      </w:pPr>
      <w:r w:rsidRPr="00F55D12">
        <w:rPr>
          <w:rFonts w:ascii="宋体" w:hAnsi="宋体"/>
        </w:rPr>
        <w:t>GB 4717</w:t>
      </w:r>
      <w:r w:rsidRPr="00F55D12">
        <w:rPr>
          <w:rFonts w:ascii="宋体" w:hAnsi="宋体" w:hint="eastAsia"/>
        </w:rPr>
        <w:t>—</w:t>
      </w:r>
      <w:r w:rsidRPr="00F55D12">
        <w:rPr>
          <w:rFonts w:ascii="宋体" w:hAnsi="宋体"/>
        </w:rPr>
        <w:t>2024</w:t>
      </w:r>
      <w:r w:rsidRPr="00F55D12">
        <w:rPr>
          <w:rFonts w:ascii="宋体" w:hAnsi="宋体" w:hint="eastAsia"/>
        </w:rPr>
        <w:t xml:space="preserve">　火灾报警控制器</w:t>
      </w:r>
    </w:p>
    <w:p w14:paraId="6C4B2C9C" w14:textId="015A0719" w:rsidR="00473A80" w:rsidRPr="00F55D12" w:rsidRDefault="00473A80" w:rsidP="00473A80">
      <w:pPr>
        <w:pStyle w:val="afffffc"/>
        <w:ind w:firstLine="420"/>
        <w:rPr>
          <w:rFonts w:ascii="宋体" w:hAnsi="宋体" w:hint="eastAsia"/>
        </w:rPr>
      </w:pPr>
      <w:r w:rsidRPr="00F55D12">
        <w:rPr>
          <w:rFonts w:ascii="宋体" w:hAnsi="宋体"/>
        </w:rPr>
        <w:t>GB/T 4857.10</w:t>
      </w:r>
      <w:r w:rsidR="00F96F49" w:rsidRPr="00F55D12">
        <w:rPr>
          <w:rFonts w:ascii="宋体" w:hAnsi="宋体" w:hint="eastAsia"/>
        </w:rPr>
        <w:t>—</w:t>
      </w:r>
      <w:r w:rsidRPr="00F55D12">
        <w:rPr>
          <w:rFonts w:ascii="宋体" w:hAnsi="宋体"/>
        </w:rPr>
        <w:t>2005</w:t>
      </w:r>
      <w:r w:rsidR="00F96F49" w:rsidRPr="00F55D12">
        <w:rPr>
          <w:rFonts w:ascii="宋体" w:hAnsi="宋体" w:hint="eastAsia"/>
        </w:rPr>
        <w:t xml:space="preserve">　</w:t>
      </w:r>
      <w:r w:rsidRPr="00F55D12">
        <w:rPr>
          <w:rFonts w:ascii="宋体" w:hAnsi="宋体" w:hint="eastAsia"/>
        </w:rPr>
        <w:t>包装</w:t>
      </w:r>
      <w:r w:rsidRPr="00F55D12">
        <w:rPr>
          <w:rFonts w:ascii="宋体" w:hAnsi="宋体"/>
        </w:rPr>
        <w:t xml:space="preserve"> </w:t>
      </w:r>
      <w:r w:rsidRPr="00F55D12">
        <w:rPr>
          <w:rFonts w:ascii="宋体" w:hAnsi="宋体" w:hint="eastAsia"/>
        </w:rPr>
        <w:t>运输包装件基本试验</w:t>
      </w:r>
      <w:r w:rsidRPr="00F55D12">
        <w:rPr>
          <w:rFonts w:ascii="宋体" w:hAnsi="宋体"/>
        </w:rPr>
        <w:t xml:space="preserve"> </w:t>
      </w:r>
      <w:r w:rsidRPr="00F55D12">
        <w:rPr>
          <w:rFonts w:ascii="宋体" w:hAnsi="宋体" w:hint="eastAsia"/>
        </w:rPr>
        <w:t>第</w:t>
      </w:r>
      <w:r w:rsidRPr="00F55D12">
        <w:rPr>
          <w:rFonts w:ascii="宋体" w:hAnsi="宋体"/>
        </w:rPr>
        <w:t>10</w:t>
      </w:r>
      <w:r w:rsidRPr="00F55D12">
        <w:rPr>
          <w:rFonts w:ascii="宋体" w:hAnsi="宋体" w:hint="eastAsia"/>
        </w:rPr>
        <w:t>部分</w:t>
      </w:r>
      <w:r w:rsidR="003463B0">
        <w:rPr>
          <w:rFonts w:ascii="宋体" w:hAnsi="宋体" w:hint="eastAsia"/>
        </w:rPr>
        <w:t>：</w:t>
      </w:r>
      <w:r w:rsidRPr="00F55D12">
        <w:rPr>
          <w:rFonts w:ascii="宋体" w:hAnsi="宋体" w:hint="eastAsia"/>
        </w:rPr>
        <w:t>正弦变频振动试验方法</w:t>
      </w:r>
    </w:p>
    <w:p w14:paraId="72CE6B12" w14:textId="2A61DAF1" w:rsidR="00EF7EDA" w:rsidRPr="00F55D12" w:rsidRDefault="00EF7EDA" w:rsidP="00EF7EDA">
      <w:pPr>
        <w:pStyle w:val="afffffc"/>
        <w:ind w:firstLine="420"/>
        <w:rPr>
          <w:rFonts w:ascii="宋体" w:hAnsi="宋体" w:hint="eastAsia"/>
        </w:rPr>
      </w:pPr>
      <w:r w:rsidRPr="00F55D12">
        <w:rPr>
          <w:rFonts w:ascii="宋体" w:hAnsi="宋体"/>
        </w:rPr>
        <w:t>GB/T 9969</w:t>
      </w:r>
      <w:r w:rsidR="00F96F49" w:rsidRPr="00F55D12">
        <w:rPr>
          <w:rFonts w:ascii="宋体" w:hAnsi="宋体" w:hint="eastAsia"/>
        </w:rPr>
        <w:t xml:space="preserve">　</w:t>
      </w:r>
      <w:r w:rsidRPr="00F55D12">
        <w:rPr>
          <w:rFonts w:ascii="宋体" w:hAnsi="宋体" w:hint="eastAsia"/>
        </w:rPr>
        <w:t>工业产品使用说明书</w:t>
      </w:r>
      <w:r w:rsidRPr="00F55D12">
        <w:rPr>
          <w:rFonts w:ascii="宋体" w:hAnsi="宋体"/>
        </w:rPr>
        <w:t xml:space="preserve"> </w:t>
      </w:r>
      <w:r w:rsidRPr="00F55D12">
        <w:rPr>
          <w:rFonts w:ascii="宋体" w:hAnsi="宋体" w:hint="eastAsia"/>
        </w:rPr>
        <w:t>总则</w:t>
      </w:r>
    </w:p>
    <w:p w14:paraId="52115331" w14:textId="3DA67692" w:rsidR="005B6665" w:rsidRPr="00F55D12" w:rsidRDefault="005B6665" w:rsidP="00EF7EDA">
      <w:pPr>
        <w:pStyle w:val="afffffc"/>
        <w:ind w:firstLine="420"/>
        <w:rPr>
          <w:rFonts w:ascii="宋体" w:hAnsi="宋体" w:hint="eastAsia"/>
        </w:rPr>
      </w:pPr>
      <w:r w:rsidRPr="00F55D12">
        <w:rPr>
          <w:rFonts w:ascii="宋体" w:hAnsi="宋体"/>
        </w:rPr>
        <w:t>GB/T 25000.51</w:t>
      </w:r>
      <w:r w:rsidRPr="00F55D12">
        <w:rPr>
          <w:rFonts w:ascii="宋体" w:hAnsi="宋体" w:hint="eastAsia"/>
        </w:rPr>
        <w:t>—</w:t>
      </w:r>
      <w:r w:rsidRPr="00F55D12">
        <w:rPr>
          <w:rFonts w:ascii="宋体" w:hAnsi="宋体"/>
        </w:rPr>
        <w:t>2016</w:t>
      </w:r>
      <w:r w:rsidRPr="00F55D12">
        <w:rPr>
          <w:rFonts w:ascii="宋体" w:hAnsi="宋体" w:hint="eastAsia"/>
        </w:rPr>
        <w:t xml:space="preserve">　系统与软件工程</w:t>
      </w:r>
      <w:r w:rsidRPr="00F55D12">
        <w:rPr>
          <w:rFonts w:ascii="宋体" w:hAnsi="宋体"/>
        </w:rPr>
        <w:t xml:space="preserve"> </w:t>
      </w:r>
      <w:r w:rsidRPr="00F55D12">
        <w:rPr>
          <w:rFonts w:ascii="宋体" w:hAnsi="宋体" w:hint="eastAsia"/>
        </w:rPr>
        <w:t>系统与软件质量要求和评价（</w:t>
      </w:r>
      <w:r w:rsidRPr="00F55D12">
        <w:rPr>
          <w:rFonts w:ascii="宋体" w:hAnsi="宋体"/>
        </w:rPr>
        <w:t>SQuaRE</w:t>
      </w:r>
      <w:r w:rsidRPr="00F55D12">
        <w:rPr>
          <w:rFonts w:ascii="宋体" w:hAnsi="宋体" w:hint="eastAsia"/>
        </w:rPr>
        <w:t>）</w:t>
      </w:r>
      <w:r w:rsidRPr="00F55D12">
        <w:rPr>
          <w:rFonts w:ascii="宋体" w:hAnsi="宋体"/>
        </w:rPr>
        <w:t xml:space="preserve"> </w:t>
      </w:r>
      <w:r w:rsidRPr="00F55D12">
        <w:rPr>
          <w:rFonts w:ascii="宋体" w:hAnsi="宋体" w:hint="eastAsia"/>
        </w:rPr>
        <w:t>第</w:t>
      </w:r>
      <w:r w:rsidRPr="00F55D12">
        <w:rPr>
          <w:rFonts w:ascii="宋体" w:hAnsi="宋体"/>
        </w:rPr>
        <w:t>51</w:t>
      </w:r>
      <w:r w:rsidRPr="00F55D12">
        <w:rPr>
          <w:rFonts w:ascii="宋体" w:hAnsi="宋体" w:hint="eastAsia"/>
        </w:rPr>
        <w:t>部分：就绪可用软件产品（</w:t>
      </w:r>
      <w:r w:rsidRPr="00F55D12">
        <w:rPr>
          <w:rFonts w:ascii="宋体" w:hAnsi="宋体"/>
        </w:rPr>
        <w:t>RUSP</w:t>
      </w:r>
      <w:r w:rsidRPr="00F55D12">
        <w:rPr>
          <w:rFonts w:ascii="宋体" w:hAnsi="宋体" w:hint="eastAsia"/>
        </w:rPr>
        <w:t>）的质量要求和测试细则</w:t>
      </w:r>
    </w:p>
    <w:p w14:paraId="3C15AEC5" w14:textId="1B85D76E" w:rsidR="00211529" w:rsidRPr="00F55D12" w:rsidRDefault="00211529" w:rsidP="00EF7EDA">
      <w:pPr>
        <w:pStyle w:val="afffffc"/>
        <w:ind w:firstLine="420"/>
        <w:rPr>
          <w:rFonts w:ascii="宋体" w:hAnsi="宋体" w:hint="eastAsia"/>
        </w:rPr>
      </w:pPr>
      <w:r w:rsidRPr="00F55D12">
        <w:rPr>
          <w:rFonts w:ascii="宋体" w:hAnsi="宋体" w:hint="eastAsia"/>
        </w:rPr>
        <w:t>GB 25972—2024　气体灭火系统及部件</w:t>
      </w:r>
    </w:p>
    <w:p w14:paraId="078ACD15" w14:textId="77777777" w:rsidR="00211529" w:rsidRPr="00F55D12" w:rsidRDefault="00211529" w:rsidP="00211529">
      <w:pPr>
        <w:pStyle w:val="afffffc"/>
        <w:ind w:firstLine="420"/>
        <w:rPr>
          <w:rFonts w:ascii="宋体" w:hAnsi="宋体" w:hint="eastAsia"/>
        </w:rPr>
      </w:pPr>
      <w:r w:rsidRPr="00F55D12">
        <w:rPr>
          <w:rFonts w:ascii="宋体" w:hAnsi="宋体" w:hint="eastAsia"/>
        </w:rPr>
        <w:t>GB/T 27550　气瓶充装站安全技术条件</w:t>
      </w:r>
    </w:p>
    <w:p w14:paraId="6124F5C3" w14:textId="667BF292" w:rsidR="00C371AE" w:rsidRPr="00F55D12" w:rsidRDefault="00C371AE" w:rsidP="00EF7EDA">
      <w:pPr>
        <w:pStyle w:val="afffffc"/>
        <w:ind w:firstLine="420"/>
        <w:rPr>
          <w:rFonts w:ascii="宋体" w:hAnsi="宋体" w:hint="eastAsia"/>
        </w:rPr>
      </w:pPr>
      <w:r w:rsidRPr="00F55D12">
        <w:rPr>
          <w:rFonts w:ascii="宋体" w:hAnsi="宋体"/>
        </w:rPr>
        <w:t>GB/T 28046.1</w:t>
      </w:r>
      <w:r w:rsidR="00F96F49" w:rsidRPr="00F55D12">
        <w:rPr>
          <w:rFonts w:ascii="宋体" w:hAnsi="宋体" w:hint="eastAsia"/>
        </w:rPr>
        <w:t>—</w:t>
      </w:r>
      <w:r w:rsidRPr="00F55D12">
        <w:rPr>
          <w:rFonts w:ascii="宋体" w:hAnsi="宋体"/>
        </w:rPr>
        <w:t>2011</w:t>
      </w:r>
      <w:r w:rsidR="00F96F49" w:rsidRPr="00F55D12">
        <w:rPr>
          <w:rFonts w:ascii="宋体" w:hAnsi="宋体" w:hint="eastAsia"/>
        </w:rPr>
        <w:t xml:space="preserve">　</w:t>
      </w:r>
      <w:r w:rsidRPr="00F55D12">
        <w:rPr>
          <w:rFonts w:ascii="宋体" w:hAnsi="宋体" w:hint="eastAsia"/>
        </w:rPr>
        <w:t>道路车辆</w:t>
      </w:r>
      <w:r w:rsidRPr="00F55D12">
        <w:rPr>
          <w:rFonts w:ascii="宋体" w:hAnsi="宋体"/>
        </w:rPr>
        <w:t xml:space="preserve"> </w:t>
      </w:r>
      <w:r w:rsidRPr="00F55D12">
        <w:rPr>
          <w:rFonts w:ascii="宋体" w:hAnsi="宋体" w:hint="eastAsia"/>
        </w:rPr>
        <w:t>电气及电子设备的环境条件和试验</w:t>
      </w:r>
      <w:r w:rsidRPr="00F55D12">
        <w:rPr>
          <w:rFonts w:ascii="宋体" w:hAnsi="宋体"/>
        </w:rPr>
        <w:t xml:space="preserve"> </w:t>
      </w:r>
      <w:r w:rsidRPr="00F55D12">
        <w:rPr>
          <w:rFonts w:ascii="宋体" w:hAnsi="宋体" w:hint="eastAsia"/>
        </w:rPr>
        <w:t>第</w:t>
      </w:r>
      <w:r w:rsidRPr="00F55D12">
        <w:rPr>
          <w:rFonts w:ascii="宋体" w:hAnsi="宋体"/>
        </w:rPr>
        <w:t>1</w:t>
      </w:r>
      <w:r w:rsidRPr="00F55D12">
        <w:rPr>
          <w:rFonts w:ascii="宋体" w:hAnsi="宋体" w:hint="eastAsia"/>
        </w:rPr>
        <w:t>部分：一般规定</w:t>
      </w:r>
    </w:p>
    <w:p w14:paraId="35C2CB83" w14:textId="78A5A725" w:rsidR="00C65880" w:rsidRPr="00F55D12" w:rsidRDefault="00C65880" w:rsidP="00EF7EDA">
      <w:pPr>
        <w:pStyle w:val="afffffc"/>
        <w:ind w:firstLine="420"/>
        <w:rPr>
          <w:rFonts w:ascii="宋体" w:hAnsi="宋体" w:hint="eastAsia"/>
        </w:rPr>
      </w:pPr>
      <w:r w:rsidRPr="00F55D12">
        <w:rPr>
          <w:rFonts w:ascii="宋体" w:hAnsi="宋体"/>
        </w:rPr>
        <w:t>GB/T 34013</w:t>
      </w:r>
      <w:r w:rsidR="00B51616" w:rsidRPr="00F55D12">
        <w:rPr>
          <w:rFonts w:ascii="宋体" w:hAnsi="宋体" w:hint="eastAsia"/>
        </w:rPr>
        <w:t>—</w:t>
      </w:r>
      <w:r w:rsidRPr="00F55D12">
        <w:rPr>
          <w:rFonts w:ascii="宋体" w:hAnsi="宋体"/>
        </w:rPr>
        <w:t>2017</w:t>
      </w:r>
      <w:r w:rsidRPr="00F55D12">
        <w:rPr>
          <w:rFonts w:ascii="宋体" w:hAnsi="宋体" w:hint="eastAsia"/>
        </w:rPr>
        <w:t xml:space="preserve">　电动汽车用动力蓄电池产品规格尺寸</w:t>
      </w:r>
    </w:p>
    <w:p w14:paraId="71CA9BF0" w14:textId="798D5542" w:rsidR="0080348D" w:rsidRPr="00F55D12" w:rsidRDefault="0080348D" w:rsidP="00EF7EDA">
      <w:pPr>
        <w:pStyle w:val="afffffc"/>
        <w:ind w:firstLine="420"/>
        <w:rPr>
          <w:rFonts w:ascii="宋体" w:hAnsi="宋体" w:hint="eastAsia"/>
        </w:rPr>
      </w:pPr>
      <w:r w:rsidRPr="00F55D12">
        <w:rPr>
          <w:rFonts w:ascii="宋体" w:hAnsi="宋体"/>
          <w:szCs w:val="22"/>
        </w:rPr>
        <w:t>GB/T 36276</w:t>
      </w:r>
      <w:r w:rsidR="00211529" w:rsidRPr="00F55D12">
        <w:rPr>
          <w:rFonts w:ascii="宋体" w:hAnsi="宋体" w:hint="eastAsia"/>
        </w:rPr>
        <w:t xml:space="preserve">　电力储能用锂离子电池</w:t>
      </w:r>
    </w:p>
    <w:p w14:paraId="6758335B" w14:textId="60B74478" w:rsidR="00C65880" w:rsidRPr="00F55D12" w:rsidRDefault="00C65880" w:rsidP="00EF7EDA">
      <w:pPr>
        <w:pStyle w:val="afffffc"/>
        <w:ind w:firstLine="420"/>
        <w:rPr>
          <w:rFonts w:ascii="宋体" w:hAnsi="宋体" w:hint="eastAsia"/>
        </w:rPr>
      </w:pPr>
      <w:r w:rsidRPr="00F55D12">
        <w:rPr>
          <w:rFonts w:ascii="宋体" w:hAnsi="宋体"/>
        </w:rPr>
        <w:t>GB 38031</w:t>
      </w:r>
      <w:r w:rsidR="00B51616" w:rsidRPr="00F55D12">
        <w:rPr>
          <w:rFonts w:ascii="宋体" w:hAnsi="宋体" w:hint="eastAsia"/>
        </w:rPr>
        <w:t>—</w:t>
      </w:r>
      <w:r w:rsidRPr="00F55D12">
        <w:rPr>
          <w:rFonts w:ascii="宋体" w:hAnsi="宋体"/>
        </w:rPr>
        <w:t>2025</w:t>
      </w:r>
      <w:r w:rsidRPr="00F55D12">
        <w:rPr>
          <w:rFonts w:ascii="宋体" w:hAnsi="宋体" w:hint="eastAsia"/>
        </w:rPr>
        <w:t xml:space="preserve">　电动汽车用动力蓄电池安全要求</w:t>
      </w:r>
    </w:p>
    <w:p w14:paraId="400C31E4" w14:textId="5454D0DD" w:rsidR="003463B0" w:rsidRDefault="003463B0" w:rsidP="00211529">
      <w:pPr>
        <w:pStyle w:val="afffffc"/>
        <w:ind w:firstLine="420"/>
        <w:rPr>
          <w:rFonts w:ascii="宋体" w:hAnsi="宋体" w:hint="eastAsia"/>
        </w:rPr>
      </w:pPr>
      <w:r w:rsidRPr="004E43F1">
        <w:rPr>
          <w:rFonts w:ascii="宋体" w:hAnsi="宋体" w:hint="eastAsia"/>
        </w:rPr>
        <w:t>GB 45944—2025　全氟己酮灭火剂</w:t>
      </w:r>
    </w:p>
    <w:p w14:paraId="69D280DE" w14:textId="2F8C9A67" w:rsidR="00211529" w:rsidRPr="00F55D12" w:rsidRDefault="00211529" w:rsidP="00211529">
      <w:pPr>
        <w:pStyle w:val="afffffc"/>
        <w:ind w:firstLine="420"/>
        <w:rPr>
          <w:rFonts w:ascii="宋体" w:hAnsi="宋体" w:hint="eastAsia"/>
        </w:rPr>
      </w:pPr>
      <w:r w:rsidRPr="00F55D12">
        <w:rPr>
          <w:rFonts w:ascii="宋体" w:hAnsi="宋体"/>
        </w:rPr>
        <w:t xml:space="preserve">GB/T </w:t>
      </w:r>
      <w:r w:rsidRPr="00F55D12">
        <w:rPr>
          <w:rFonts w:ascii="宋体" w:hAnsi="宋体" w:hint="eastAsia"/>
        </w:rPr>
        <w:t>50263　气体灭火系统施工及验收规范</w:t>
      </w:r>
    </w:p>
    <w:p w14:paraId="4BA6A1C9" w14:textId="77777777" w:rsidR="00211529" w:rsidRPr="00F55D12" w:rsidRDefault="00211529" w:rsidP="00211529">
      <w:pPr>
        <w:pStyle w:val="afffffc"/>
        <w:ind w:firstLine="420"/>
        <w:rPr>
          <w:rFonts w:ascii="宋体" w:hAnsi="宋体" w:hint="eastAsia"/>
        </w:rPr>
      </w:pPr>
      <w:r w:rsidRPr="00F55D12">
        <w:rPr>
          <w:rFonts w:ascii="宋体" w:hAnsi="宋体"/>
        </w:rPr>
        <w:t>GB/T 50898</w:t>
      </w:r>
      <w:r w:rsidRPr="00F55D12">
        <w:rPr>
          <w:rFonts w:ascii="宋体" w:hAnsi="宋体" w:hint="eastAsia"/>
        </w:rPr>
        <w:t xml:space="preserve">　细水雾灭火系统技术规范</w:t>
      </w:r>
    </w:p>
    <w:p w14:paraId="22657741" w14:textId="2865745C" w:rsidR="00EF7EDA" w:rsidRPr="00F55D12" w:rsidRDefault="00EF7EDA" w:rsidP="00EF7EDA">
      <w:pPr>
        <w:pStyle w:val="afffffc"/>
        <w:ind w:firstLine="420"/>
        <w:rPr>
          <w:rFonts w:ascii="宋体" w:hAnsi="宋体" w:hint="eastAsia"/>
        </w:rPr>
      </w:pPr>
      <w:r w:rsidRPr="00F55D12">
        <w:rPr>
          <w:rFonts w:ascii="宋体" w:hAnsi="宋体"/>
        </w:rPr>
        <w:t>XF 61</w:t>
      </w:r>
      <w:r w:rsidRPr="00F55D12">
        <w:rPr>
          <w:rFonts w:ascii="宋体" w:hAnsi="宋体" w:hint="eastAsia"/>
        </w:rPr>
        <w:t>—</w:t>
      </w:r>
      <w:r w:rsidRPr="00F55D12">
        <w:rPr>
          <w:rFonts w:ascii="宋体" w:hAnsi="宋体"/>
        </w:rPr>
        <w:t>2010</w:t>
      </w:r>
      <w:r w:rsidR="00F96F49" w:rsidRPr="00F55D12">
        <w:rPr>
          <w:rFonts w:ascii="宋体" w:hAnsi="宋体" w:hint="eastAsia"/>
        </w:rPr>
        <w:t xml:space="preserve">　</w:t>
      </w:r>
      <w:r w:rsidRPr="00F55D12">
        <w:rPr>
          <w:rFonts w:ascii="宋体" w:hAnsi="宋体" w:hint="eastAsia"/>
        </w:rPr>
        <w:t>固定</w:t>
      </w:r>
      <w:r w:rsidR="00FF15DB" w:rsidRPr="00F55D12">
        <w:rPr>
          <w:rFonts w:ascii="宋体" w:hAnsi="宋体" w:hint="eastAsia"/>
        </w:rPr>
        <w:t>装置</w:t>
      </w:r>
      <w:r w:rsidRPr="00F55D12">
        <w:rPr>
          <w:rFonts w:ascii="宋体" w:hAnsi="宋体" w:hint="eastAsia"/>
        </w:rPr>
        <w:t>驱动、控制装置通用技术条件</w:t>
      </w:r>
    </w:p>
    <w:p w14:paraId="5A388F07" w14:textId="77777777" w:rsidR="00211529" w:rsidRPr="00F55D12" w:rsidRDefault="00211529" w:rsidP="00211529">
      <w:pPr>
        <w:pStyle w:val="afffffc"/>
        <w:ind w:firstLine="420"/>
        <w:rPr>
          <w:rFonts w:ascii="宋体" w:hAnsi="宋体" w:hint="eastAsia"/>
        </w:rPr>
      </w:pPr>
      <w:r w:rsidRPr="00F55D12">
        <w:rPr>
          <w:rFonts w:ascii="宋体" w:hAnsi="宋体" w:hint="eastAsia"/>
        </w:rPr>
        <w:t>XF 1149—2014　细水雾灭火装置</w:t>
      </w:r>
    </w:p>
    <w:p w14:paraId="0233472D" w14:textId="0FA20135" w:rsidR="00F17104" w:rsidRPr="00F55D12" w:rsidRDefault="00F17104" w:rsidP="00EF7EDA">
      <w:pPr>
        <w:pStyle w:val="afffffc"/>
        <w:ind w:firstLine="420"/>
        <w:rPr>
          <w:rFonts w:ascii="宋体" w:hAnsi="宋体" w:hint="eastAsia"/>
        </w:rPr>
      </w:pPr>
      <w:r w:rsidRPr="00F55D12">
        <w:rPr>
          <w:rFonts w:ascii="宋体" w:hAnsi="宋体"/>
        </w:rPr>
        <w:t>XF 1203</w:t>
      </w:r>
      <w:r w:rsidRPr="00F55D12">
        <w:rPr>
          <w:rFonts w:ascii="宋体" w:hAnsi="宋体" w:hint="eastAsia"/>
        </w:rPr>
        <w:t>—</w:t>
      </w:r>
      <w:r w:rsidRPr="00F55D12">
        <w:rPr>
          <w:rFonts w:ascii="宋体" w:hAnsi="宋体"/>
        </w:rPr>
        <w:t>2014</w:t>
      </w:r>
      <w:r w:rsidRPr="00F55D12">
        <w:rPr>
          <w:rFonts w:ascii="宋体" w:hAnsi="宋体" w:hint="eastAsia"/>
        </w:rPr>
        <w:t xml:space="preserve">　气体灭火系统灭火剂充装规定</w:t>
      </w:r>
    </w:p>
    <w:p w14:paraId="632F3531" w14:textId="2DAECC92" w:rsidR="00B265BC" w:rsidRPr="00F55D12" w:rsidRDefault="00FD59EB" w:rsidP="00884ECE">
      <w:pPr>
        <w:pStyle w:val="afffb"/>
        <w:spacing w:before="312" w:after="312"/>
      </w:pPr>
      <w:bookmarkStart w:id="50" w:name="_Toc204189945"/>
      <w:bookmarkStart w:id="51" w:name="_Toc204196698"/>
      <w:bookmarkStart w:id="52" w:name="_Toc205911913"/>
      <w:bookmarkStart w:id="53" w:name="_Toc205968693"/>
      <w:bookmarkStart w:id="54" w:name="_Toc205970434"/>
      <w:r w:rsidRPr="00F55D12">
        <w:rPr>
          <w:rFonts w:hint="eastAsia"/>
          <w:szCs w:val="21"/>
        </w:rPr>
        <w:t>术语和定义</w:t>
      </w:r>
      <w:bookmarkEnd w:id="50"/>
      <w:bookmarkEnd w:id="51"/>
      <w:bookmarkEnd w:id="52"/>
      <w:bookmarkEnd w:id="53"/>
      <w:bookmarkEnd w:id="54"/>
    </w:p>
    <w:bookmarkStart w:id="55" w:name="_Toc26986532" w:displacedByCustomXml="next"/>
    <w:bookmarkEnd w:id="55" w:displacedByCustomXml="next"/>
    <w:sdt>
      <w:sdtPr>
        <w:id w:val="-1909835108"/>
        <w:placeholder>
          <w:docPart w:val="8FE2ACAF5D1E4323B9783FA540B4184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18721E" w14:textId="3C78563E" w:rsidR="003C010C" w:rsidRPr="00F55D12" w:rsidRDefault="00EF7EDA" w:rsidP="00BA263B">
          <w:pPr>
            <w:pStyle w:val="afffffc"/>
            <w:ind w:firstLine="420"/>
          </w:pPr>
          <w:r w:rsidRPr="00F55D12">
            <w:t>下列术语和定义适用于本文件。</w:t>
          </w:r>
        </w:p>
      </w:sdtContent>
    </w:sdt>
    <w:p w14:paraId="7F78DD5F" w14:textId="0DA75827" w:rsidR="007B383F" w:rsidRPr="00F55D12" w:rsidRDefault="007B383F" w:rsidP="005B6665">
      <w:pPr>
        <w:pStyle w:val="affffffffffff6"/>
        <w:ind w:left="420" w:hangingChars="200" w:hanging="420"/>
        <w:rPr>
          <w:rFonts w:ascii="黑体" w:eastAsia="黑体" w:hAnsi="黑体" w:hint="eastAsia"/>
        </w:rPr>
      </w:pPr>
      <w:bookmarkStart w:id="56" w:name="_Toc11019"/>
      <w:bookmarkStart w:id="57" w:name="_Toc17107"/>
      <w:bookmarkStart w:id="58" w:name="_Toc31920"/>
      <w:bookmarkStart w:id="59" w:name="_Toc1593"/>
      <w:bookmarkStart w:id="60" w:name="_Toc3542"/>
      <w:bookmarkStart w:id="61" w:name="_Toc173184451"/>
      <w:bookmarkStart w:id="62" w:name="_Toc175951158"/>
      <w:bookmarkStart w:id="63" w:name="_Toc175994536"/>
      <w:bookmarkStart w:id="64" w:name="_Toc375720120"/>
      <w:r w:rsidRPr="00F55D12">
        <w:rPr>
          <w:rFonts w:ascii="黑体" w:eastAsia="黑体" w:hAnsi="黑体"/>
        </w:rPr>
        <w:br/>
      </w:r>
      <w:r w:rsidRPr="00F55D12">
        <w:rPr>
          <w:rFonts w:ascii="黑体" w:eastAsia="黑体" w:hAnsi="黑体" w:hint="eastAsia"/>
        </w:rPr>
        <w:t>全氟己酮系灭火剂</w:t>
      </w:r>
      <w:r w:rsidR="005B4ABB" w:rsidRPr="00F55D12">
        <w:rPr>
          <w:rFonts w:ascii="黑体" w:eastAsia="黑体" w:hAnsi="黑体" w:hint="eastAsia"/>
        </w:rPr>
        <w:t xml:space="preserve">　</w:t>
      </w:r>
      <w:proofErr w:type="spellStart"/>
      <w:r w:rsidR="00DF155F" w:rsidRPr="00F55D12">
        <w:rPr>
          <w:rFonts w:ascii="黑体" w:eastAsia="黑体" w:hAnsi="黑体"/>
        </w:rPr>
        <w:t>perflourohexanone</w:t>
      </w:r>
      <w:proofErr w:type="spellEnd"/>
      <w:r w:rsidR="00DF155F" w:rsidRPr="00F55D12">
        <w:rPr>
          <w:rFonts w:ascii="黑体" w:eastAsia="黑体" w:hAnsi="黑体"/>
        </w:rPr>
        <w:t xml:space="preserve"> or additive</w:t>
      </w:r>
      <w:r w:rsidR="00884ECE">
        <w:rPr>
          <w:rFonts w:ascii="黑体" w:eastAsia="黑体" w:hAnsi="黑体"/>
        </w:rPr>
        <w:t>—</w:t>
      </w:r>
      <w:r w:rsidR="00DF155F" w:rsidRPr="00F55D12">
        <w:rPr>
          <w:rFonts w:ascii="黑体" w:eastAsia="黑体" w:hAnsi="黑体"/>
        </w:rPr>
        <w:t>enhanced</w:t>
      </w:r>
      <w:r w:rsidR="00884ECE">
        <w:rPr>
          <w:rFonts w:ascii="黑体" w:eastAsia="黑体" w:hAnsi="黑体"/>
        </w:rPr>
        <w:t>—</w:t>
      </w:r>
      <w:proofErr w:type="spellStart"/>
      <w:r w:rsidR="00DF155F" w:rsidRPr="00F55D12">
        <w:rPr>
          <w:rFonts w:ascii="黑体" w:eastAsia="黑体" w:hAnsi="黑体"/>
        </w:rPr>
        <w:t>perfluorohexanone</w:t>
      </w:r>
      <w:proofErr w:type="spellEnd"/>
      <w:r w:rsidR="00DF155F" w:rsidRPr="00F55D12">
        <w:rPr>
          <w:rFonts w:ascii="黑体" w:eastAsia="黑体" w:hAnsi="黑体"/>
        </w:rPr>
        <w:t xml:space="preserve"> fire extinguishing </w:t>
      </w:r>
      <w:r w:rsidR="005B4ABB" w:rsidRPr="00F55D12">
        <w:rPr>
          <w:rFonts w:ascii="黑体" w:eastAsia="黑体" w:hAnsi="黑体"/>
        </w:rPr>
        <w:t>agent</w:t>
      </w:r>
    </w:p>
    <w:p w14:paraId="32069A9C" w14:textId="7D80BC76" w:rsidR="007B383F" w:rsidRPr="003463B0" w:rsidRDefault="00DF1EB7" w:rsidP="003463B0">
      <w:pPr>
        <w:pStyle w:val="afffffffffffff3"/>
        <w:rPr>
          <w:rFonts w:hint="eastAsia"/>
        </w:rPr>
      </w:pPr>
      <w:r w:rsidRPr="003463B0">
        <w:rPr>
          <w:rFonts w:hint="eastAsia"/>
        </w:rPr>
        <w:t>以</w:t>
      </w:r>
      <w:r w:rsidR="007B383F" w:rsidRPr="003463B0">
        <w:rPr>
          <w:rFonts w:hint="eastAsia"/>
        </w:rPr>
        <w:t>全氟己酮</w:t>
      </w:r>
      <w:r w:rsidRPr="003463B0">
        <w:rPr>
          <w:rFonts w:hint="eastAsia"/>
        </w:rPr>
        <w:t>（单剂型）</w:t>
      </w:r>
      <w:r w:rsidR="007B383F" w:rsidRPr="003463B0">
        <w:rPr>
          <w:rFonts w:hint="eastAsia"/>
        </w:rPr>
        <w:t>或以全氟己酮为主要组分</w:t>
      </w:r>
      <w:r w:rsidR="004E3825" w:rsidRPr="003463B0">
        <w:rPr>
          <w:rFonts w:hint="eastAsia"/>
        </w:rPr>
        <w:t>（质量分数≥51%）</w:t>
      </w:r>
      <w:r w:rsidR="007B383F" w:rsidRPr="003463B0">
        <w:rPr>
          <w:rFonts w:hint="eastAsia"/>
        </w:rPr>
        <w:t>并添加适配剂</w:t>
      </w:r>
      <w:r w:rsidRPr="003463B0">
        <w:rPr>
          <w:rFonts w:hint="eastAsia"/>
        </w:rPr>
        <w:t>（复配型）为灭火剂</w:t>
      </w:r>
      <w:r w:rsidR="007B383F" w:rsidRPr="003463B0">
        <w:rPr>
          <w:rFonts w:hint="eastAsia"/>
        </w:rPr>
        <w:t>的统称。</w:t>
      </w:r>
    </w:p>
    <w:p w14:paraId="7EDD0973" w14:textId="4C66CC4B" w:rsidR="00EF7EDA" w:rsidRPr="00F55D12" w:rsidRDefault="00EF7EDA" w:rsidP="005B6665">
      <w:pPr>
        <w:pStyle w:val="affffffffffff6"/>
        <w:ind w:left="420" w:hangingChars="200" w:hanging="420"/>
        <w:rPr>
          <w:rFonts w:ascii="黑体" w:eastAsia="黑体" w:hAnsi="黑体" w:hint="eastAsia"/>
        </w:rPr>
      </w:pPr>
      <w:r w:rsidRPr="00F55D12">
        <w:rPr>
          <w:rFonts w:ascii="黑体" w:eastAsia="黑体" w:hAnsi="黑体"/>
        </w:rPr>
        <w:lastRenderedPageBreak/>
        <w:br/>
      </w:r>
      <w:r w:rsidR="00D267B5" w:rsidRPr="00F55D12">
        <w:rPr>
          <w:rFonts w:ascii="黑体" w:eastAsia="黑体" w:hAnsi="黑体" w:hint="eastAsia"/>
        </w:rPr>
        <w:t>泵组式全氟己酮系灭火装置</w:t>
      </w:r>
      <w:bookmarkEnd w:id="56"/>
      <w:bookmarkEnd w:id="57"/>
      <w:bookmarkEnd w:id="58"/>
      <w:bookmarkEnd w:id="59"/>
      <w:bookmarkEnd w:id="60"/>
      <w:r w:rsidR="005B4ABB" w:rsidRPr="00F55D12">
        <w:rPr>
          <w:rFonts w:ascii="黑体" w:eastAsia="黑体" w:hAnsi="黑体" w:hint="eastAsia"/>
        </w:rPr>
        <w:t xml:space="preserve">　</w:t>
      </w:r>
      <w:r w:rsidRPr="00F55D12">
        <w:rPr>
          <w:rFonts w:ascii="黑体" w:eastAsia="黑体" w:hAnsi="黑体"/>
        </w:rPr>
        <w:t xml:space="preserve">pump group </w:t>
      </w:r>
      <w:proofErr w:type="spellStart"/>
      <w:r w:rsidRPr="00F55D12">
        <w:rPr>
          <w:rFonts w:ascii="黑体" w:eastAsia="黑体" w:hAnsi="黑体"/>
        </w:rPr>
        <w:t>perfluorohexane</w:t>
      </w:r>
      <w:proofErr w:type="spellEnd"/>
      <w:r w:rsidRPr="00F55D12">
        <w:rPr>
          <w:rFonts w:ascii="黑体" w:eastAsia="黑体" w:hAnsi="黑体"/>
        </w:rPr>
        <w:t xml:space="preserve"> fire extinguishing device</w:t>
      </w:r>
      <w:bookmarkEnd w:id="61"/>
      <w:bookmarkEnd w:id="62"/>
      <w:bookmarkEnd w:id="63"/>
    </w:p>
    <w:p w14:paraId="00C074D8" w14:textId="2FA50C53" w:rsidR="00EF7EDA" w:rsidRPr="00F55D12" w:rsidRDefault="00EF7EDA" w:rsidP="003463B0">
      <w:pPr>
        <w:pStyle w:val="afffffffffffff3"/>
        <w:rPr>
          <w:rFonts w:hint="eastAsia"/>
        </w:rPr>
      </w:pPr>
      <w:r w:rsidRPr="00F55D12">
        <w:rPr>
          <w:rFonts w:hint="eastAsia"/>
        </w:rPr>
        <w:t>以泵组为动力源，带动全氟己酮</w:t>
      </w:r>
      <w:r w:rsidR="008E7E11" w:rsidRPr="00F55D12">
        <w:rPr>
          <w:rFonts w:hint="eastAsia"/>
        </w:rPr>
        <w:t>系</w:t>
      </w:r>
      <w:r w:rsidRPr="00F55D12">
        <w:rPr>
          <w:rFonts w:hint="eastAsia"/>
        </w:rPr>
        <w:t>灭火剂通过管道、喷头等部件输送至保护场所内的灭火装置。</w:t>
      </w:r>
    </w:p>
    <w:p w14:paraId="21E82B50" w14:textId="34C02E46" w:rsidR="008326D3" w:rsidRPr="00F55D12" w:rsidRDefault="008326D3" w:rsidP="005B6665">
      <w:pPr>
        <w:pStyle w:val="affffffffffff6"/>
        <w:ind w:left="420" w:hangingChars="200" w:hanging="420"/>
        <w:rPr>
          <w:rFonts w:ascii="黑体" w:eastAsia="黑体" w:hAnsi="黑体" w:hint="eastAsia"/>
          <w:b/>
          <w:bCs/>
        </w:rPr>
      </w:pPr>
      <w:r w:rsidRPr="00F55D12">
        <w:rPr>
          <w:rFonts w:ascii="黑体" w:eastAsia="黑体" w:hAnsi="黑体"/>
        </w:rPr>
        <w:br/>
      </w:r>
      <w:r w:rsidRPr="00F55D12">
        <w:rPr>
          <w:rFonts w:ascii="黑体" w:eastAsia="黑体" w:hAnsi="黑体" w:hint="eastAsia"/>
        </w:rPr>
        <w:t>智能网联功能</w:t>
      </w:r>
      <w:r w:rsidR="005B4ABB" w:rsidRPr="00F55D12">
        <w:rPr>
          <w:rFonts w:ascii="黑体" w:eastAsia="黑体" w:hAnsi="黑体" w:hint="eastAsia"/>
        </w:rPr>
        <w:t xml:space="preserve">　</w:t>
      </w:r>
      <w:r w:rsidRPr="00F55D12">
        <w:rPr>
          <w:rFonts w:ascii="黑体" w:eastAsia="黑体" w:hAnsi="黑体"/>
        </w:rPr>
        <w:t>smart and I</w:t>
      </w:r>
      <w:r w:rsidR="005B4ABB" w:rsidRPr="00F55D12">
        <w:rPr>
          <w:rFonts w:ascii="黑体" w:eastAsia="黑体" w:hAnsi="黑体"/>
        </w:rPr>
        <w:t>o</w:t>
      </w:r>
      <w:r w:rsidRPr="00F55D12">
        <w:rPr>
          <w:rFonts w:ascii="黑体" w:eastAsia="黑体" w:hAnsi="黑体"/>
        </w:rPr>
        <w:t>T function</w:t>
      </w:r>
    </w:p>
    <w:p w14:paraId="62D261BE" w14:textId="77777777" w:rsidR="008326D3" w:rsidRPr="00F55D12" w:rsidRDefault="008326D3" w:rsidP="00795F94">
      <w:pPr>
        <w:pStyle w:val="afffffc"/>
        <w:ind w:firstLine="420"/>
        <w:rPr>
          <w:szCs w:val="21"/>
        </w:rPr>
      </w:pPr>
      <w:r w:rsidRPr="00F55D12">
        <w:rPr>
          <w:rFonts w:hint="eastAsia"/>
          <w:szCs w:val="21"/>
        </w:rPr>
        <w:t>对设备状态进行数据监测、采集、物联网传输和应用的功能。</w:t>
      </w:r>
    </w:p>
    <w:p w14:paraId="055C1629" w14:textId="58925966" w:rsidR="00EF7EDA" w:rsidRPr="00F55D12" w:rsidRDefault="00EF7EDA" w:rsidP="005B6665">
      <w:pPr>
        <w:pStyle w:val="affffffffffff6"/>
        <w:ind w:left="420" w:hangingChars="200" w:hanging="420"/>
        <w:rPr>
          <w:rFonts w:ascii="黑体" w:eastAsia="黑体" w:hAnsi="黑体" w:hint="eastAsia"/>
        </w:rPr>
      </w:pPr>
      <w:bookmarkStart w:id="65" w:name="_Toc175951159"/>
      <w:bookmarkStart w:id="66" w:name="_Toc175994537"/>
      <w:bookmarkStart w:id="67" w:name="_Toc175951161"/>
      <w:bookmarkStart w:id="68" w:name="_Toc175994539"/>
      <w:bookmarkStart w:id="69" w:name="_Toc175951163"/>
      <w:bookmarkStart w:id="70" w:name="_Toc175994541"/>
      <w:bookmarkStart w:id="71" w:name="_Toc173184452"/>
      <w:bookmarkStart w:id="72" w:name="_Toc175951165"/>
      <w:bookmarkStart w:id="73" w:name="_Toc175994543"/>
      <w:bookmarkStart w:id="74" w:name="_Toc173184454"/>
      <w:bookmarkStart w:id="75" w:name="_Toc175951167"/>
      <w:bookmarkStart w:id="76" w:name="_Toc175994545"/>
      <w:bookmarkStart w:id="77" w:name="_Toc3207"/>
      <w:bookmarkStart w:id="78" w:name="_Toc20024"/>
      <w:bookmarkStart w:id="79" w:name="_Toc173184455"/>
      <w:bookmarkStart w:id="80" w:name="_Toc175951168"/>
      <w:bookmarkStart w:id="81" w:name="_Toc175994546"/>
      <w:bookmarkStart w:id="82" w:name="_Toc23620"/>
      <w:bookmarkStart w:id="83" w:name="_Toc5473"/>
      <w:bookmarkStart w:id="84" w:name="_Toc4556"/>
      <w:bookmarkStart w:id="85" w:name="_Toc4402"/>
      <w:bookmarkStart w:id="86" w:name="_Toc24346"/>
      <w:bookmarkEnd w:id="65"/>
      <w:bookmarkEnd w:id="66"/>
      <w:bookmarkEnd w:id="67"/>
      <w:bookmarkEnd w:id="68"/>
      <w:bookmarkEnd w:id="69"/>
      <w:bookmarkEnd w:id="70"/>
      <w:bookmarkEnd w:id="71"/>
      <w:bookmarkEnd w:id="72"/>
      <w:bookmarkEnd w:id="73"/>
      <w:bookmarkEnd w:id="74"/>
      <w:bookmarkEnd w:id="75"/>
      <w:bookmarkEnd w:id="76"/>
      <w:r w:rsidRPr="00F55D12">
        <w:rPr>
          <w:rFonts w:ascii="黑体" w:eastAsia="黑体" w:hAnsi="黑体"/>
        </w:rPr>
        <w:br/>
      </w:r>
      <w:r w:rsidRPr="00F55D12">
        <w:rPr>
          <w:rFonts w:ascii="黑体" w:eastAsia="黑体" w:hAnsi="黑体" w:hint="eastAsia"/>
        </w:rPr>
        <w:t>分区控制阀</w:t>
      </w:r>
      <w:r w:rsidR="005B4ABB" w:rsidRPr="00F55D12">
        <w:rPr>
          <w:rFonts w:ascii="黑体" w:eastAsia="黑体" w:hAnsi="黑体" w:hint="eastAsia"/>
        </w:rPr>
        <w:t xml:space="preserve">　</w:t>
      </w:r>
      <w:r w:rsidRPr="00F55D12">
        <w:rPr>
          <w:rFonts w:ascii="黑体" w:eastAsia="黑体" w:hAnsi="黑体"/>
        </w:rPr>
        <w:t>selection valve</w:t>
      </w:r>
      <w:bookmarkEnd w:id="77"/>
      <w:bookmarkEnd w:id="78"/>
      <w:bookmarkEnd w:id="79"/>
      <w:bookmarkEnd w:id="80"/>
      <w:bookmarkEnd w:id="81"/>
    </w:p>
    <w:p w14:paraId="0129C8B7" w14:textId="325365E0" w:rsidR="007B383F" w:rsidRPr="00F55D12" w:rsidRDefault="007B383F" w:rsidP="003463B0">
      <w:pPr>
        <w:pStyle w:val="afffffffffffff3"/>
        <w:rPr>
          <w:rFonts w:hint="eastAsia"/>
        </w:rPr>
      </w:pPr>
      <w:r w:rsidRPr="00F55D12">
        <w:rPr>
          <w:rFonts w:hint="eastAsia"/>
        </w:rPr>
        <w:t>能</w:t>
      </w:r>
      <w:r w:rsidR="00EF7EDA" w:rsidRPr="00F55D12">
        <w:rPr>
          <w:rFonts w:hint="eastAsia"/>
        </w:rPr>
        <w:t>接收控制信号</w:t>
      </w:r>
      <w:r w:rsidRPr="00F55D12">
        <w:rPr>
          <w:rFonts w:hint="eastAsia"/>
        </w:rPr>
        <w:t>并</w:t>
      </w:r>
      <w:r w:rsidR="00EF7EDA" w:rsidRPr="00F55D12">
        <w:rPr>
          <w:rFonts w:hint="eastAsia"/>
        </w:rPr>
        <w:t>手动或自动开启，向对应的防护区喷放灭火剂实施灭火的控制阀。</w:t>
      </w:r>
    </w:p>
    <w:p w14:paraId="6B6F4F96" w14:textId="0BE3D903" w:rsidR="00EF7EDA" w:rsidRPr="00F55D12" w:rsidRDefault="00EF7EDA" w:rsidP="005B6665">
      <w:pPr>
        <w:pStyle w:val="affffffffffff6"/>
        <w:ind w:left="420" w:hangingChars="200" w:hanging="420"/>
        <w:rPr>
          <w:rFonts w:ascii="黑体" w:eastAsia="黑体" w:hAnsi="黑体" w:hint="eastAsia"/>
        </w:rPr>
      </w:pPr>
      <w:bookmarkStart w:id="87" w:name="_Toc175951169"/>
      <w:bookmarkStart w:id="88" w:name="_Toc175994547"/>
      <w:bookmarkStart w:id="89" w:name="_Toc175951170"/>
      <w:bookmarkStart w:id="90" w:name="_Toc175994548"/>
      <w:bookmarkEnd w:id="87"/>
      <w:bookmarkEnd w:id="88"/>
      <w:r w:rsidRPr="00F55D12">
        <w:rPr>
          <w:rFonts w:ascii="黑体" w:eastAsia="黑体" w:hAnsi="黑体"/>
        </w:rPr>
        <w:br/>
      </w:r>
      <w:r w:rsidRPr="00F55D12">
        <w:rPr>
          <w:rFonts w:ascii="黑体" w:eastAsia="黑体" w:hAnsi="黑体" w:hint="eastAsia"/>
        </w:rPr>
        <w:t>最大工作压力</w:t>
      </w:r>
      <w:r w:rsidR="005B4ABB" w:rsidRPr="00F55D12">
        <w:rPr>
          <w:rFonts w:ascii="黑体" w:eastAsia="黑体" w:hAnsi="黑体" w:hint="eastAsia"/>
        </w:rPr>
        <w:t xml:space="preserve">　</w:t>
      </w:r>
      <w:r w:rsidRPr="00F55D12">
        <w:rPr>
          <w:rFonts w:ascii="黑体" w:eastAsia="黑体" w:hAnsi="黑体"/>
        </w:rPr>
        <w:t>maximum working pressure of the device</w:t>
      </w:r>
      <w:bookmarkEnd w:id="89"/>
      <w:bookmarkEnd w:id="90"/>
    </w:p>
    <w:p w14:paraId="284D2514" w14:textId="77777777" w:rsidR="00EF7EDA" w:rsidRPr="00F55D12" w:rsidRDefault="00EF7EDA" w:rsidP="003463B0">
      <w:pPr>
        <w:pStyle w:val="afffffffffffff3"/>
        <w:rPr>
          <w:rFonts w:hint="eastAsia"/>
        </w:rPr>
      </w:pPr>
      <w:r w:rsidRPr="00F55D12">
        <w:rPr>
          <w:rFonts w:hint="eastAsia"/>
        </w:rPr>
        <w:t>灭火装置泵组输出的最大压力。</w:t>
      </w:r>
    </w:p>
    <w:p w14:paraId="551B5338" w14:textId="55236EF2" w:rsidR="00473A80" w:rsidRPr="00F55D12" w:rsidRDefault="00473A80" w:rsidP="005B6665">
      <w:pPr>
        <w:pStyle w:val="affffffffffff6"/>
        <w:ind w:left="420" w:hangingChars="200" w:hanging="420"/>
        <w:rPr>
          <w:rFonts w:ascii="黑体" w:eastAsia="黑体" w:hAnsi="黑体" w:hint="eastAsia"/>
        </w:rPr>
      </w:pPr>
      <w:bookmarkStart w:id="91" w:name="_Toc175951171"/>
      <w:bookmarkStart w:id="92" w:name="_Toc175994549"/>
      <w:bookmarkStart w:id="93" w:name="_Toc26932"/>
      <w:bookmarkStart w:id="94" w:name="_Toc27596"/>
      <w:bookmarkStart w:id="95" w:name="_Toc24783"/>
      <w:bookmarkStart w:id="96" w:name="_Toc175994551"/>
      <w:bookmarkEnd w:id="64"/>
      <w:bookmarkEnd w:id="82"/>
      <w:bookmarkEnd w:id="83"/>
      <w:bookmarkEnd w:id="84"/>
      <w:bookmarkEnd w:id="85"/>
      <w:bookmarkEnd w:id="86"/>
      <w:bookmarkEnd w:id="91"/>
      <w:bookmarkEnd w:id="92"/>
      <w:r w:rsidRPr="00F55D12">
        <w:rPr>
          <w:rFonts w:ascii="黑体" w:eastAsia="黑体" w:hAnsi="黑体"/>
        </w:rPr>
        <w:br/>
      </w:r>
      <w:r w:rsidRPr="00F55D12">
        <w:rPr>
          <w:rFonts w:ascii="黑体" w:eastAsia="黑体" w:hAnsi="黑体" w:hint="eastAsia"/>
        </w:rPr>
        <w:t>装置响应时间</w:t>
      </w:r>
      <w:r w:rsidR="005B4ABB" w:rsidRPr="00F55D12">
        <w:rPr>
          <w:rFonts w:ascii="黑体" w:eastAsia="黑体" w:hAnsi="黑体" w:hint="eastAsia"/>
        </w:rPr>
        <w:t xml:space="preserve">　</w:t>
      </w:r>
      <w:r w:rsidR="008E7E11" w:rsidRPr="00F55D12">
        <w:rPr>
          <w:rFonts w:ascii="黑体" w:eastAsia="黑体" w:hAnsi="黑体"/>
        </w:rPr>
        <w:t>device response time</w:t>
      </w:r>
    </w:p>
    <w:p w14:paraId="14545D3E" w14:textId="08CF5382" w:rsidR="00473A80" w:rsidRPr="00F55D12" w:rsidRDefault="00473A80" w:rsidP="003463B0">
      <w:pPr>
        <w:pStyle w:val="afffffffffffff3"/>
        <w:rPr>
          <w:rFonts w:hint="eastAsia"/>
        </w:rPr>
      </w:pPr>
      <w:r w:rsidRPr="00F55D12">
        <w:rPr>
          <w:rFonts w:hint="eastAsia"/>
        </w:rPr>
        <w:t>指从装置</w:t>
      </w:r>
      <w:r w:rsidR="003C7FB8" w:rsidRPr="00F55D12">
        <w:rPr>
          <w:rFonts w:hint="eastAsia"/>
        </w:rPr>
        <w:t>接收到启动信号，到泵组出口处喷出</w:t>
      </w:r>
      <w:r w:rsidRPr="00F55D12">
        <w:rPr>
          <w:rFonts w:hint="eastAsia"/>
        </w:rPr>
        <w:t>灭火剂的时间。</w:t>
      </w:r>
    </w:p>
    <w:p w14:paraId="59B87BA8" w14:textId="0B71EC65" w:rsidR="00EF7EDA" w:rsidRPr="00F55D12" w:rsidRDefault="00EF7EDA" w:rsidP="00EF7EDA">
      <w:pPr>
        <w:pStyle w:val="afffb"/>
        <w:spacing w:before="312" w:after="312"/>
      </w:pPr>
      <w:bookmarkStart w:id="97" w:name="_Toc204189946"/>
      <w:bookmarkStart w:id="98" w:name="_Toc204196699"/>
      <w:bookmarkStart w:id="99" w:name="_Toc205911914"/>
      <w:bookmarkStart w:id="100" w:name="_Toc205968694"/>
      <w:bookmarkStart w:id="101" w:name="_Toc205970435"/>
      <w:r w:rsidRPr="00F55D12">
        <w:t>型号</w:t>
      </w:r>
      <w:bookmarkEnd w:id="93"/>
      <w:bookmarkEnd w:id="94"/>
      <w:bookmarkEnd w:id="95"/>
      <w:bookmarkEnd w:id="96"/>
      <w:r w:rsidR="00AD6D2E" w:rsidRPr="00F55D12">
        <w:rPr>
          <w:rFonts w:hint="eastAsia"/>
        </w:rPr>
        <w:t>编制</w:t>
      </w:r>
      <w:bookmarkEnd w:id="97"/>
      <w:bookmarkEnd w:id="98"/>
      <w:bookmarkEnd w:id="99"/>
      <w:bookmarkEnd w:id="100"/>
      <w:bookmarkEnd w:id="101"/>
    </w:p>
    <w:p w14:paraId="2DC50646" w14:textId="1EFC3D18" w:rsidR="00EF7EDA" w:rsidRPr="00F55D12" w:rsidRDefault="00D267B5" w:rsidP="005B6665">
      <w:pPr>
        <w:pStyle w:val="afffffc"/>
        <w:ind w:firstLine="420"/>
      </w:pPr>
      <w:r w:rsidRPr="00F55D12">
        <w:rPr>
          <w:rFonts w:hint="eastAsia"/>
        </w:rPr>
        <w:t>泵组式全氟己酮系灭火装置</w:t>
      </w:r>
      <w:r w:rsidR="00EF7EDA" w:rsidRPr="00F55D12">
        <w:rPr>
          <w:rFonts w:hint="eastAsia"/>
        </w:rPr>
        <w:t>部件</w:t>
      </w:r>
      <w:r w:rsidR="00EF7EDA" w:rsidRPr="00F55D12">
        <w:t>型号按如下方法编制：</w:t>
      </w:r>
    </w:p>
    <w:p w14:paraId="488F4E29" w14:textId="1B9C254C" w:rsidR="008E7E11" w:rsidRPr="003463B0" w:rsidRDefault="004E43F1" w:rsidP="00DF1EB7">
      <w:pPr>
        <w:pStyle w:val="afffffc"/>
        <w:ind w:firstLine="420"/>
        <w:rPr>
          <w:rFonts w:ascii="宋体" w:hAnsi="宋体" w:hint="eastAsia"/>
        </w:rPr>
      </w:pPr>
      <w:r w:rsidRPr="004E43F1">
        <w:rPr>
          <w:rFonts w:ascii="宋体" w:hAnsi="宋体" w:hint="eastAsia"/>
          <w:u w:val="single"/>
        </w:rPr>
        <mc:AlternateContent>
          <mc:Choice Requires="wpg">
            <w:drawing>
              <wp:anchor distT="0" distB="0" distL="114300" distR="114300" simplePos="0" relativeHeight="251677696" behindDoc="0" locked="0" layoutInCell="1" allowOverlap="1" wp14:anchorId="34881C77" wp14:editId="14377811">
                <wp:simplePos x="0" y="0"/>
                <wp:positionH relativeFrom="column">
                  <wp:posOffset>357148</wp:posOffset>
                </wp:positionH>
                <wp:positionV relativeFrom="paragraph">
                  <wp:posOffset>193318</wp:posOffset>
                </wp:positionV>
                <wp:extent cx="1197436" cy="899861"/>
                <wp:effectExtent l="0" t="0" r="22225" b="33655"/>
                <wp:wrapNone/>
                <wp:docPr id="1028813396" name="组合 34"/>
                <wp:cNvGraphicFramePr/>
                <a:graphic xmlns:a="http://schemas.openxmlformats.org/drawingml/2006/main">
                  <a:graphicData uri="http://schemas.microsoft.com/office/word/2010/wordprocessingGroup">
                    <wpg:wgp>
                      <wpg:cNvGrpSpPr/>
                      <wpg:grpSpPr>
                        <a:xfrm>
                          <a:off x="0" y="0"/>
                          <a:ext cx="1197436" cy="899861"/>
                          <a:chOff x="-13078" y="6919"/>
                          <a:chExt cx="1250175" cy="899861"/>
                        </a:xfrm>
                      </wpg:grpSpPr>
                      <wps:wsp>
                        <wps:cNvPr id="239478630" name="连接符: 肘形 31"/>
                        <wps:cNvCnPr/>
                        <wps:spPr bwMode="auto">
                          <a:xfrm>
                            <a:off x="-13078" y="6919"/>
                            <a:ext cx="1250175" cy="899861"/>
                          </a:xfrm>
                          <a:prstGeom prst="bentConnector3">
                            <a:avLst>
                              <a:gd name="adj1" fmla="val 39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2778389" name="连接符: 肘形 31"/>
                        <wps:cNvCnPr/>
                        <wps:spPr bwMode="auto">
                          <a:xfrm>
                            <a:off x="228589" y="10377"/>
                            <a:ext cx="1007296" cy="691039"/>
                          </a:xfrm>
                          <a:prstGeom prst="bentConnector3">
                            <a:avLst>
                              <a:gd name="adj1" fmla="val 636"/>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33376" name="连接符: 肘形 31"/>
                        <wps:cNvCnPr/>
                        <wps:spPr bwMode="auto">
                          <a:xfrm>
                            <a:off x="447258" y="6919"/>
                            <a:ext cx="788836" cy="479724"/>
                          </a:xfrm>
                          <a:prstGeom prst="bentConnector3">
                            <a:avLst>
                              <a:gd name="adj1" fmla="val 22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37289" name="连接符: 肘形 31"/>
                        <wps:cNvCnPr/>
                        <wps:spPr bwMode="auto">
                          <a:xfrm>
                            <a:off x="724505" y="10377"/>
                            <a:ext cx="510566" cy="282254"/>
                          </a:xfrm>
                          <a:prstGeom prst="bentConnector3">
                            <a:avLst>
                              <a:gd name="adj1" fmla="val -79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41157" name="连接符: 肘形 31"/>
                        <wps:cNvCnPr/>
                        <wps:spPr bwMode="auto">
                          <a:xfrm>
                            <a:off x="938980" y="10377"/>
                            <a:ext cx="296710" cy="100310"/>
                          </a:xfrm>
                          <a:prstGeom prst="bentConnector3">
                            <a:avLst>
                              <a:gd name="adj1" fmla="val -215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5A1EC5" id="组合 34" o:spid="_x0000_s1026" style="position:absolute;margin-left:28.1pt;margin-top:15.2pt;width:94.3pt;height:70.85pt;z-index:251677696;mso-width-relative:margin;mso-height-relative:margin" coordorigin="-130,69" coordsize="12501,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1" o:spid="_x0000_s1027" type="#_x0000_t34" style="position:absolute;left:-130;top:69;width:12500;height:89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" adj="86">
                  <v:stroke joinstyle="round"/>
                </v:shape>
                <v:shape id="连接符: 肘形 31" o:spid="_x0000_s1028" type="#_x0000_t34" style="position:absolute;left:2285;top:103;width:10073;height:69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" adj="137">
                  <v:stroke joinstyle="round"/>
                </v:shape>
                <v:shape id="连接符: 肘形 31" o:spid="_x0000_s1029" type="#_x0000_t34" style="position:absolute;left:4472;top:69;width:7888;height:47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" adj="48">
                  <v:stroke joinstyle="round"/>
                </v:shape>
                <v:shape id="连接符: 肘形 31" o:spid="_x0000_s1030" type="#_x0000_t34" style="position:absolute;left:7245;top:103;width:5105;height:28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" adj="-171">
                  <v:stroke joinstyle="round"/>
                </v:shape>
                <v:shape id="连接符: 肘形 31" o:spid="_x0000_s1031" type="#_x0000_t34" style="position:absolute;left:9389;top:103;width:2967;height:10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" adj="-465">
                  <v:stroke joinstyle="round"/>
                </v:shape>
              </v:group>
            </w:pict>
          </mc:Fallback>
        </mc:AlternateContent>
      </w:r>
      <w:r w:rsidR="008E7E11" w:rsidRPr="004E43F1">
        <w:rPr>
          <w:rFonts w:ascii="宋体" w:hAnsi="宋体" w:hint="eastAsia"/>
          <w:u w:val="single"/>
        </w:rPr>
        <w:t>BZF</w:t>
      </w:r>
      <w:r w:rsidR="008E7E11" w:rsidRPr="003463B0">
        <w:rPr>
          <w:rFonts w:ascii="宋体" w:hAnsi="宋体" w:hint="eastAsia"/>
        </w:rPr>
        <w:t xml:space="preserve"> </w:t>
      </w:r>
      <w:r w:rsidR="00166043" w:rsidRPr="004E43F1">
        <w:rPr>
          <w:rFonts w:ascii="宋体" w:hAnsi="宋体" w:hint="eastAsia"/>
          <w:u w:val="single"/>
        </w:rPr>
        <w:t>□</w:t>
      </w:r>
      <w:r w:rsidR="008E7E11" w:rsidRPr="003463B0">
        <w:rPr>
          <w:rFonts w:ascii="宋体" w:hAnsi="宋体" w:hint="eastAsia"/>
        </w:rPr>
        <w:t>/</w:t>
      </w:r>
      <w:r w:rsidR="00166043" w:rsidRPr="004E43F1">
        <w:rPr>
          <w:rFonts w:ascii="宋体" w:hAnsi="宋体" w:hint="eastAsia"/>
          <w:u w:val="single"/>
        </w:rPr>
        <w:t>□</w:t>
      </w:r>
      <w:r w:rsidR="00884ECE" w:rsidRPr="003463B0">
        <w:rPr>
          <w:rFonts w:ascii="宋体" w:hAnsi="宋体" w:hint="eastAsia"/>
        </w:rPr>
        <w:t>—</w:t>
      </w:r>
      <w:r w:rsidR="00166043" w:rsidRPr="004E43F1">
        <w:rPr>
          <w:rFonts w:ascii="宋体" w:hAnsi="宋体" w:hint="eastAsia"/>
          <w:u w:val="single"/>
        </w:rPr>
        <w:t>□</w:t>
      </w:r>
      <w:r w:rsidR="008E7E11" w:rsidRPr="003463B0">
        <w:rPr>
          <w:rFonts w:ascii="宋体" w:hAnsi="宋体" w:hint="eastAsia"/>
        </w:rPr>
        <w:t>/</w:t>
      </w:r>
      <w:r w:rsidR="00166043" w:rsidRPr="004E43F1">
        <w:rPr>
          <w:rFonts w:ascii="宋体" w:hAnsi="宋体" w:hint="eastAsia"/>
          <w:u w:val="single"/>
        </w:rPr>
        <w:t>□</w:t>
      </w:r>
    </w:p>
    <w:p w14:paraId="08D4FD61" w14:textId="435B2B62" w:rsidR="00166043" w:rsidRPr="003463B0" w:rsidRDefault="00166043" w:rsidP="003463B0">
      <w:pPr>
        <w:pStyle w:val="affffffffffb"/>
        <w:ind w:leftChars="1215" w:left="2551" w:firstLineChars="1" w:firstLine="2"/>
        <w:rPr>
          <w:rFonts w:ascii="宋体" w:hAnsi="宋体" w:hint="eastAsia"/>
          <w:sz w:val="21"/>
          <w:szCs w:val="21"/>
        </w:rPr>
      </w:pPr>
      <w:r w:rsidRPr="003463B0">
        <w:rPr>
          <w:rFonts w:ascii="宋体" w:hAnsi="宋体" w:hint="eastAsia"/>
          <w:sz w:val="21"/>
          <w:szCs w:val="21"/>
        </w:rPr>
        <w:t>全氟己酮占灭火剂总量的质量百分比（%）</w:t>
      </w:r>
      <w:r w:rsidR="005A16DB" w:rsidRPr="003463B0">
        <w:rPr>
          <w:rFonts w:ascii="宋体" w:hAnsi="宋体" w:hint="eastAsia"/>
          <w:sz w:val="21"/>
          <w:szCs w:val="21"/>
        </w:rPr>
        <w:t>，两位数，未添加助剂</w:t>
      </w:r>
      <w:r w:rsidR="003463B0">
        <w:rPr>
          <w:rFonts w:ascii="宋体" w:hAnsi="宋体" w:hint="eastAsia"/>
          <w:sz w:val="21"/>
          <w:szCs w:val="21"/>
        </w:rPr>
        <w:t>的</w:t>
      </w:r>
      <w:r w:rsidR="005A16DB" w:rsidRPr="003463B0">
        <w:rPr>
          <w:rFonts w:ascii="宋体" w:hAnsi="宋体" w:hint="eastAsia"/>
          <w:sz w:val="21"/>
          <w:szCs w:val="21"/>
        </w:rPr>
        <w:t>可省略</w:t>
      </w:r>
    </w:p>
    <w:p w14:paraId="7BDE3755" w14:textId="03889B90" w:rsidR="00166043" w:rsidRPr="003463B0" w:rsidRDefault="00166043" w:rsidP="003463B0">
      <w:pPr>
        <w:pStyle w:val="affffffffffb"/>
        <w:ind w:leftChars="1215" w:left="2551" w:firstLineChars="1" w:firstLine="2"/>
        <w:rPr>
          <w:rFonts w:ascii="宋体" w:hAnsi="宋体" w:hint="eastAsia"/>
          <w:sz w:val="21"/>
          <w:szCs w:val="21"/>
        </w:rPr>
      </w:pPr>
      <w:r w:rsidRPr="003463B0">
        <w:rPr>
          <w:rFonts w:ascii="宋体" w:hAnsi="宋体" w:hint="eastAsia"/>
          <w:sz w:val="21"/>
          <w:szCs w:val="21"/>
        </w:rPr>
        <w:t>灭火剂贮存容器的容积，单位为升（L）</w:t>
      </w:r>
    </w:p>
    <w:p w14:paraId="2E0C575D" w14:textId="771E9B01" w:rsidR="00166043" w:rsidRPr="003463B0" w:rsidRDefault="00166043" w:rsidP="003463B0">
      <w:pPr>
        <w:pStyle w:val="affffffffffb"/>
        <w:ind w:leftChars="1215" w:left="2551" w:firstLineChars="1" w:firstLine="2"/>
        <w:rPr>
          <w:rFonts w:ascii="宋体" w:hAnsi="宋体" w:hint="eastAsia"/>
          <w:sz w:val="21"/>
          <w:szCs w:val="21"/>
        </w:rPr>
      </w:pPr>
      <w:r w:rsidRPr="003463B0">
        <w:rPr>
          <w:rFonts w:ascii="宋体" w:hAnsi="宋体" w:hint="eastAsia"/>
          <w:sz w:val="21"/>
          <w:szCs w:val="21"/>
        </w:rPr>
        <w:t>泵组额定流量，单位为升每分钟（L/min）</w:t>
      </w:r>
    </w:p>
    <w:p w14:paraId="106E801D" w14:textId="3DBA86FF" w:rsidR="00166043" w:rsidRPr="003463B0" w:rsidRDefault="00166043" w:rsidP="003463B0">
      <w:pPr>
        <w:pStyle w:val="affffffffffb"/>
        <w:ind w:leftChars="1215" w:left="2551" w:firstLineChars="1" w:firstLine="2"/>
        <w:rPr>
          <w:rFonts w:ascii="宋体" w:hAnsi="宋体" w:hint="eastAsia"/>
          <w:sz w:val="21"/>
          <w:szCs w:val="21"/>
        </w:rPr>
      </w:pPr>
      <w:r w:rsidRPr="003463B0">
        <w:rPr>
          <w:rFonts w:ascii="宋体" w:hAnsi="宋体" w:hint="eastAsia"/>
          <w:sz w:val="21"/>
          <w:szCs w:val="21"/>
        </w:rPr>
        <w:t>泵组额定压力，单位为兆帕（MPa）</w:t>
      </w:r>
    </w:p>
    <w:p w14:paraId="7418C967" w14:textId="5AD9726A" w:rsidR="00166043" w:rsidRPr="003463B0" w:rsidRDefault="00166043" w:rsidP="003463B0">
      <w:pPr>
        <w:pStyle w:val="affffffffffb"/>
        <w:ind w:leftChars="1215" w:left="2551" w:firstLineChars="1" w:firstLine="2"/>
        <w:rPr>
          <w:rFonts w:ascii="宋体" w:hAnsi="宋体" w:hint="eastAsia"/>
          <w:sz w:val="21"/>
          <w:szCs w:val="21"/>
        </w:rPr>
      </w:pPr>
      <w:r w:rsidRPr="003463B0">
        <w:rPr>
          <w:rFonts w:ascii="宋体" w:hAnsi="宋体" w:hint="eastAsia"/>
          <w:sz w:val="21"/>
          <w:szCs w:val="21"/>
        </w:rPr>
        <w:t>泵组式全氟己酮系灭火装置代号</w:t>
      </w:r>
    </w:p>
    <w:p w14:paraId="3E8110A5" w14:textId="42384AAE" w:rsidR="00166043" w:rsidRPr="003463B0" w:rsidRDefault="00166043" w:rsidP="005B6665">
      <w:pPr>
        <w:pStyle w:val="aff6"/>
        <w:rPr>
          <w:rFonts w:hAnsi="宋体" w:hint="eastAsia"/>
        </w:rPr>
      </w:pPr>
      <w:r w:rsidRPr="003463B0">
        <w:rPr>
          <w:rFonts w:hAnsi="宋体"/>
        </w:rPr>
        <w:t>BZF 1.6/15</w:t>
      </w:r>
      <w:r w:rsidR="00884ECE" w:rsidRPr="003463B0">
        <w:rPr>
          <w:rFonts w:hAnsi="宋体"/>
        </w:rPr>
        <w:t>—</w:t>
      </w:r>
      <w:r w:rsidRPr="003463B0">
        <w:rPr>
          <w:rFonts w:hAnsi="宋体"/>
        </w:rPr>
        <w:t>200/55</w:t>
      </w:r>
      <w:r w:rsidRPr="003463B0">
        <w:rPr>
          <w:rFonts w:hAnsi="宋体" w:hint="eastAsia"/>
        </w:rPr>
        <w:t>，表示全氟己酮占灭火剂总量的质量百分比为55%，灭火剂贮存容积为200</w:t>
      </w:r>
      <w:r w:rsidR="005A16DB" w:rsidRPr="003463B0">
        <w:rPr>
          <w:rFonts w:hAnsi="宋体" w:hint="eastAsia"/>
        </w:rPr>
        <w:t xml:space="preserve"> </w:t>
      </w:r>
      <w:r w:rsidRPr="003463B0">
        <w:rPr>
          <w:rFonts w:hAnsi="宋体" w:hint="eastAsia"/>
        </w:rPr>
        <w:t>L，泵组额定流量为15</w:t>
      </w:r>
      <w:r w:rsidR="005A16DB" w:rsidRPr="003463B0">
        <w:rPr>
          <w:rFonts w:hAnsi="宋体" w:hint="eastAsia"/>
        </w:rPr>
        <w:t xml:space="preserve"> </w:t>
      </w:r>
      <w:r w:rsidRPr="003463B0">
        <w:rPr>
          <w:rFonts w:hAnsi="宋体" w:hint="eastAsia"/>
        </w:rPr>
        <w:t>L/min，泵组额定压力为1.6</w:t>
      </w:r>
      <w:r w:rsidR="005A16DB" w:rsidRPr="003463B0">
        <w:rPr>
          <w:rFonts w:hAnsi="宋体" w:hint="eastAsia"/>
        </w:rPr>
        <w:t xml:space="preserve"> </w:t>
      </w:r>
      <w:r w:rsidRPr="003463B0">
        <w:rPr>
          <w:rFonts w:hAnsi="宋体" w:hint="eastAsia"/>
        </w:rPr>
        <w:t>MPa的泵组式全氟己酮系灭火装置。</w:t>
      </w:r>
    </w:p>
    <w:p w14:paraId="226AAAD6" w14:textId="0495D306" w:rsidR="00166043" w:rsidRPr="003463B0" w:rsidRDefault="005A16DB" w:rsidP="005B6665">
      <w:pPr>
        <w:pStyle w:val="aff6"/>
        <w:rPr>
          <w:rFonts w:hAnsi="宋体" w:hint="eastAsia"/>
        </w:rPr>
      </w:pPr>
      <w:r w:rsidRPr="003463B0">
        <w:rPr>
          <w:rFonts w:hAnsi="宋体"/>
        </w:rPr>
        <w:t xml:space="preserve">BZF </w:t>
      </w:r>
      <w:r w:rsidRPr="003463B0">
        <w:rPr>
          <w:rFonts w:hAnsi="宋体" w:hint="eastAsia"/>
        </w:rPr>
        <w:t>2.0</w:t>
      </w:r>
      <w:r w:rsidRPr="003463B0">
        <w:rPr>
          <w:rFonts w:hAnsi="宋体"/>
        </w:rPr>
        <w:t>/</w:t>
      </w:r>
      <w:r w:rsidRPr="003463B0">
        <w:rPr>
          <w:rFonts w:hAnsi="宋体" w:hint="eastAsia"/>
        </w:rPr>
        <w:t>20</w:t>
      </w:r>
      <w:r w:rsidR="00884ECE" w:rsidRPr="003463B0">
        <w:rPr>
          <w:rFonts w:hAnsi="宋体"/>
        </w:rPr>
        <w:t>—</w:t>
      </w:r>
      <w:r w:rsidRPr="003463B0">
        <w:rPr>
          <w:rFonts w:hAnsi="宋体" w:hint="eastAsia"/>
        </w:rPr>
        <w:t>5</w:t>
      </w:r>
      <w:r w:rsidRPr="003463B0">
        <w:rPr>
          <w:rFonts w:hAnsi="宋体"/>
        </w:rPr>
        <w:t>00</w:t>
      </w:r>
      <w:r w:rsidRPr="003463B0">
        <w:rPr>
          <w:rFonts w:hAnsi="宋体" w:hint="eastAsia"/>
        </w:rPr>
        <w:t>，表示采用不添加助剂的全氟己酮灭火剂，灭火剂贮存容积为500 L，泵组额定流量为20 L/min，泵组额定压力为2.0 MPa的泵组式全氟己酮系灭火装置。</w:t>
      </w:r>
    </w:p>
    <w:p w14:paraId="62F37960" w14:textId="6647756C" w:rsidR="00EF7EDA" w:rsidRPr="00F55D12" w:rsidRDefault="00EF7EDA" w:rsidP="00EF7EDA">
      <w:pPr>
        <w:pStyle w:val="afffb"/>
        <w:spacing w:before="312" w:after="312"/>
      </w:pPr>
      <w:bookmarkStart w:id="102" w:name="_Toc204196700"/>
      <w:bookmarkStart w:id="103" w:name="_Toc204196701"/>
      <w:bookmarkStart w:id="104" w:name="_Toc24986"/>
      <w:bookmarkStart w:id="105" w:name="_Toc13748203"/>
      <w:bookmarkStart w:id="106" w:name="_Toc22189"/>
      <w:bookmarkStart w:id="107" w:name="_Toc21607"/>
      <w:bookmarkStart w:id="108" w:name="_Toc175994554"/>
      <w:bookmarkStart w:id="109" w:name="_Toc204189947"/>
      <w:bookmarkStart w:id="110" w:name="_Toc204196702"/>
      <w:bookmarkStart w:id="111" w:name="_Toc205911915"/>
      <w:bookmarkStart w:id="112" w:name="_Toc205968695"/>
      <w:bookmarkStart w:id="113" w:name="_Toc205970436"/>
      <w:bookmarkEnd w:id="102"/>
      <w:bookmarkEnd w:id="103"/>
      <w:r w:rsidRPr="00F55D12">
        <w:t>要求</w:t>
      </w:r>
      <w:bookmarkEnd w:id="104"/>
      <w:bookmarkEnd w:id="105"/>
      <w:bookmarkEnd w:id="106"/>
      <w:bookmarkEnd w:id="107"/>
      <w:bookmarkEnd w:id="108"/>
      <w:bookmarkEnd w:id="109"/>
      <w:bookmarkEnd w:id="110"/>
      <w:bookmarkEnd w:id="111"/>
      <w:bookmarkEnd w:id="112"/>
      <w:bookmarkEnd w:id="113"/>
    </w:p>
    <w:p w14:paraId="78918447" w14:textId="61F83E4A" w:rsidR="000175E3" w:rsidRPr="00F55D12" w:rsidRDefault="000175E3" w:rsidP="00AF2FEB">
      <w:pPr>
        <w:pStyle w:val="afffc"/>
        <w:spacing w:before="156" w:after="156"/>
      </w:pPr>
      <w:bookmarkStart w:id="114" w:name="_Toc204189948"/>
      <w:bookmarkStart w:id="115" w:name="_Toc204196703"/>
      <w:bookmarkStart w:id="116" w:name="_Toc205911916"/>
      <w:bookmarkStart w:id="117" w:name="_Toc205968696"/>
      <w:bookmarkStart w:id="118" w:name="_Toc205970437"/>
      <w:bookmarkStart w:id="119" w:name="_Toc175994556"/>
      <w:bookmarkStart w:id="120" w:name="_Toc16764"/>
      <w:bookmarkStart w:id="121" w:name="_Toc175994555"/>
      <w:r w:rsidRPr="00F55D12">
        <w:rPr>
          <w:rFonts w:hint="eastAsia"/>
        </w:rPr>
        <w:t>通用要求</w:t>
      </w:r>
      <w:bookmarkEnd w:id="114"/>
      <w:bookmarkEnd w:id="115"/>
      <w:bookmarkEnd w:id="116"/>
      <w:bookmarkEnd w:id="117"/>
      <w:bookmarkEnd w:id="118"/>
    </w:p>
    <w:p w14:paraId="37E8930C" w14:textId="3AD52B81" w:rsidR="000175E3" w:rsidRPr="00F55D12" w:rsidRDefault="000175E3" w:rsidP="000175E3">
      <w:pPr>
        <w:pStyle w:val="afffd"/>
        <w:spacing w:before="156" w:after="156"/>
      </w:pPr>
      <w:r w:rsidRPr="00F55D12">
        <w:rPr>
          <w:rFonts w:hint="eastAsia"/>
        </w:rPr>
        <w:t>材料</w:t>
      </w:r>
    </w:p>
    <w:p w14:paraId="705E0E8B" w14:textId="77777777" w:rsidR="000175E3" w:rsidRPr="00F55D12" w:rsidRDefault="000175E3" w:rsidP="00C1291D">
      <w:pPr>
        <w:pStyle w:val="affffffffff1"/>
      </w:pPr>
      <w:r w:rsidRPr="00F55D12">
        <w:rPr>
          <w:rFonts w:hint="eastAsia"/>
        </w:rPr>
        <w:t>装置中与全氟己酮系灭火剂相接触的容器、阀门及部件、密封件、密封剂等应能与全氟己酮系灭火剂相容。</w:t>
      </w:r>
    </w:p>
    <w:p w14:paraId="6360ECDF" w14:textId="77777777" w:rsidR="000175E3" w:rsidRPr="00F55D12" w:rsidRDefault="000175E3" w:rsidP="00C1291D">
      <w:pPr>
        <w:pStyle w:val="affffffffff1"/>
      </w:pPr>
      <w:r w:rsidRPr="00F55D12">
        <w:rPr>
          <w:rFonts w:hint="eastAsia"/>
        </w:rPr>
        <w:t>装置中与其他充装介质接触的部件应能与充装介质相容。</w:t>
      </w:r>
    </w:p>
    <w:p w14:paraId="1710F844" w14:textId="77777777" w:rsidR="00C1291D" w:rsidRPr="00F55D12" w:rsidRDefault="00C1291D" w:rsidP="00C1291D">
      <w:pPr>
        <w:pStyle w:val="affffffffff1"/>
      </w:pPr>
      <w:r w:rsidRPr="00F55D12">
        <w:rPr>
          <w:rFonts w:hint="eastAsia"/>
        </w:rPr>
        <w:t>信号反馈装置本体</w:t>
      </w:r>
      <w:r w:rsidRPr="00F55D12">
        <w:t>应采用奥氏体不锈钢、铜合金制造，也可以用强度、耐腐蚀性能不低于上述材质的其他金属材料制造</w:t>
      </w:r>
      <w:r w:rsidRPr="00F55D12">
        <w:rPr>
          <w:rFonts w:hint="eastAsia"/>
        </w:rPr>
        <w:t>。</w:t>
      </w:r>
    </w:p>
    <w:p w14:paraId="5B6BDF2A" w14:textId="77777777" w:rsidR="008C2099" w:rsidRPr="00F55D12" w:rsidRDefault="008C2099" w:rsidP="008C2099">
      <w:pPr>
        <w:pStyle w:val="affffffffff1"/>
      </w:pPr>
      <w:r w:rsidRPr="00F55D12">
        <w:rPr>
          <w:rFonts w:hint="eastAsia"/>
        </w:rPr>
        <w:t>喷头</w:t>
      </w:r>
      <w:r w:rsidRPr="00F55D12">
        <w:t>应采用奥氏体不锈钢、铜合金制造，也可以用强度、耐腐蚀性能不低于上述材质的其他金属材料制造</w:t>
      </w:r>
      <w:r w:rsidRPr="00F55D12">
        <w:rPr>
          <w:rFonts w:hint="eastAsia"/>
        </w:rPr>
        <w:t>。</w:t>
      </w:r>
    </w:p>
    <w:p w14:paraId="5B728E86" w14:textId="38952238" w:rsidR="000175E3" w:rsidRPr="004E43F1" w:rsidRDefault="000175E3" w:rsidP="000175E3">
      <w:pPr>
        <w:pStyle w:val="afffd"/>
        <w:spacing w:before="156" w:after="156"/>
      </w:pPr>
      <w:r w:rsidRPr="004E43F1">
        <w:rPr>
          <w:rFonts w:hint="eastAsia"/>
        </w:rPr>
        <w:t>灭火剂</w:t>
      </w:r>
    </w:p>
    <w:p w14:paraId="54D29D2B" w14:textId="1B692B76" w:rsidR="000175E3" w:rsidRPr="00F55D12" w:rsidRDefault="000175E3" w:rsidP="000175E3">
      <w:pPr>
        <w:pStyle w:val="affffffffffffffe"/>
        <w:spacing w:before="156" w:after="156"/>
      </w:pPr>
      <w:r w:rsidRPr="004E43F1">
        <w:rPr>
          <w:rFonts w:hint="eastAsia"/>
          <w:kern w:val="0"/>
          <w:szCs w:val="21"/>
        </w:rPr>
        <w:lastRenderedPageBreak/>
        <w:t>全氟己酮系灭火剂，其性能应符合</w:t>
      </w:r>
      <w:r w:rsidR="004E43F1" w:rsidRPr="004E43F1">
        <w:rPr>
          <w:rFonts w:ascii="宋体" w:hAnsi="宋体"/>
          <w:kern w:val="0"/>
          <w:szCs w:val="21"/>
        </w:rPr>
        <w:t>GB 45944</w:t>
      </w:r>
      <w:r w:rsidR="004E43F1" w:rsidRPr="004E43F1">
        <w:rPr>
          <w:rFonts w:ascii="宋体" w:hAnsi="宋体"/>
        </w:rPr>
        <w:t>—</w:t>
      </w:r>
      <w:r w:rsidR="004E43F1" w:rsidRPr="004E43F1">
        <w:rPr>
          <w:rFonts w:ascii="宋体" w:hAnsi="宋体"/>
          <w:kern w:val="0"/>
          <w:szCs w:val="21"/>
        </w:rPr>
        <w:t>2025</w:t>
      </w:r>
      <w:r w:rsidRPr="004E43F1">
        <w:rPr>
          <w:rFonts w:hint="eastAsia"/>
          <w:kern w:val="0"/>
          <w:szCs w:val="21"/>
        </w:rPr>
        <w:t>的规定。</w:t>
      </w:r>
    </w:p>
    <w:p w14:paraId="25933A92" w14:textId="3EF8A404" w:rsidR="000175E3" w:rsidRPr="00F55D12" w:rsidRDefault="000175E3" w:rsidP="000175E3">
      <w:pPr>
        <w:pStyle w:val="afffd"/>
        <w:spacing w:before="156" w:after="156"/>
      </w:pPr>
      <w:r w:rsidRPr="00F55D12">
        <w:rPr>
          <w:rFonts w:hint="eastAsia"/>
        </w:rPr>
        <w:t>强度</w:t>
      </w:r>
    </w:p>
    <w:p w14:paraId="1C3ABD12" w14:textId="1AB15846" w:rsidR="000175E3" w:rsidRPr="00290C90" w:rsidRDefault="000175E3" w:rsidP="0078640D">
      <w:pPr>
        <w:pStyle w:val="afffffc"/>
        <w:ind w:firstLine="420"/>
        <w:rPr>
          <w:rFonts w:ascii="宋体" w:hAnsi="宋体" w:hint="eastAsia"/>
        </w:rPr>
      </w:pPr>
      <w:r w:rsidRPr="00290C90">
        <w:rPr>
          <w:rFonts w:ascii="宋体" w:hAnsi="宋体" w:hint="eastAsia"/>
        </w:rPr>
        <w:t>按</w:t>
      </w:r>
      <w:r w:rsidR="00741A37" w:rsidRPr="00290C90">
        <w:rPr>
          <w:rFonts w:ascii="宋体" w:hAnsi="宋体" w:hint="eastAsia"/>
        </w:rPr>
        <w:t>6.3</w:t>
      </w:r>
      <w:r w:rsidRPr="00290C90">
        <w:rPr>
          <w:rFonts w:ascii="宋体" w:hAnsi="宋体" w:hint="eastAsia"/>
        </w:rPr>
        <w:t>规定的方法进行液压强度试验，被测试件不应出现渗漏、变形现象。</w:t>
      </w:r>
    </w:p>
    <w:p w14:paraId="72139BF0" w14:textId="5AF04951" w:rsidR="000175E3" w:rsidRPr="00F55D12" w:rsidRDefault="000175E3" w:rsidP="000175E3">
      <w:pPr>
        <w:pStyle w:val="afffd"/>
        <w:spacing w:before="156" w:after="156"/>
      </w:pPr>
      <w:r w:rsidRPr="00F55D12">
        <w:rPr>
          <w:rFonts w:hint="eastAsia"/>
        </w:rPr>
        <w:t>密封</w:t>
      </w:r>
    </w:p>
    <w:p w14:paraId="75523B13" w14:textId="17E35C63" w:rsidR="000175E3" w:rsidRPr="00290C90" w:rsidRDefault="000175E3" w:rsidP="0078640D">
      <w:pPr>
        <w:pStyle w:val="afffffc"/>
        <w:ind w:firstLine="420"/>
        <w:rPr>
          <w:rFonts w:ascii="宋体" w:hAnsi="宋体" w:hint="eastAsia"/>
        </w:rPr>
      </w:pPr>
      <w:r w:rsidRPr="00290C90">
        <w:rPr>
          <w:rFonts w:ascii="宋体" w:hAnsi="宋体" w:hint="eastAsia"/>
        </w:rPr>
        <w:t>按</w:t>
      </w:r>
      <w:r w:rsidR="00741A37" w:rsidRPr="00290C90">
        <w:rPr>
          <w:rFonts w:ascii="宋体" w:hAnsi="宋体" w:hint="eastAsia"/>
        </w:rPr>
        <w:t>6.4</w:t>
      </w:r>
      <w:r w:rsidRPr="00290C90">
        <w:rPr>
          <w:rFonts w:ascii="宋体" w:hAnsi="宋体" w:hint="eastAsia"/>
        </w:rPr>
        <w:t>规定的方法进行气密性试验，被测试件的密封部位应无气泡泄漏</w:t>
      </w:r>
      <w:r w:rsidR="00C1291D" w:rsidRPr="00290C90">
        <w:rPr>
          <w:rFonts w:ascii="宋体" w:hAnsi="宋体" w:hint="eastAsia"/>
        </w:rPr>
        <w:t>或损坏</w:t>
      </w:r>
      <w:r w:rsidRPr="00290C90">
        <w:rPr>
          <w:rFonts w:ascii="宋体" w:hAnsi="宋体" w:hint="eastAsia"/>
        </w:rPr>
        <w:t>。</w:t>
      </w:r>
    </w:p>
    <w:p w14:paraId="657FFF35" w14:textId="435BCCE8" w:rsidR="000175E3" w:rsidRPr="00F55D12" w:rsidRDefault="000175E3" w:rsidP="002F2D0C">
      <w:pPr>
        <w:pStyle w:val="afffd"/>
        <w:spacing w:before="156" w:after="156"/>
      </w:pPr>
      <w:r w:rsidRPr="00F55D12">
        <w:rPr>
          <w:rFonts w:hint="eastAsia"/>
        </w:rPr>
        <w:t>耐盐雾腐蚀性能</w:t>
      </w:r>
    </w:p>
    <w:p w14:paraId="7A6E8DB6" w14:textId="0A95035E" w:rsidR="000175E3" w:rsidRPr="00290C90" w:rsidRDefault="000175E3" w:rsidP="0078640D">
      <w:pPr>
        <w:pStyle w:val="afffffc"/>
        <w:ind w:firstLine="420"/>
        <w:rPr>
          <w:rFonts w:ascii="宋体" w:hAnsi="宋体" w:hint="eastAsia"/>
        </w:rPr>
      </w:pPr>
      <w:r w:rsidRPr="00290C90">
        <w:rPr>
          <w:rFonts w:ascii="宋体" w:hAnsi="宋体" w:hint="eastAsia"/>
        </w:rPr>
        <w:t>按</w:t>
      </w:r>
      <w:r w:rsidR="00741A37" w:rsidRPr="00290C90">
        <w:rPr>
          <w:rFonts w:ascii="宋体" w:hAnsi="宋体" w:hint="eastAsia"/>
        </w:rPr>
        <w:t>6.5</w:t>
      </w:r>
      <w:r w:rsidRPr="00290C90">
        <w:rPr>
          <w:rFonts w:ascii="宋体" w:hAnsi="宋体" w:hint="eastAsia"/>
        </w:rPr>
        <w:t>规定的方法进行盐雾腐蚀试验</w:t>
      </w:r>
      <w:r w:rsidR="00211529" w:rsidRPr="00290C90">
        <w:rPr>
          <w:rFonts w:ascii="宋体" w:hAnsi="宋体" w:hint="eastAsia"/>
        </w:rPr>
        <w:t>，</w:t>
      </w:r>
      <w:r w:rsidRPr="00290C90">
        <w:rPr>
          <w:rFonts w:ascii="宋体" w:hAnsi="宋体" w:hint="eastAsia"/>
        </w:rPr>
        <w:t>被测试件不应出现腐蚀损坏。</w:t>
      </w:r>
    </w:p>
    <w:p w14:paraId="131E5948" w14:textId="22F935A6" w:rsidR="0078640D" w:rsidRPr="00F55D12" w:rsidRDefault="0078640D" w:rsidP="0078640D">
      <w:pPr>
        <w:pStyle w:val="afffd"/>
        <w:spacing w:before="156" w:after="156"/>
      </w:pPr>
      <w:r w:rsidRPr="00F55D12">
        <w:rPr>
          <w:rFonts w:hint="eastAsia"/>
        </w:rPr>
        <w:t>耐电压性能</w:t>
      </w:r>
    </w:p>
    <w:p w14:paraId="3F1DD589" w14:textId="11AED3E4" w:rsidR="0078640D" w:rsidRPr="00290C90" w:rsidRDefault="0078640D" w:rsidP="0078640D">
      <w:pPr>
        <w:pStyle w:val="afffffc"/>
        <w:ind w:firstLine="420"/>
        <w:rPr>
          <w:rFonts w:ascii="宋体" w:hAnsi="宋体" w:hint="eastAsia"/>
        </w:rPr>
      </w:pPr>
      <w:r w:rsidRPr="00290C90">
        <w:rPr>
          <w:rFonts w:ascii="宋体" w:hAnsi="宋体" w:hint="eastAsia"/>
        </w:rPr>
        <w:t>按</w:t>
      </w:r>
      <w:r w:rsidR="00741A37" w:rsidRPr="00290C90">
        <w:rPr>
          <w:rFonts w:ascii="宋体" w:hAnsi="宋体" w:hint="eastAsia"/>
          <w:szCs w:val="21"/>
        </w:rPr>
        <w:t>6.6</w:t>
      </w:r>
      <w:r w:rsidRPr="00290C90">
        <w:rPr>
          <w:rFonts w:ascii="宋体" w:hAnsi="宋体" w:hint="eastAsia"/>
        </w:rPr>
        <w:t>规定的方法进行耐电压性能试验</w:t>
      </w:r>
      <w:r w:rsidR="00211529" w:rsidRPr="00290C90">
        <w:rPr>
          <w:rFonts w:ascii="宋体" w:hAnsi="宋体" w:hint="eastAsia"/>
        </w:rPr>
        <w:t>，</w:t>
      </w:r>
      <w:r w:rsidRPr="00290C90">
        <w:rPr>
          <w:rFonts w:ascii="宋体" w:hAnsi="宋体" w:hint="eastAsia"/>
        </w:rPr>
        <w:t>被测试件的接线端子与外壳之间不应出现表面飞弧、扫掠放电、电晕或击穿现象。</w:t>
      </w:r>
    </w:p>
    <w:p w14:paraId="7695BA23" w14:textId="710D8569" w:rsidR="0078640D" w:rsidRPr="00F55D12" w:rsidRDefault="0078640D" w:rsidP="0078640D">
      <w:pPr>
        <w:pStyle w:val="afffd"/>
        <w:spacing w:before="156" w:after="156"/>
      </w:pPr>
      <w:r w:rsidRPr="00F55D12">
        <w:rPr>
          <w:rFonts w:hint="eastAsia"/>
        </w:rPr>
        <w:t>绝缘要求</w:t>
      </w:r>
    </w:p>
    <w:p w14:paraId="6D735BE8" w14:textId="0CE399EB" w:rsidR="0078640D" w:rsidRPr="00290C90" w:rsidRDefault="0078640D" w:rsidP="0078640D">
      <w:pPr>
        <w:pStyle w:val="afffffc"/>
        <w:ind w:firstLine="420"/>
        <w:rPr>
          <w:rFonts w:ascii="宋体" w:hAnsi="宋体" w:hint="eastAsia"/>
        </w:rPr>
      </w:pPr>
      <w:r w:rsidRPr="00290C90">
        <w:rPr>
          <w:rFonts w:ascii="宋体" w:hAnsi="宋体" w:hint="eastAsia"/>
        </w:rPr>
        <w:t>按</w:t>
      </w:r>
      <w:r w:rsidR="00741A37" w:rsidRPr="00290C90">
        <w:rPr>
          <w:rFonts w:ascii="宋体" w:hAnsi="宋体" w:hint="eastAsia"/>
          <w:szCs w:val="21"/>
        </w:rPr>
        <w:t>6.7</w:t>
      </w:r>
      <w:r w:rsidRPr="00290C90">
        <w:rPr>
          <w:rFonts w:ascii="宋体" w:hAnsi="宋体" w:hint="eastAsia"/>
        </w:rPr>
        <w:t>规定的方法进行绝缘电阻试验</w:t>
      </w:r>
      <w:r w:rsidR="00211529" w:rsidRPr="00290C90">
        <w:rPr>
          <w:rFonts w:ascii="宋体" w:hAnsi="宋体" w:hint="eastAsia"/>
        </w:rPr>
        <w:t>，</w:t>
      </w:r>
      <w:r w:rsidRPr="00290C90">
        <w:rPr>
          <w:rFonts w:ascii="宋体" w:hAnsi="宋体" w:hint="eastAsia"/>
        </w:rPr>
        <w:t>被测试件的接线端子与外壳之间的绝缘电阻应大于20</w:t>
      </w:r>
      <w:r w:rsidR="004E43F1">
        <w:rPr>
          <w:rFonts w:ascii="宋体" w:hAnsi="宋体" w:hint="eastAsia"/>
        </w:rPr>
        <w:t xml:space="preserve"> </w:t>
      </w:r>
      <w:r w:rsidRPr="00290C90">
        <w:rPr>
          <w:rFonts w:ascii="宋体" w:hAnsi="宋体" w:hint="eastAsia"/>
        </w:rPr>
        <w:t>MΩ。</w:t>
      </w:r>
    </w:p>
    <w:p w14:paraId="018C92E7" w14:textId="77777777" w:rsidR="000175E3" w:rsidRPr="00F55D12" w:rsidRDefault="000175E3" w:rsidP="00AF2FEB">
      <w:pPr>
        <w:pStyle w:val="afffc"/>
        <w:spacing w:before="156" w:after="156"/>
      </w:pPr>
      <w:bookmarkStart w:id="122" w:name="_Toc204189949"/>
      <w:bookmarkStart w:id="123" w:name="_Toc204196704"/>
      <w:bookmarkStart w:id="124" w:name="_Toc205911917"/>
      <w:bookmarkStart w:id="125" w:name="_Toc205968697"/>
      <w:bookmarkStart w:id="126" w:name="_Toc205970438"/>
      <w:r w:rsidRPr="00F55D12">
        <w:rPr>
          <w:rFonts w:hint="eastAsia"/>
        </w:rPr>
        <w:t>装置</w:t>
      </w:r>
      <w:bookmarkEnd w:id="119"/>
      <w:bookmarkEnd w:id="122"/>
      <w:bookmarkEnd w:id="123"/>
      <w:bookmarkEnd w:id="124"/>
      <w:bookmarkEnd w:id="125"/>
      <w:bookmarkEnd w:id="126"/>
    </w:p>
    <w:p w14:paraId="31843CF4" w14:textId="08EC6C2E" w:rsidR="00EF7EDA" w:rsidRPr="00F55D12" w:rsidRDefault="000175E3" w:rsidP="00A46E5D">
      <w:pPr>
        <w:pStyle w:val="afffd"/>
        <w:spacing w:before="156" w:after="156"/>
      </w:pPr>
      <w:r w:rsidRPr="00F55D12">
        <w:rPr>
          <w:rFonts w:hint="eastAsia"/>
        </w:rPr>
        <w:t>基本参数</w:t>
      </w:r>
      <w:bookmarkEnd w:id="120"/>
      <w:bookmarkEnd w:id="121"/>
    </w:p>
    <w:p w14:paraId="392337C1" w14:textId="77777777" w:rsidR="00EF7EDA" w:rsidRPr="00F55D12" w:rsidRDefault="00EF7EDA" w:rsidP="00A46E5D">
      <w:pPr>
        <w:pStyle w:val="afffe"/>
        <w:spacing w:before="156" w:after="156"/>
      </w:pPr>
      <w:r w:rsidRPr="00F55D12">
        <w:t>工作环境温度范围</w:t>
      </w:r>
    </w:p>
    <w:p w14:paraId="171EBC29" w14:textId="4456829D" w:rsidR="00EF7EDA" w:rsidRPr="00290C90" w:rsidRDefault="00D267B5" w:rsidP="00AD6D2E">
      <w:pPr>
        <w:pStyle w:val="afffffc"/>
        <w:ind w:firstLine="420"/>
        <w:rPr>
          <w:rFonts w:ascii="宋体" w:hAnsi="宋体" w:hint="eastAsia"/>
        </w:rPr>
      </w:pPr>
      <w:r w:rsidRPr="00290C90">
        <w:rPr>
          <w:rFonts w:ascii="宋体" w:hAnsi="宋体"/>
        </w:rPr>
        <w:t>泵组式全氟己酮系灭火装置</w:t>
      </w:r>
      <w:r w:rsidR="00EF7EDA" w:rsidRPr="00290C90">
        <w:rPr>
          <w:rFonts w:ascii="宋体" w:hAnsi="宋体" w:hint="eastAsia"/>
        </w:rPr>
        <w:t>（以下简称“装置”）工作温度范围</w:t>
      </w:r>
      <w:r w:rsidR="00EF7EDA" w:rsidRPr="00290C90">
        <w:rPr>
          <w:rFonts w:ascii="宋体" w:hAnsi="宋体"/>
        </w:rPr>
        <w:t>0 ℃～50 ℃</w:t>
      </w:r>
      <w:r w:rsidR="00EF7EDA" w:rsidRPr="00290C90">
        <w:rPr>
          <w:rFonts w:ascii="宋体" w:hAnsi="宋体" w:hint="eastAsia"/>
        </w:rPr>
        <w:t>。</w:t>
      </w:r>
    </w:p>
    <w:p w14:paraId="59DFB773" w14:textId="77777777" w:rsidR="00EF7EDA" w:rsidRPr="00F55D12" w:rsidRDefault="00EF7EDA" w:rsidP="00A46E5D">
      <w:pPr>
        <w:pStyle w:val="afffe"/>
        <w:spacing w:before="156" w:after="156"/>
      </w:pPr>
      <w:r w:rsidRPr="00F55D12">
        <w:t>工作环境相对湿度</w:t>
      </w:r>
    </w:p>
    <w:p w14:paraId="768D9363" w14:textId="77777777" w:rsidR="00EF7EDA" w:rsidRPr="00290C90" w:rsidRDefault="00EF7EDA" w:rsidP="00EF7EDA">
      <w:pPr>
        <w:pStyle w:val="afffffc"/>
        <w:ind w:firstLine="420"/>
        <w:rPr>
          <w:rFonts w:ascii="宋体" w:hAnsi="宋体" w:hint="eastAsia"/>
        </w:rPr>
      </w:pPr>
      <w:r w:rsidRPr="00290C90">
        <w:rPr>
          <w:rFonts w:ascii="宋体" w:hAnsi="宋体" w:hint="eastAsia"/>
        </w:rPr>
        <w:t>装置工作环境温度范围内</w:t>
      </w:r>
      <w:r w:rsidRPr="00290C90">
        <w:rPr>
          <w:rFonts w:ascii="宋体" w:hAnsi="宋体"/>
        </w:rPr>
        <w:t>，相对湿度不大于95%。</w:t>
      </w:r>
    </w:p>
    <w:p w14:paraId="547789DA" w14:textId="61C61D1E" w:rsidR="003F180A" w:rsidRPr="00F55D12" w:rsidRDefault="00A46E5D" w:rsidP="00A46E5D">
      <w:pPr>
        <w:pStyle w:val="afffe"/>
        <w:spacing w:before="156" w:after="156"/>
      </w:pPr>
      <w:r w:rsidRPr="00F55D12">
        <w:rPr>
          <w:rFonts w:hint="eastAsia"/>
        </w:rPr>
        <w:t>工作环境</w:t>
      </w:r>
      <w:r w:rsidR="003F180A" w:rsidRPr="00F55D12">
        <w:rPr>
          <w:rFonts w:hint="eastAsia"/>
        </w:rPr>
        <w:t>其他</w:t>
      </w:r>
      <w:r w:rsidR="003F180A" w:rsidRPr="00F55D12">
        <w:t>要求</w:t>
      </w:r>
    </w:p>
    <w:p w14:paraId="1D702371" w14:textId="4359931F" w:rsidR="003F180A" w:rsidRPr="00290C90" w:rsidRDefault="003F180A" w:rsidP="00EF7EDA">
      <w:pPr>
        <w:pStyle w:val="afffffc"/>
        <w:ind w:firstLine="420"/>
        <w:rPr>
          <w:rFonts w:ascii="宋体" w:hAnsi="宋体" w:hint="eastAsia"/>
        </w:rPr>
      </w:pPr>
      <w:r w:rsidRPr="00290C90">
        <w:rPr>
          <w:rFonts w:ascii="宋体" w:hAnsi="宋体"/>
        </w:rPr>
        <w:t>当工作环境超出5.1.1</w:t>
      </w:r>
      <w:r w:rsidRPr="00290C90">
        <w:rPr>
          <w:rFonts w:ascii="宋体" w:hAnsi="宋体" w:hint="eastAsia"/>
        </w:rPr>
        <w:t>和</w:t>
      </w:r>
      <w:r w:rsidRPr="00290C90">
        <w:rPr>
          <w:rFonts w:ascii="宋体" w:hAnsi="宋体"/>
        </w:rPr>
        <w:t>5.1.2</w:t>
      </w:r>
      <w:r w:rsidRPr="00290C90">
        <w:rPr>
          <w:rFonts w:ascii="宋体" w:hAnsi="宋体" w:hint="eastAsia"/>
        </w:rPr>
        <w:t>规定的范围时</w:t>
      </w:r>
      <w:r w:rsidRPr="00290C90">
        <w:rPr>
          <w:rFonts w:ascii="宋体" w:hAnsi="宋体"/>
        </w:rPr>
        <w:t>，应在</w:t>
      </w:r>
      <w:r w:rsidRPr="00290C90">
        <w:rPr>
          <w:rFonts w:ascii="宋体" w:hAnsi="宋体" w:hint="eastAsia"/>
        </w:rPr>
        <w:t>装置</w:t>
      </w:r>
      <w:r w:rsidRPr="00290C90">
        <w:rPr>
          <w:rFonts w:ascii="宋体" w:hAnsi="宋体"/>
        </w:rPr>
        <w:t>明显处标出，下述相关要求和试验方法也应按此范围作相应调整。</w:t>
      </w:r>
    </w:p>
    <w:p w14:paraId="59018139" w14:textId="10D755EE" w:rsidR="00443EFD" w:rsidRPr="00F55D12" w:rsidRDefault="00B21B50" w:rsidP="00443EFD">
      <w:pPr>
        <w:pStyle w:val="afffe"/>
        <w:spacing w:before="156" w:after="156"/>
      </w:pPr>
      <w:r w:rsidRPr="00F55D12">
        <w:rPr>
          <w:rFonts w:hint="eastAsia"/>
        </w:rPr>
        <w:t>装置</w:t>
      </w:r>
      <w:r w:rsidR="00443EFD" w:rsidRPr="00F55D12">
        <w:rPr>
          <w:rFonts w:hint="eastAsia"/>
        </w:rPr>
        <w:t>响应时间</w:t>
      </w:r>
    </w:p>
    <w:p w14:paraId="29C7460B" w14:textId="77777777" w:rsidR="00443EFD" w:rsidRPr="00290C90" w:rsidRDefault="00443EFD" w:rsidP="00443EFD">
      <w:pPr>
        <w:pStyle w:val="afffffc"/>
        <w:ind w:firstLine="420"/>
        <w:rPr>
          <w:rFonts w:ascii="宋体" w:hAnsi="宋体" w:hint="eastAsia"/>
        </w:rPr>
      </w:pPr>
      <w:r w:rsidRPr="00290C90">
        <w:rPr>
          <w:rFonts w:ascii="宋体" w:hAnsi="宋体" w:hint="eastAsia"/>
        </w:rPr>
        <w:t>装置的响应时间不应大于5</w:t>
      </w:r>
      <w:r w:rsidRPr="00290C90">
        <w:rPr>
          <w:rFonts w:ascii="宋体" w:hAnsi="宋体"/>
        </w:rPr>
        <w:t xml:space="preserve"> </w:t>
      </w:r>
      <w:r w:rsidRPr="00290C90">
        <w:rPr>
          <w:rFonts w:ascii="宋体" w:hAnsi="宋体" w:hint="eastAsia"/>
        </w:rPr>
        <w:t>s。</w:t>
      </w:r>
    </w:p>
    <w:p w14:paraId="755C7C3B" w14:textId="19DBB431" w:rsidR="00EF7EDA" w:rsidRPr="00F55D12" w:rsidRDefault="00A46E5D" w:rsidP="00EF7EDA">
      <w:pPr>
        <w:pStyle w:val="afffd"/>
        <w:spacing w:before="156" w:after="156"/>
      </w:pPr>
      <w:r w:rsidRPr="00F55D12">
        <w:rPr>
          <w:rFonts w:hint="eastAsia"/>
        </w:rPr>
        <w:t>装置构成</w:t>
      </w:r>
    </w:p>
    <w:p w14:paraId="7816DB04" w14:textId="41475C54" w:rsidR="00EF7EDA" w:rsidRPr="00F55D12" w:rsidRDefault="00EF7EDA" w:rsidP="005B6665">
      <w:pPr>
        <w:pStyle w:val="afffffc"/>
        <w:ind w:firstLine="420"/>
      </w:pPr>
      <w:r w:rsidRPr="00F55D12">
        <w:rPr>
          <w:rFonts w:hint="eastAsia"/>
        </w:rPr>
        <w:t>装置至少应由泵组、灭火剂贮存容器、充装阀、</w:t>
      </w:r>
      <w:r w:rsidR="00705D56" w:rsidRPr="00F55D12">
        <w:rPr>
          <w:rFonts w:hint="eastAsia"/>
        </w:rPr>
        <w:t>液位测量装置</w:t>
      </w:r>
      <w:r w:rsidRPr="00F55D12">
        <w:rPr>
          <w:rFonts w:hint="eastAsia"/>
        </w:rPr>
        <w:t>、单向阀（适用时）、连接管、安全阀（适用时）、信号反馈装置、喷头（或喷枪）、控制盘等部件组成。</w:t>
      </w:r>
    </w:p>
    <w:p w14:paraId="1FDD24C3" w14:textId="5B12A067" w:rsidR="00EF7EDA" w:rsidRPr="00F55D12" w:rsidRDefault="00EF7EDA" w:rsidP="00EF7EDA">
      <w:pPr>
        <w:pStyle w:val="afffd"/>
        <w:spacing w:before="156" w:after="156"/>
      </w:pPr>
      <w:r w:rsidRPr="00F55D12">
        <w:rPr>
          <w:rFonts w:hint="eastAsia"/>
        </w:rPr>
        <w:t>外观</w:t>
      </w:r>
      <w:r w:rsidR="00A46E5D" w:rsidRPr="00F55D12">
        <w:rPr>
          <w:rFonts w:hint="eastAsia"/>
        </w:rPr>
        <w:t>、标志</w:t>
      </w:r>
    </w:p>
    <w:p w14:paraId="01D80D82" w14:textId="77777777" w:rsidR="00EF7EDA" w:rsidRPr="00F55D12" w:rsidRDefault="00EF7EDA" w:rsidP="005B6665">
      <w:pPr>
        <w:pStyle w:val="affffffffff1"/>
      </w:pPr>
      <w:r w:rsidRPr="00F55D12">
        <w:t>装置各构成部件应无加工缺陷或机械损伤，防腐涂层、镀层应完整、均匀。</w:t>
      </w:r>
    </w:p>
    <w:p w14:paraId="588ADE56" w14:textId="585E5C4E" w:rsidR="00EF7EDA" w:rsidRPr="00F55D12" w:rsidRDefault="00EF7EDA" w:rsidP="005B6665">
      <w:pPr>
        <w:pStyle w:val="affffffffff1"/>
      </w:pPr>
      <w:r w:rsidRPr="00F55D12">
        <w:rPr>
          <w:rFonts w:hint="eastAsia"/>
        </w:rPr>
        <w:t>灭火剂贮存容器</w:t>
      </w:r>
      <w:r w:rsidRPr="00F55D12">
        <w:t>的外表正面应</w:t>
      </w:r>
      <w:r w:rsidR="008C3EE4" w:rsidRPr="00F55D12">
        <w:rPr>
          <w:rFonts w:hint="eastAsia"/>
        </w:rPr>
        <w:t>按其内充装的灭火剂类型</w:t>
      </w:r>
      <w:r w:rsidRPr="00F55D12">
        <w:t>标注</w:t>
      </w:r>
      <w:r w:rsidRPr="00F55D12">
        <w:rPr>
          <w:rFonts w:hint="eastAsia"/>
        </w:rPr>
        <w:t>“全氟已酮”</w:t>
      </w:r>
      <w:r w:rsidR="008C3EE4" w:rsidRPr="00F55D12">
        <w:rPr>
          <w:rFonts w:hint="eastAsia"/>
        </w:rPr>
        <w:t>或“全氟己酮系”</w:t>
      </w:r>
      <w:r w:rsidRPr="00F55D12">
        <w:rPr>
          <w:rFonts w:hint="eastAsia"/>
        </w:rPr>
        <w:t>字样</w:t>
      </w:r>
      <w:r w:rsidRPr="00F55D12">
        <w:t>，字体应明显、清晰</w:t>
      </w:r>
      <w:r w:rsidRPr="00F55D12">
        <w:rPr>
          <w:rFonts w:hint="eastAsia"/>
        </w:rPr>
        <w:t>。</w:t>
      </w:r>
    </w:p>
    <w:p w14:paraId="6280663B" w14:textId="77777777" w:rsidR="00EF7EDA" w:rsidRPr="00F55D12" w:rsidRDefault="00EF7EDA" w:rsidP="005B6665">
      <w:pPr>
        <w:pStyle w:val="affffffffff1"/>
      </w:pPr>
      <w:r w:rsidRPr="00F55D12">
        <w:lastRenderedPageBreak/>
        <w:t>装置每个手动操作部位均应以文字或图形符号标明操作方法，在单向阀、分区控制阀明显部位应永久性标出介质流动方向。</w:t>
      </w:r>
    </w:p>
    <w:p w14:paraId="72DEBFDF" w14:textId="706E2377" w:rsidR="00EF7EDA" w:rsidRPr="00F55D12" w:rsidRDefault="00EF7EDA" w:rsidP="005B6665">
      <w:pPr>
        <w:pStyle w:val="affffffffff1"/>
      </w:pPr>
      <w:r w:rsidRPr="00F55D12">
        <w:rPr>
          <w:rFonts w:hint="eastAsia"/>
        </w:rPr>
        <w:t>铭牌应牢固地设置在装置明显部位，铭牌标志内容应包括：产品名称、型号规格、</w:t>
      </w:r>
      <w:r w:rsidR="0045116F" w:rsidRPr="00F55D12">
        <w:rPr>
          <w:rFonts w:hint="eastAsia"/>
        </w:rPr>
        <w:t>生产单位</w:t>
      </w:r>
      <w:r w:rsidRPr="00F55D12">
        <w:rPr>
          <w:rFonts w:hint="eastAsia"/>
        </w:rPr>
        <w:t>名称或商标、工作压力、泵组额定流量、使用温度范围、灭火剂充装量、制造日期或生产批号等。</w:t>
      </w:r>
    </w:p>
    <w:p w14:paraId="6673B111" w14:textId="77777777" w:rsidR="00EF7EDA" w:rsidRPr="00F55D12" w:rsidRDefault="00EF7EDA" w:rsidP="005B6665">
      <w:pPr>
        <w:pStyle w:val="affffffffff1"/>
      </w:pPr>
      <w:r w:rsidRPr="00F55D12">
        <w:t>装置各部件应固定牢固、连接可靠，部件安装位置正确，整体布局合理，便于操作、检查和维修。装置各部件间连接型式应符合相应国家标准、行业标准的规定。</w:t>
      </w:r>
    </w:p>
    <w:p w14:paraId="32A98F23" w14:textId="29B14792" w:rsidR="00A46E5D" w:rsidRPr="00F55D12" w:rsidRDefault="00A46E5D" w:rsidP="00EF7EDA">
      <w:pPr>
        <w:pStyle w:val="afffd"/>
        <w:spacing w:before="156" w:after="156"/>
      </w:pPr>
      <w:r w:rsidRPr="00F55D12">
        <w:rPr>
          <w:rFonts w:hint="eastAsia"/>
        </w:rPr>
        <w:t>装置准工作状态</w:t>
      </w:r>
    </w:p>
    <w:p w14:paraId="2C82355D" w14:textId="505564ED" w:rsidR="00A46E5D" w:rsidRPr="00290C90" w:rsidRDefault="00A46E5D" w:rsidP="00A46E5D">
      <w:pPr>
        <w:pStyle w:val="afffffc"/>
        <w:ind w:firstLine="420"/>
        <w:rPr>
          <w:rFonts w:ascii="宋体" w:hAnsi="宋体" w:hint="eastAsia"/>
        </w:rPr>
      </w:pPr>
      <w:r w:rsidRPr="00290C90">
        <w:rPr>
          <w:rFonts w:ascii="宋体" w:hAnsi="宋体" w:hint="eastAsia"/>
        </w:rPr>
        <w:t>装置各部件的工作位置、控制</w:t>
      </w:r>
      <w:r w:rsidR="00B21B50" w:rsidRPr="00290C90">
        <w:rPr>
          <w:rFonts w:ascii="宋体" w:hAnsi="宋体" w:hint="eastAsia"/>
        </w:rPr>
        <w:t>盘</w:t>
      </w:r>
      <w:r w:rsidRPr="00290C90">
        <w:rPr>
          <w:rFonts w:ascii="宋体" w:hAnsi="宋体" w:hint="eastAsia"/>
        </w:rPr>
        <w:t>的控制和监视功能均应处于正常准工作状态；</w:t>
      </w:r>
      <w:r w:rsidR="00705D56" w:rsidRPr="00290C90">
        <w:rPr>
          <w:rFonts w:ascii="宋体" w:hAnsi="宋体" w:hint="eastAsia"/>
        </w:rPr>
        <w:t>液位测量装置</w:t>
      </w:r>
      <w:r w:rsidRPr="00290C90">
        <w:rPr>
          <w:rFonts w:ascii="宋体" w:hAnsi="宋体" w:hint="eastAsia"/>
        </w:rPr>
        <w:t>应处于正常工作状态，</w:t>
      </w:r>
      <w:r w:rsidR="00B21B50" w:rsidRPr="00290C90">
        <w:rPr>
          <w:rFonts w:ascii="宋体" w:hAnsi="宋体" w:hint="eastAsia"/>
        </w:rPr>
        <w:t>灭火剂贮存</w:t>
      </w:r>
      <w:r w:rsidRPr="00290C90">
        <w:rPr>
          <w:rFonts w:ascii="宋体" w:hAnsi="宋体" w:hint="eastAsia"/>
        </w:rPr>
        <w:t>容器内</w:t>
      </w:r>
      <w:r w:rsidR="00B21B50" w:rsidRPr="00290C90">
        <w:rPr>
          <w:rFonts w:ascii="宋体" w:hAnsi="宋体" w:hint="eastAsia"/>
        </w:rPr>
        <w:t>灭火剂</w:t>
      </w:r>
      <w:r w:rsidRPr="00290C90">
        <w:rPr>
          <w:rFonts w:ascii="宋体" w:hAnsi="宋体" w:hint="eastAsia"/>
        </w:rPr>
        <w:t>的充装质量应与标称值一致。</w:t>
      </w:r>
    </w:p>
    <w:p w14:paraId="0ECADC54" w14:textId="77777777" w:rsidR="00A46E5D" w:rsidRPr="00F55D12" w:rsidRDefault="00A46E5D" w:rsidP="00A46E5D">
      <w:pPr>
        <w:pStyle w:val="afffd"/>
        <w:spacing w:before="156" w:after="156"/>
      </w:pPr>
      <w:r w:rsidRPr="00F55D12">
        <w:rPr>
          <w:rFonts w:hint="eastAsia"/>
        </w:rPr>
        <w:t>启动运行要求</w:t>
      </w:r>
    </w:p>
    <w:p w14:paraId="108F26B4" w14:textId="099FEE77" w:rsidR="00A46E5D" w:rsidRPr="00F55D12" w:rsidRDefault="00A46E5D" w:rsidP="00A46E5D">
      <w:pPr>
        <w:pStyle w:val="afffe"/>
        <w:spacing w:before="156" w:after="156"/>
      </w:pPr>
      <w:r w:rsidRPr="00F55D12">
        <w:rPr>
          <w:rFonts w:hint="eastAsia"/>
        </w:rPr>
        <w:t>启动方式</w:t>
      </w:r>
    </w:p>
    <w:p w14:paraId="17733BB0" w14:textId="77777777" w:rsidR="00A46E5D" w:rsidRPr="00290C90" w:rsidRDefault="00A46E5D" w:rsidP="00A46E5D">
      <w:pPr>
        <w:pStyle w:val="afffffc"/>
        <w:ind w:firstLine="420"/>
        <w:rPr>
          <w:rFonts w:ascii="宋体" w:hAnsi="宋体" w:hint="eastAsia"/>
        </w:rPr>
      </w:pPr>
      <w:r w:rsidRPr="00290C90">
        <w:rPr>
          <w:rFonts w:ascii="宋体" w:hAnsi="宋体"/>
        </w:rPr>
        <w:t>装置应</w:t>
      </w:r>
      <w:r w:rsidRPr="00290C90">
        <w:rPr>
          <w:rFonts w:ascii="宋体" w:hAnsi="宋体" w:hint="eastAsia"/>
        </w:rPr>
        <w:t>至少</w:t>
      </w:r>
      <w:r w:rsidRPr="00290C90">
        <w:rPr>
          <w:rFonts w:ascii="宋体" w:hAnsi="宋体"/>
        </w:rPr>
        <w:t>具有自动、手动启动</w:t>
      </w:r>
      <w:r w:rsidRPr="00290C90">
        <w:rPr>
          <w:rFonts w:ascii="宋体" w:hAnsi="宋体" w:hint="eastAsia"/>
        </w:rPr>
        <w:t>功能，也可增加泵组机械应急启动功能</w:t>
      </w:r>
      <w:r w:rsidRPr="00290C90">
        <w:rPr>
          <w:rFonts w:ascii="宋体" w:hAnsi="宋体"/>
        </w:rPr>
        <w:t>。</w:t>
      </w:r>
    </w:p>
    <w:p w14:paraId="3AC5991E" w14:textId="77777777" w:rsidR="00A46E5D" w:rsidRPr="00290C90" w:rsidRDefault="00A46E5D" w:rsidP="00A46E5D">
      <w:pPr>
        <w:pStyle w:val="afffffc"/>
        <w:ind w:firstLine="420"/>
        <w:rPr>
          <w:rFonts w:ascii="宋体" w:hAnsi="宋体" w:hint="eastAsia"/>
        </w:rPr>
      </w:pPr>
      <w:r w:rsidRPr="00290C90">
        <w:rPr>
          <w:rFonts w:ascii="宋体" w:hAnsi="宋体"/>
        </w:rPr>
        <w:t>手动启动应具有防止误操作的措施，并用文字或图形符号标明操作方法。</w:t>
      </w:r>
    </w:p>
    <w:p w14:paraId="3F41FF85" w14:textId="0F2B8113" w:rsidR="0078640D" w:rsidRPr="00F55D12" w:rsidRDefault="0078640D" w:rsidP="00A46E5D">
      <w:pPr>
        <w:pStyle w:val="afffe"/>
        <w:spacing w:before="156" w:after="156"/>
      </w:pPr>
      <w:r w:rsidRPr="00F55D12">
        <w:rPr>
          <w:rFonts w:hint="eastAsia"/>
        </w:rPr>
        <w:t>延迟启动功能</w:t>
      </w:r>
    </w:p>
    <w:p w14:paraId="4DFA09BA" w14:textId="02CD508B" w:rsidR="0078640D" w:rsidRPr="00290C90" w:rsidRDefault="0078640D" w:rsidP="0078640D">
      <w:pPr>
        <w:pStyle w:val="afffffc"/>
        <w:ind w:firstLine="420"/>
        <w:rPr>
          <w:rFonts w:ascii="宋体" w:hAnsi="宋体" w:hint="eastAsia"/>
        </w:rPr>
      </w:pPr>
      <w:r w:rsidRPr="00290C90">
        <w:rPr>
          <w:rFonts w:ascii="宋体" w:hAnsi="宋体" w:hint="eastAsia"/>
        </w:rPr>
        <w:t>装置的延迟启动功能应满足</w:t>
      </w:r>
      <w:r w:rsidR="00884ECE" w:rsidRPr="00290C90">
        <w:rPr>
          <w:rFonts w:ascii="宋体" w:hAnsi="宋体" w:hint="eastAsia"/>
        </w:rPr>
        <w:t>GB 25972—2024</w:t>
      </w:r>
      <w:r w:rsidRPr="00290C90">
        <w:rPr>
          <w:rFonts w:ascii="宋体" w:hAnsi="宋体" w:hint="eastAsia"/>
        </w:rPr>
        <w:t>中5.2.5.2的要求。</w:t>
      </w:r>
    </w:p>
    <w:p w14:paraId="26AA5A7C" w14:textId="1B87AE9A" w:rsidR="00A46E5D" w:rsidRPr="00F55D12" w:rsidRDefault="00A46E5D" w:rsidP="00A46E5D">
      <w:pPr>
        <w:pStyle w:val="afffe"/>
        <w:spacing w:before="156" w:after="156"/>
      </w:pPr>
      <w:r w:rsidRPr="00F55D12">
        <w:rPr>
          <w:rFonts w:hint="eastAsia"/>
        </w:rPr>
        <w:t>启动运行</w:t>
      </w:r>
    </w:p>
    <w:p w14:paraId="498FE6FE" w14:textId="77777777" w:rsidR="00A46E5D" w:rsidRPr="00290C90" w:rsidRDefault="00A46E5D" w:rsidP="00A46E5D">
      <w:pPr>
        <w:pStyle w:val="afffffc"/>
        <w:ind w:firstLine="420"/>
        <w:rPr>
          <w:rFonts w:ascii="宋体" w:hAnsi="宋体" w:hint="eastAsia"/>
        </w:rPr>
      </w:pPr>
      <w:r w:rsidRPr="00290C90">
        <w:rPr>
          <w:rFonts w:ascii="宋体" w:hAnsi="宋体"/>
        </w:rPr>
        <w:t>采用不同方式启动，其动作应准确、可靠，无故障。</w:t>
      </w:r>
    </w:p>
    <w:p w14:paraId="309D88F9" w14:textId="77777777" w:rsidR="00A46E5D" w:rsidRPr="00290C90" w:rsidRDefault="00A46E5D" w:rsidP="00A46E5D">
      <w:pPr>
        <w:pStyle w:val="afffffc"/>
        <w:ind w:firstLine="420"/>
        <w:rPr>
          <w:rFonts w:ascii="宋体" w:hAnsi="宋体" w:hint="eastAsia"/>
        </w:rPr>
      </w:pPr>
      <w:r w:rsidRPr="00290C90">
        <w:rPr>
          <w:rFonts w:ascii="宋体" w:hAnsi="宋体"/>
        </w:rPr>
        <w:t>装置启动运行后应具有喷洒情况的反馈信号显示以及报警显示。</w:t>
      </w:r>
    </w:p>
    <w:p w14:paraId="3C9DA8D7" w14:textId="7F3CE938" w:rsidR="0078640D" w:rsidRPr="00F55D12" w:rsidRDefault="0078640D" w:rsidP="0078640D">
      <w:pPr>
        <w:pStyle w:val="afffe"/>
        <w:spacing w:before="156" w:after="156"/>
      </w:pPr>
      <w:r w:rsidRPr="00F55D12">
        <w:rPr>
          <w:rFonts w:hint="eastAsia"/>
        </w:rPr>
        <w:t>组合分配</w:t>
      </w:r>
      <w:r w:rsidR="009A4FEB" w:rsidRPr="00F55D12">
        <w:rPr>
          <w:rFonts w:hint="eastAsia"/>
        </w:rPr>
        <w:t>应用方式装置的动作顺序</w:t>
      </w:r>
    </w:p>
    <w:p w14:paraId="0ACB1CBB" w14:textId="1997A34A" w:rsidR="0078640D" w:rsidRPr="00290C90" w:rsidRDefault="009A4FEB" w:rsidP="00A46E5D">
      <w:pPr>
        <w:pStyle w:val="afffffc"/>
        <w:ind w:firstLine="420"/>
        <w:rPr>
          <w:rFonts w:ascii="宋体" w:hAnsi="宋体" w:hint="eastAsia"/>
        </w:rPr>
      </w:pPr>
      <w:r w:rsidRPr="00290C90">
        <w:rPr>
          <w:rFonts w:ascii="宋体" w:hAnsi="宋体" w:hint="eastAsia"/>
        </w:rPr>
        <w:t>组合分配应用方式下，</w:t>
      </w:r>
      <w:r w:rsidR="0078640D" w:rsidRPr="00290C90">
        <w:rPr>
          <w:rFonts w:ascii="宋体" w:hAnsi="宋体" w:hint="eastAsia"/>
        </w:rPr>
        <w:t>装置的</w:t>
      </w:r>
      <w:r w:rsidRPr="00290C90">
        <w:rPr>
          <w:rFonts w:ascii="宋体" w:hAnsi="宋体" w:hint="eastAsia"/>
        </w:rPr>
        <w:t>动作顺序</w:t>
      </w:r>
      <w:r w:rsidR="0078640D" w:rsidRPr="00290C90">
        <w:rPr>
          <w:rFonts w:ascii="宋体" w:hAnsi="宋体" w:hint="eastAsia"/>
        </w:rPr>
        <w:t>应满足</w:t>
      </w:r>
      <w:r w:rsidR="00884ECE" w:rsidRPr="00290C90">
        <w:rPr>
          <w:rFonts w:ascii="宋体" w:hAnsi="宋体" w:hint="eastAsia"/>
        </w:rPr>
        <w:t>GB 25972—2024</w:t>
      </w:r>
      <w:r w:rsidR="0078640D" w:rsidRPr="00290C90">
        <w:rPr>
          <w:rFonts w:ascii="宋体" w:hAnsi="宋体" w:hint="eastAsia"/>
        </w:rPr>
        <w:t>中5.2.5.</w:t>
      </w:r>
      <w:r w:rsidRPr="00290C90">
        <w:rPr>
          <w:rFonts w:ascii="宋体" w:hAnsi="宋体" w:hint="eastAsia"/>
        </w:rPr>
        <w:t>4</w:t>
      </w:r>
      <w:r w:rsidR="0078640D" w:rsidRPr="00290C90">
        <w:rPr>
          <w:rFonts w:ascii="宋体" w:hAnsi="宋体" w:hint="eastAsia"/>
        </w:rPr>
        <w:t>的要求。</w:t>
      </w:r>
    </w:p>
    <w:p w14:paraId="76EA2525" w14:textId="15132B76" w:rsidR="00443EFD" w:rsidRPr="00F55D12" w:rsidRDefault="00443EFD" w:rsidP="00EF7EDA">
      <w:pPr>
        <w:pStyle w:val="afffd"/>
        <w:spacing w:before="156" w:after="156"/>
      </w:pPr>
      <w:r w:rsidRPr="00F55D12">
        <w:rPr>
          <w:rFonts w:hint="eastAsia"/>
        </w:rPr>
        <w:t>环境适应性</w:t>
      </w:r>
    </w:p>
    <w:p w14:paraId="4983C0EE" w14:textId="1F400AC7" w:rsidR="00EF7EDA" w:rsidRPr="00F55D12" w:rsidRDefault="00EF7EDA" w:rsidP="00443EFD">
      <w:pPr>
        <w:pStyle w:val="afffe"/>
        <w:spacing w:before="156" w:after="156"/>
      </w:pPr>
      <w:r w:rsidRPr="00F55D12">
        <w:rPr>
          <w:rFonts w:hint="eastAsia"/>
        </w:rPr>
        <w:t>气候环境耐受性</w:t>
      </w:r>
    </w:p>
    <w:p w14:paraId="5E8D425A" w14:textId="77777777" w:rsidR="00EF7EDA" w:rsidRPr="00F55D12" w:rsidRDefault="00EF7EDA" w:rsidP="00443EFD">
      <w:pPr>
        <w:pStyle w:val="affff"/>
        <w:spacing w:before="156" w:after="156"/>
      </w:pPr>
      <w:r w:rsidRPr="00F55D12">
        <w:rPr>
          <w:rFonts w:hint="eastAsia"/>
        </w:rPr>
        <w:t>高温性能</w:t>
      </w:r>
    </w:p>
    <w:p w14:paraId="6C375301" w14:textId="660F011B" w:rsidR="00EF7EDA" w:rsidRPr="00290C90" w:rsidRDefault="00EF7EDA" w:rsidP="00EF7EDA">
      <w:pPr>
        <w:pStyle w:val="afffffc"/>
        <w:ind w:firstLine="420"/>
        <w:rPr>
          <w:rFonts w:ascii="宋体" w:hAnsi="宋体" w:hint="eastAsia"/>
        </w:rPr>
      </w:pPr>
      <w:r w:rsidRPr="00290C90">
        <w:rPr>
          <w:rFonts w:ascii="宋体" w:hAnsi="宋体" w:hint="eastAsia"/>
        </w:rPr>
        <w:t>按</w:t>
      </w:r>
      <w:r w:rsidRPr="00290C90">
        <w:rPr>
          <w:rFonts w:ascii="宋体" w:hAnsi="宋体"/>
        </w:rPr>
        <w:t>6.</w:t>
      </w:r>
      <w:r w:rsidR="004E43F1">
        <w:rPr>
          <w:rFonts w:ascii="宋体" w:hAnsi="宋体" w:hint="eastAsia"/>
        </w:rPr>
        <w:t>10</w:t>
      </w:r>
      <w:r w:rsidRPr="00290C90">
        <w:rPr>
          <w:rFonts w:ascii="宋体" w:hAnsi="宋体" w:hint="eastAsia"/>
        </w:rPr>
        <w:t>规定的相关方法进行试验，试验过程中，装置不应出现误启动，试验后装置应能正常工作。</w:t>
      </w:r>
    </w:p>
    <w:p w14:paraId="2178452D" w14:textId="221B1694" w:rsidR="00EF7EDA" w:rsidRPr="00F55D12" w:rsidRDefault="00EF7EDA" w:rsidP="00443EFD">
      <w:pPr>
        <w:pStyle w:val="affff"/>
        <w:spacing w:before="156" w:after="156"/>
      </w:pPr>
      <w:r w:rsidRPr="00F55D12">
        <w:rPr>
          <w:rFonts w:hint="eastAsia"/>
        </w:rPr>
        <w:t>低温性能</w:t>
      </w:r>
    </w:p>
    <w:p w14:paraId="1E0293E9" w14:textId="41810DD8" w:rsidR="00EF7EDA" w:rsidRPr="00290C90" w:rsidRDefault="00EF7EDA" w:rsidP="00EF7EDA">
      <w:pPr>
        <w:pStyle w:val="afffffc"/>
        <w:ind w:firstLine="420"/>
        <w:rPr>
          <w:rFonts w:ascii="宋体" w:hAnsi="宋体" w:hint="eastAsia"/>
        </w:rPr>
      </w:pPr>
      <w:r w:rsidRPr="00290C90">
        <w:rPr>
          <w:rFonts w:ascii="宋体" w:hAnsi="宋体" w:hint="eastAsia"/>
        </w:rPr>
        <w:t>按</w:t>
      </w:r>
      <w:r w:rsidRPr="00290C90">
        <w:rPr>
          <w:rFonts w:ascii="宋体" w:hAnsi="宋体"/>
        </w:rPr>
        <w:t>6.1</w:t>
      </w:r>
      <w:r w:rsidR="004E43F1">
        <w:rPr>
          <w:rFonts w:ascii="宋体" w:hAnsi="宋体" w:hint="eastAsia"/>
        </w:rPr>
        <w:t>1</w:t>
      </w:r>
      <w:r w:rsidRPr="00290C90">
        <w:rPr>
          <w:rFonts w:ascii="宋体" w:hAnsi="宋体" w:hint="eastAsia"/>
        </w:rPr>
        <w:t>规定的相关方法进行试验，试验过程中，装置不应出现误启动，试验后装置应能正常工作。</w:t>
      </w:r>
    </w:p>
    <w:p w14:paraId="63F10CD6" w14:textId="77777777" w:rsidR="00EF7EDA" w:rsidRPr="00F55D12" w:rsidRDefault="00EF7EDA" w:rsidP="00443EFD">
      <w:pPr>
        <w:pStyle w:val="affff"/>
        <w:spacing w:before="156" w:after="156"/>
      </w:pPr>
      <w:r w:rsidRPr="00F55D12">
        <w:rPr>
          <w:rFonts w:hint="eastAsia"/>
        </w:rPr>
        <w:t>恒定湿热性能</w:t>
      </w:r>
    </w:p>
    <w:p w14:paraId="31865A9D" w14:textId="21C2897C" w:rsidR="00EF7EDA" w:rsidRPr="00290C90" w:rsidRDefault="00EF7EDA" w:rsidP="00EF7EDA">
      <w:pPr>
        <w:pStyle w:val="afffffc"/>
        <w:ind w:firstLine="420"/>
        <w:rPr>
          <w:rFonts w:ascii="宋体" w:hAnsi="宋体" w:hint="eastAsia"/>
        </w:rPr>
      </w:pPr>
      <w:r w:rsidRPr="00290C90">
        <w:rPr>
          <w:rFonts w:ascii="宋体" w:hAnsi="宋体" w:hint="eastAsia"/>
        </w:rPr>
        <w:t>按</w:t>
      </w:r>
      <w:r w:rsidRPr="00290C90">
        <w:rPr>
          <w:rFonts w:ascii="宋体" w:hAnsi="宋体"/>
        </w:rPr>
        <w:t>6.1</w:t>
      </w:r>
      <w:r w:rsidR="004E43F1">
        <w:rPr>
          <w:rFonts w:ascii="宋体" w:hAnsi="宋体" w:hint="eastAsia"/>
        </w:rPr>
        <w:t>2</w:t>
      </w:r>
      <w:r w:rsidRPr="00290C90">
        <w:rPr>
          <w:rFonts w:ascii="宋体" w:hAnsi="宋体" w:hint="eastAsia"/>
        </w:rPr>
        <w:t>规定的相关方法进行试验，试验过程中，装置不应出现误启动，试验后装置应能正常工作。</w:t>
      </w:r>
    </w:p>
    <w:p w14:paraId="0A4F0FF5" w14:textId="76923BBA" w:rsidR="00EF7EDA" w:rsidRPr="00F55D12" w:rsidRDefault="00EF7EDA" w:rsidP="00443EFD">
      <w:pPr>
        <w:pStyle w:val="afffe"/>
        <w:spacing w:before="156" w:after="156"/>
      </w:pPr>
      <w:r w:rsidRPr="00F55D12">
        <w:rPr>
          <w:rFonts w:hint="eastAsia"/>
        </w:rPr>
        <w:t>抗振性能</w:t>
      </w:r>
    </w:p>
    <w:p w14:paraId="7087DE84" w14:textId="5A6FE04B" w:rsidR="00217B78" w:rsidRPr="00F55D12" w:rsidRDefault="007B1150" w:rsidP="00443EFD">
      <w:pPr>
        <w:pStyle w:val="affff"/>
        <w:spacing w:before="156" w:after="156"/>
      </w:pPr>
      <w:r w:rsidRPr="00F55D12">
        <w:rPr>
          <w:rFonts w:hint="eastAsia"/>
        </w:rPr>
        <w:t>应用于车辆</w:t>
      </w:r>
      <w:r w:rsidR="00217B78" w:rsidRPr="00F55D12">
        <w:rPr>
          <w:rFonts w:hint="eastAsia"/>
        </w:rPr>
        <w:t>装置</w:t>
      </w:r>
      <w:r w:rsidR="005B4BEC" w:rsidRPr="00F55D12">
        <w:rPr>
          <w:rFonts w:hint="eastAsia"/>
        </w:rPr>
        <w:t>的抗振性能</w:t>
      </w:r>
    </w:p>
    <w:p w14:paraId="5B637034" w14:textId="74B97F25" w:rsidR="00741A37" w:rsidRPr="00290C90" w:rsidRDefault="009D30FE" w:rsidP="005B6665">
      <w:pPr>
        <w:pStyle w:val="afffffc"/>
        <w:ind w:firstLine="420"/>
        <w:rPr>
          <w:rFonts w:ascii="宋体" w:hAnsi="宋体" w:hint="eastAsia"/>
        </w:rPr>
      </w:pPr>
      <w:r w:rsidRPr="00290C90">
        <w:rPr>
          <w:rFonts w:ascii="宋体" w:hAnsi="宋体" w:hint="eastAsia"/>
        </w:rPr>
        <w:t>应用于车辆的装置，</w:t>
      </w:r>
      <w:r w:rsidR="00217B78" w:rsidRPr="00290C90">
        <w:rPr>
          <w:rFonts w:ascii="宋体" w:hAnsi="宋体"/>
        </w:rPr>
        <w:t>按</w:t>
      </w:r>
      <w:r w:rsidRPr="00290C90">
        <w:rPr>
          <w:rFonts w:ascii="宋体" w:hAnsi="宋体" w:hint="eastAsia"/>
        </w:rPr>
        <w:t>6.1</w:t>
      </w:r>
      <w:r w:rsidR="004E43F1">
        <w:rPr>
          <w:rFonts w:ascii="宋体" w:hAnsi="宋体" w:hint="eastAsia"/>
        </w:rPr>
        <w:t>3</w:t>
      </w:r>
      <w:r w:rsidRPr="00290C90">
        <w:rPr>
          <w:rFonts w:ascii="宋体" w:hAnsi="宋体" w:hint="eastAsia"/>
        </w:rPr>
        <w:t>.1规定的方法进行振动试验，试验过程中装置应无误动作，各部件无松动、脱落和结构损坏</w:t>
      </w:r>
      <w:r w:rsidR="00217B78" w:rsidRPr="00290C90">
        <w:rPr>
          <w:rFonts w:ascii="宋体" w:hAnsi="宋体"/>
        </w:rPr>
        <w:t>。</w:t>
      </w:r>
    </w:p>
    <w:p w14:paraId="4AC4059F" w14:textId="0515CD54" w:rsidR="003C7FB8" w:rsidRPr="00F55D12" w:rsidRDefault="007B1150" w:rsidP="00443EFD">
      <w:pPr>
        <w:pStyle w:val="affff"/>
        <w:spacing w:before="156" w:after="156"/>
      </w:pPr>
      <w:r w:rsidRPr="00F55D12">
        <w:rPr>
          <w:rFonts w:hint="eastAsia"/>
        </w:rPr>
        <w:lastRenderedPageBreak/>
        <w:t>固定安装装置</w:t>
      </w:r>
      <w:r w:rsidR="005B4BEC" w:rsidRPr="00F55D12">
        <w:rPr>
          <w:rFonts w:hint="eastAsia"/>
        </w:rPr>
        <w:t>的抗振性能</w:t>
      </w:r>
    </w:p>
    <w:p w14:paraId="1623D218" w14:textId="51BF7BC4" w:rsidR="00EF7EDA" w:rsidRPr="00290C90" w:rsidRDefault="009D30FE" w:rsidP="00EF7EDA">
      <w:pPr>
        <w:pStyle w:val="afffffc"/>
        <w:ind w:firstLine="420"/>
        <w:rPr>
          <w:rFonts w:ascii="宋体" w:hAnsi="宋体" w:hint="eastAsia"/>
        </w:rPr>
      </w:pPr>
      <w:r w:rsidRPr="00290C90">
        <w:rPr>
          <w:rFonts w:ascii="宋体" w:hAnsi="宋体" w:hint="eastAsia"/>
        </w:rPr>
        <w:t>固定安装的装置，</w:t>
      </w:r>
      <w:r w:rsidR="00EF7EDA" w:rsidRPr="00290C90">
        <w:rPr>
          <w:rFonts w:ascii="宋体" w:hAnsi="宋体" w:hint="eastAsia"/>
        </w:rPr>
        <w:t>按</w:t>
      </w:r>
      <w:r w:rsidR="00EF7EDA" w:rsidRPr="00290C90">
        <w:rPr>
          <w:rFonts w:ascii="宋体" w:hAnsi="宋体"/>
        </w:rPr>
        <w:t>6.</w:t>
      </w:r>
      <w:r w:rsidRPr="00290C90">
        <w:rPr>
          <w:rFonts w:ascii="宋体" w:hAnsi="宋体" w:hint="eastAsia"/>
        </w:rPr>
        <w:t>1</w:t>
      </w:r>
      <w:r w:rsidR="004E43F1">
        <w:rPr>
          <w:rFonts w:ascii="宋体" w:hAnsi="宋体" w:hint="eastAsia"/>
        </w:rPr>
        <w:t>3</w:t>
      </w:r>
      <w:r w:rsidRPr="00290C90">
        <w:rPr>
          <w:rFonts w:ascii="宋体" w:hAnsi="宋体" w:hint="eastAsia"/>
        </w:rPr>
        <w:t>.</w:t>
      </w:r>
      <w:r w:rsidR="00EF7EDA" w:rsidRPr="00290C90">
        <w:rPr>
          <w:rFonts w:ascii="宋体" w:hAnsi="宋体"/>
        </w:rPr>
        <w:t>2</w:t>
      </w:r>
      <w:r w:rsidR="00EF7EDA" w:rsidRPr="00290C90">
        <w:rPr>
          <w:rFonts w:ascii="宋体" w:hAnsi="宋体" w:hint="eastAsia"/>
        </w:rPr>
        <w:t>规定的方法进行振动试验，试验过程中及试验后装置应无误动作，各部件无松动、脱落和结构损坏，试验后装置应能正常工作。</w:t>
      </w:r>
    </w:p>
    <w:p w14:paraId="1F087555" w14:textId="77777777" w:rsidR="00443EFD" w:rsidRPr="00F55D12" w:rsidRDefault="00443EFD" w:rsidP="00443EFD">
      <w:pPr>
        <w:pStyle w:val="afffd"/>
        <w:spacing w:before="156" w:after="156"/>
      </w:pPr>
      <w:bookmarkStart w:id="127" w:name="_Toc175994557"/>
      <w:r w:rsidRPr="00F55D12">
        <w:rPr>
          <w:rFonts w:hint="eastAsia"/>
        </w:rPr>
        <w:t>供电电源</w:t>
      </w:r>
      <w:r w:rsidRPr="00F55D12">
        <w:t>要求</w:t>
      </w:r>
    </w:p>
    <w:p w14:paraId="2289F10F" w14:textId="6960099A" w:rsidR="00443EFD" w:rsidRPr="00F55D12" w:rsidRDefault="00443EFD" w:rsidP="00443EFD">
      <w:pPr>
        <w:pStyle w:val="afffffc"/>
        <w:ind w:firstLine="420"/>
      </w:pPr>
      <w:r w:rsidRPr="00F55D12">
        <w:rPr>
          <w:rFonts w:hint="eastAsia"/>
        </w:rPr>
        <w:t>装置应设有备用电源或双电源切换功能。设置的备用电源应满足</w:t>
      </w:r>
      <w:r w:rsidR="007E4F70" w:rsidRPr="00F55D12">
        <w:rPr>
          <w:rFonts w:hint="eastAsia"/>
        </w:rPr>
        <w:t>下列要求</w:t>
      </w:r>
      <w:r w:rsidR="00884ECE">
        <w:rPr>
          <w:rFonts w:hint="eastAsia"/>
        </w:rPr>
        <w:t>：</w:t>
      </w:r>
    </w:p>
    <w:p w14:paraId="20F18240" w14:textId="245D40DF" w:rsidR="00443EFD" w:rsidRPr="00F55D12" w:rsidRDefault="00443EFD" w:rsidP="00443EFD">
      <w:pPr>
        <w:pStyle w:val="aff1"/>
        <w:numPr>
          <w:ilvl w:val="0"/>
          <w:numId w:val="85"/>
        </w:numPr>
      </w:pPr>
      <w:r w:rsidRPr="00F55D12">
        <w:rPr>
          <w:rFonts w:hint="eastAsia"/>
        </w:rPr>
        <w:t>正常监视状态下，连续工作时间不小于80</w:t>
      </w:r>
      <w:r w:rsidRPr="00F55D12">
        <w:t xml:space="preserve"> </w:t>
      </w:r>
      <w:r w:rsidRPr="00F55D12">
        <w:rPr>
          <w:rFonts w:hint="eastAsia"/>
        </w:rPr>
        <w:t>h</w:t>
      </w:r>
      <w:r w:rsidR="00884ECE">
        <w:rPr>
          <w:rFonts w:hint="eastAsia"/>
        </w:rPr>
        <w:t>；</w:t>
      </w:r>
    </w:p>
    <w:p w14:paraId="6C1E94C2" w14:textId="77777777" w:rsidR="00443EFD" w:rsidRPr="00F55D12" w:rsidRDefault="00443EFD" w:rsidP="00443EFD">
      <w:pPr>
        <w:pStyle w:val="aff1"/>
        <w:numPr>
          <w:ilvl w:val="0"/>
          <w:numId w:val="85"/>
        </w:numPr>
      </w:pPr>
      <w:r w:rsidRPr="00F55D12">
        <w:rPr>
          <w:rFonts w:hint="eastAsia"/>
        </w:rPr>
        <w:t>火灾状态下，装置能将最大充装量的灭火剂全部喷出。</w:t>
      </w:r>
    </w:p>
    <w:p w14:paraId="14FADAD4" w14:textId="6017767D" w:rsidR="00915338" w:rsidRPr="00F55D12" w:rsidRDefault="00443EFD" w:rsidP="00915338">
      <w:pPr>
        <w:pStyle w:val="afffd"/>
        <w:spacing w:before="156" w:after="156"/>
      </w:pPr>
      <w:r w:rsidRPr="00F55D12">
        <w:rPr>
          <w:rFonts w:hint="eastAsia"/>
        </w:rPr>
        <w:t>装置自检</w:t>
      </w:r>
    </w:p>
    <w:p w14:paraId="76A9C623" w14:textId="53156709" w:rsidR="00915338" w:rsidRPr="00F55D12" w:rsidRDefault="00915338" w:rsidP="00915338">
      <w:pPr>
        <w:pStyle w:val="afffffc"/>
        <w:ind w:firstLine="420"/>
      </w:pPr>
      <w:r w:rsidRPr="00F55D12">
        <w:rPr>
          <w:rFonts w:hint="eastAsia"/>
        </w:rPr>
        <w:t>装置应具有手动或自动自检功能，自检应有提示功能，自检应满足如下要求：</w:t>
      </w:r>
    </w:p>
    <w:p w14:paraId="616B1188" w14:textId="40686A8B" w:rsidR="00915338" w:rsidRPr="00F55D12" w:rsidRDefault="00915338" w:rsidP="00915338">
      <w:pPr>
        <w:pStyle w:val="aff1"/>
        <w:numPr>
          <w:ilvl w:val="0"/>
          <w:numId w:val="86"/>
        </w:numPr>
      </w:pPr>
      <w:r w:rsidRPr="00F55D12">
        <w:rPr>
          <w:rFonts w:hint="eastAsia"/>
        </w:rPr>
        <w:t>自检周期应能按需设定；</w:t>
      </w:r>
    </w:p>
    <w:p w14:paraId="638C7AC0" w14:textId="545C7563" w:rsidR="00915338" w:rsidRPr="00F55D12" w:rsidRDefault="00915338" w:rsidP="00915338">
      <w:pPr>
        <w:pStyle w:val="aff1"/>
      </w:pPr>
      <w:r w:rsidRPr="00F55D12">
        <w:rPr>
          <w:rFonts w:hint="eastAsia"/>
        </w:rPr>
        <w:t>自检时泵组应逐台</w:t>
      </w:r>
      <w:r w:rsidR="008E6D18" w:rsidRPr="00F55D12">
        <w:rPr>
          <w:rFonts w:hint="eastAsia"/>
        </w:rPr>
        <w:t>正常</w:t>
      </w:r>
      <w:r w:rsidRPr="00F55D12">
        <w:rPr>
          <w:rFonts w:hint="eastAsia"/>
        </w:rPr>
        <w:t>启动；</w:t>
      </w:r>
    </w:p>
    <w:p w14:paraId="1F4E0A9E" w14:textId="06B758DF" w:rsidR="00915338" w:rsidRPr="00F55D12" w:rsidRDefault="00915338" w:rsidP="00915338">
      <w:pPr>
        <w:pStyle w:val="aff1"/>
      </w:pPr>
      <w:r w:rsidRPr="00F55D12">
        <w:rPr>
          <w:rFonts w:hint="eastAsia"/>
        </w:rPr>
        <w:t>自检中出现故障应有声光报警。</w:t>
      </w:r>
    </w:p>
    <w:p w14:paraId="6B02AB86" w14:textId="1F14E3D9" w:rsidR="00A46E5D" w:rsidRPr="00F55D12" w:rsidRDefault="00A46E5D" w:rsidP="00443EFD">
      <w:pPr>
        <w:pStyle w:val="afffd"/>
        <w:spacing w:before="156" w:after="156"/>
      </w:pPr>
      <w:r w:rsidRPr="00F55D12">
        <w:rPr>
          <w:rFonts w:hint="eastAsia"/>
        </w:rPr>
        <w:t>智能网联功能</w:t>
      </w:r>
    </w:p>
    <w:p w14:paraId="352EDD2C" w14:textId="68B904A5" w:rsidR="00E63320" w:rsidRPr="00F55D12" w:rsidRDefault="00E63320" w:rsidP="00E63320">
      <w:pPr>
        <w:pStyle w:val="affffffffff1"/>
      </w:pPr>
      <w:r w:rsidRPr="00F55D12">
        <w:rPr>
          <w:rFonts w:hint="eastAsia"/>
        </w:rPr>
        <w:t>具备智能网联功能的装置应能对自身运行状态信息进行监测，至少包括附录</w:t>
      </w:r>
      <w:r w:rsidR="00D36D33" w:rsidRPr="00F55D12">
        <w:rPr>
          <w:rFonts w:hint="eastAsia"/>
        </w:rPr>
        <w:t>A</w:t>
      </w:r>
      <w:r w:rsidRPr="00F55D12">
        <w:rPr>
          <w:rFonts w:hint="eastAsia"/>
        </w:rPr>
        <w:t>中的信息类型。</w:t>
      </w:r>
    </w:p>
    <w:p w14:paraId="61E7B5BA" w14:textId="72820A92" w:rsidR="00E63320" w:rsidRPr="00F55D12" w:rsidRDefault="00E63320" w:rsidP="00E63320">
      <w:pPr>
        <w:pStyle w:val="affffffffff1"/>
      </w:pPr>
      <w:r w:rsidRPr="00F55D12">
        <w:rPr>
          <w:rFonts w:hint="eastAsia"/>
        </w:rPr>
        <w:t>具备智能网联功能的装置数据采集频率不应低于1 Hz。</w:t>
      </w:r>
    </w:p>
    <w:p w14:paraId="11338B1F" w14:textId="01DC76CF" w:rsidR="00E63320" w:rsidRPr="00F55D12" w:rsidRDefault="00E63320" w:rsidP="00E63320">
      <w:pPr>
        <w:pStyle w:val="affffffffff1"/>
      </w:pPr>
      <w:r w:rsidRPr="00F55D12">
        <w:rPr>
          <w:rFonts w:hint="eastAsia"/>
        </w:rPr>
        <w:t>具备智能网联功能的装置应能通过有线或无线方式联网，进行远程状态监测，并将监测数据传输至数据应用平台。</w:t>
      </w:r>
    </w:p>
    <w:p w14:paraId="016CE2FB" w14:textId="77777777" w:rsidR="00E63320" w:rsidRPr="00F55D12" w:rsidRDefault="00E63320" w:rsidP="00E63320">
      <w:pPr>
        <w:pStyle w:val="affffffffff1"/>
      </w:pPr>
      <w:r w:rsidRPr="00F55D12">
        <w:rPr>
          <w:rFonts w:hint="eastAsia"/>
        </w:rPr>
        <w:t>设备通过远程联网不应具备阀门控制、泵组启停控制功能。</w:t>
      </w:r>
    </w:p>
    <w:p w14:paraId="494C6BEF" w14:textId="01C688BE" w:rsidR="00E63320" w:rsidRPr="00F55D12" w:rsidRDefault="00E63320" w:rsidP="00E63320">
      <w:pPr>
        <w:pStyle w:val="affffffffff1"/>
      </w:pPr>
      <w:r w:rsidRPr="00F55D12">
        <w:rPr>
          <w:rFonts w:hint="eastAsia"/>
        </w:rPr>
        <w:t>数据应用平台应对装置的状态进行监视和展示。</w:t>
      </w:r>
    </w:p>
    <w:p w14:paraId="13D584DF" w14:textId="77777777" w:rsidR="00E63320" w:rsidRPr="00F55D12" w:rsidRDefault="00E63320" w:rsidP="00E63320">
      <w:pPr>
        <w:pStyle w:val="affffffffff1"/>
      </w:pPr>
      <w:r w:rsidRPr="00F55D12">
        <w:rPr>
          <w:rFonts w:hint="eastAsia"/>
        </w:rPr>
        <w:t>数据应用平台应具备实时数据与历史数据分析功能。</w:t>
      </w:r>
    </w:p>
    <w:p w14:paraId="0157242D" w14:textId="77777777" w:rsidR="00E63320" w:rsidRPr="00F55D12" w:rsidRDefault="00E63320" w:rsidP="00E63320">
      <w:pPr>
        <w:pStyle w:val="affffffffff1"/>
      </w:pPr>
      <w:r w:rsidRPr="00F55D12">
        <w:rPr>
          <w:rFonts w:hint="eastAsia"/>
        </w:rPr>
        <w:t>其他终端通过网络应能连接数据应用平台，并能查询到使用期内设备的状态。</w:t>
      </w:r>
    </w:p>
    <w:p w14:paraId="07137891" w14:textId="0B880ADC" w:rsidR="00E63320" w:rsidRPr="00F55D12" w:rsidRDefault="00E63320" w:rsidP="00E63320">
      <w:pPr>
        <w:pStyle w:val="affffffffff1"/>
      </w:pPr>
      <w:r w:rsidRPr="00F55D12">
        <w:rPr>
          <w:rFonts w:hint="eastAsia"/>
        </w:rPr>
        <w:t>数据应用平台软件的用户文档应符合GB/T 25000.51</w:t>
      </w:r>
      <w:r w:rsidR="00884ECE">
        <w:rPr>
          <w:rFonts w:hint="eastAsia"/>
        </w:rPr>
        <w:t>—</w:t>
      </w:r>
      <w:r w:rsidRPr="00F55D12">
        <w:rPr>
          <w:rFonts w:hint="eastAsia"/>
        </w:rPr>
        <w:t>2016中5.2的要求；软件质量应符合GB/T 25000.51</w:t>
      </w:r>
      <w:r w:rsidR="00884ECE">
        <w:rPr>
          <w:rFonts w:hint="eastAsia"/>
        </w:rPr>
        <w:t>—</w:t>
      </w:r>
      <w:r w:rsidRPr="00F55D12">
        <w:rPr>
          <w:rFonts w:hint="eastAsia"/>
        </w:rPr>
        <w:t>2016中5.3.1</w:t>
      </w:r>
      <w:r w:rsidR="00290C90">
        <w:rPr>
          <w:rFonts w:hint="eastAsia"/>
        </w:rPr>
        <w:t>～</w:t>
      </w:r>
      <w:r w:rsidRPr="00F55D12">
        <w:rPr>
          <w:rFonts w:hint="eastAsia"/>
        </w:rPr>
        <w:t>5.3.8的要求。</w:t>
      </w:r>
    </w:p>
    <w:p w14:paraId="52DB9373" w14:textId="58C49B80" w:rsidR="00A46E5D" w:rsidRPr="00F55D12" w:rsidRDefault="00A46E5D" w:rsidP="00A46E5D">
      <w:pPr>
        <w:pStyle w:val="affff3"/>
      </w:pPr>
      <w:r w:rsidRPr="00F55D12">
        <w:rPr>
          <w:rFonts w:hint="eastAsia"/>
        </w:rPr>
        <w:t>设备物联网数据采集协议接口示例见附录</w:t>
      </w:r>
      <w:r w:rsidR="00D36D33" w:rsidRPr="00F55D12">
        <w:rPr>
          <w:rFonts w:hint="eastAsia"/>
        </w:rPr>
        <w:t>B</w:t>
      </w:r>
      <w:r w:rsidRPr="00F55D12">
        <w:rPr>
          <w:rFonts w:hint="eastAsia"/>
        </w:rPr>
        <w:t>。</w:t>
      </w:r>
    </w:p>
    <w:p w14:paraId="3B61F411" w14:textId="77777777" w:rsidR="00443EFD" w:rsidRPr="00F55D12" w:rsidRDefault="00443EFD" w:rsidP="008269A3">
      <w:pPr>
        <w:pStyle w:val="afffd"/>
        <w:spacing w:before="156" w:after="156"/>
      </w:pPr>
      <w:r w:rsidRPr="00F55D12">
        <w:t>全淹没灭火性能</w:t>
      </w:r>
    </w:p>
    <w:p w14:paraId="37DD1195" w14:textId="77777777" w:rsidR="00443EFD" w:rsidRPr="00F55D12" w:rsidRDefault="00443EFD" w:rsidP="008269A3">
      <w:pPr>
        <w:pStyle w:val="afffe"/>
        <w:spacing w:before="156" w:after="156"/>
      </w:pPr>
      <w:r w:rsidRPr="00F55D12">
        <w:t>灭A类火性能</w:t>
      </w:r>
    </w:p>
    <w:p w14:paraId="36F86010" w14:textId="0071BE2E" w:rsidR="00443EFD" w:rsidRPr="00290C90" w:rsidRDefault="00443EFD" w:rsidP="005B6665">
      <w:pPr>
        <w:pStyle w:val="afffffc"/>
        <w:ind w:firstLine="420"/>
        <w:rPr>
          <w:rFonts w:ascii="宋体" w:hAnsi="宋体" w:hint="eastAsia"/>
        </w:rPr>
      </w:pPr>
      <w:r w:rsidRPr="00290C90">
        <w:rPr>
          <w:rFonts w:ascii="宋体" w:hAnsi="宋体" w:hint="eastAsia"/>
        </w:rPr>
        <w:t>按6.1</w:t>
      </w:r>
      <w:r w:rsidR="004E43F1">
        <w:rPr>
          <w:rFonts w:ascii="宋体" w:hAnsi="宋体" w:hint="eastAsia"/>
        </w:rPr>
        <w:t>7</w:t>
      </w:r>
      <w:r w:rsidRPr="00290C90">
        <w:rPr>
          <w:rFonts w:ascii="宋体" w:hAnsi="宋体" w:hint="eastAsia"/>
        </w:rPr>
        <w:t>.</w:t>
      </w:r>
      <w:r w:rsidR="004E43F1">
        <w:rPr>
          <w:rFonts w:ascii="宋体" w:hAnsi="宋体" w:hint="eastAsia"/>
        </w:rPr>
        <w:t>2</w:t>
      </w:r>
      <w:r w:rsidRPr="00290C90">
        <w:rPr>
          <w:rFonts w:ascii="宋体" w:hAnsi="宋体" w:hint="eastAsia"/>
        </w:rPr>
        <w:t>规定的试验方法进行A类火灭火试验，装置应在灭火剂喷射结束后30 s内灭火。扑灭明火后，抑制10 min，开启空间通风，木垛不应复燃。</w:t>
      </w:r>
    </w:p>
    <w:p w14:paraId="718A24F8" w14:textId="77777777" w:rsidR="00443EFD" w:rsidRPr="00F55D12" w:rsidRDefault="00443EFD" w:rsidP="008269A3">
      <w:pPr>
        <w:pStyle w:val="afffe"/>
        <w:spacing w:before="156" w:after="156"/>
      </w:pPr>
      <w:r w:rsidRPr="00F55D12">
        <w:t>灭B类火性能</w:t>
      </w:r>
    </w:p>
    <w:p w14:paraId="5BB93228" w14:textId="76A260A7" w:rsidR="00443EFD" w:rsidRPr="00290C90" w:rsidRDefault="00443EFD" w:rsidP="00443EFD">
      <w:pPr>
        <w:pStyle w:val="afffffc"/>
        <w:ind w:firstLine="420"/>
        <w:rPr>
          <w:rFonts w:ascii="宋体" w:hAnsi="宋体" w:hint="eastAsia"/>
        </w:rPr>
      </w:pPr>
      <w:r w:rsidRPr="00290C90">
        <w:rPr>
          <w:rFonts w:ascii="宋体" w:hAnsi="宋体" w:hint="eastAsia"/>
        </w:rPr>
        <w:t>按6.1</w:t>
      </w:r>
      <w:r w:rsidR="004E43F1">
        <w:rPr>
          <w:rFonts w:ascii="宋体" w:hAnsi="宋体" w:hint="eastAsia"/>
        </w:rPr>
        <w:t>7</w:t>
      </w:r>
      <w:r w:rsidRPr="00290C90">
        <w:rPr>
          <w:rFonts w:ascii="宋体" w:hAnsi="宋体" w:hint="eastAsia"/>
        </w:rPr>
        <w:t>.</w:t>
      </w:r>
      <w:r w:rsidR="004E43F1">
        <w:rPr>
          <w:rFonts w:ascii="宋体" w:hAnsi="宋体" w:hint="eastAsia"/>
        </w:rPr>
        <w:t>3</w:t>
      </w:r>
      <w:r w:rsidRPr="00290C90">
        <w:rPr>
          <w:rFonts w:ascii="宋体" w:hAnsi="宋体" w:hint="eastAsia"/>
        </w:rPr>
        <w:t>规定的试验方法进行B类火灭火试验，装置应在灭火剂喷射结束后30 s内灭火。</w:t>
      </w:r>
    </w:p>
    <w:p w14:paraId="6AC6104E" w14:textId="35C1B1C7" w:rsidR="00443EFD" w:rsidRPr="00F55D12" w:rsidRDefault="00443EFD" w:rsidP="008269A3">
      <w:pPr>
        <w:pStyle w:val="afffd"/>
        <w:spacing w:before="156" w:after="156"/>
      </w:pPr>
      <w:r w:rsidRPr="00F55D12">
        <w:rPr>
          <w:rFonts w:hint="eastAsia"/>
        </w:rPr>
        <w:t>电化学储能电池初期实体火抑制</w:t>
      </w:r>
      <w:r w:rsidRPr="00F55D12">
        <w:t>性能</w:t>
      </w:r>
    </w:p>
    <w:p w14:paraId="6BA4C52B" w14:textId="1C29B8C6" w:rsidR="00443EFD" w:rsidRPr="00290C90" w:rsidRDefault="00443EFD" w:rsidP="000F41CD">
      <w:pPr>
        <w:pStyle w:val="afffffc"/>
        <w:ind w:firstLine="420"/>
        <w:rPr>
          <w:rFonts w:ascii="宋体" w:hAnsi="宋体" w:hint="eastAsia"/>
          <w:szCs w:val="21"/>
        </w:rPr>
      </w:pPr>
      <w:r w:rsidRPr="00290C90">
        <w:rPr>
          <w:rFonts w:ascii="宋体" w:hAnsi="宋体" w:hint="eastAsia"/>
          <w:szCs w:val="21"/>
        </w:rPr>
        <w:t>对于额定容量不小于100</w:t>
      </w:r>
      <w:r w:rsidR="00884ECE" w:rsidRPr="00290C90">
        <w:rPr>
          <w:rFonts w:ascii="宋体" w:hAnsi="宋体"/>
          <w:szCs w:val="21"/>
        </w:rPr>
        <w:t xml:space="preserve"> </w:t>
      </w:r>
      <w:r w:rsidRPr="00290C90">
        <w:rPr>
          <w:rFonts w:ascii="宋体" w:hAnsi="宋体" w:hint="eastAsia"/>
          <w:szCs w:val="21"/>
        </w:rPr>
        <w:t>kWh的预制舱式磷酸铁锂电池储能系统火灾抑制，可按</w:t>
      </w:r>
      <w:r w:rsidR="00D8310F" w:rsidRPr="00290C90">
        <w:rPr>
          <w:rFonts w:ascii="宋体" w:hAnsi="宋体" w:hint="eastAsia"/>
          <w:szCs w:val="21"/>
        </w:rPr>
        <w:t>6.18</w:t>
      </w:r>
      <w:r w:rsidRPr="00290C90">
        <w:rPr>
          <w:rFonts w:ascii="宋体" w:hAnsi="宋体" w:hint="eastAsia"/>
          <w:szCs w:val="21"/>
        </w:rPr>
        <w:t>规定</w:t>
      </w:r>
      <w:r w:rsidR="00D8310F" w:rsidRPr="00290C90">
        <w:rPr>
          <w:rFonts w:ascii="宋体" w:hAnsi="宋体" w:hint="eastAsia"/>
          <w:szCs w:val="21"/>
        </w:rPr>
        <w:t>的方法</w:t>
      </w:r>
      <w:r w:rsidRPr="00290C90">
        <w:rPr>
          <w:rFonts w:ascii="宋体" w:hAnsi="宋体" w:hint="eastAsia"/>
          <w:szCs w:val="21"/>
        </w:rPr>
        <w:t>进行试验</w:t>
      </w:r>
      <w:r w:rsidR="009D30FE" w:rsidRPr="00290C90">
        <w:rPr>
          <w:rFonts w:ascii="宋体" w:hAnsi="宋体" w:hint="eastAsia"/>
          <w:szCs w:val="21"/>
        </w:rPr>
        <w:t>，</w:t>
      </w:r>
      <w:r w:rsidRPr="00290C90">
        <w:rPr>
          <w:rFonts w:ascii="宋体" w:hAnsi="宋体" w:hint="eastAsia"/>
          <w:szCs w:val="21"/>
        </w:rPr>
        <w:t>试验结果应满足以下要求：</w:t>
      </w:r>
      <w:r w:rsidR="000C2035" w:rsidRPr="00290C90">
        <w:rPr>
          <w:rFonts w:ascii="宋体" w:hAnsi="宋体" w:hint="eastAsia"/>
          <w:szCs w:val="21"/>
        </w:rPr>
        <w:t>灭火剂喷放后3</w:t>
      </w:r>
      <w:r w:rsidR="00884ECE" w:rsidRPr="00290C90">
        <w:rPr>
          <w:rFonts w:ascii="宋体" w:hAnsi="宋体"/>
          <w:szCs w:val="21"/>
        </w:rPr>
        <w:t xml:space="preserve"> </w:t>
      </w:r>
      <w:r w:rsidR="000C2035" w:rsidRPr="00290C90">
        <w:rPr>
          <w:rFonts w:ascii="宋体" w:hAnsi="宋体" w:hint="eastAsia"/>
          <w:szCs w:val="21"/>
        </w:rPr>
        <w:t>min内，应扑灭明火；灭火剂喷放后24 h内，无复燃。</w:t>
      </w:r>
    </w:p>
    <w:p w14:paraId="23659202" w14:textId="44E47E25" w:rsidR="00443EFD" w:rsidRPr="00F55D12" w:rsidRDefault="00443EFD" w:rsidP="008269A3">
      <w:pPr>
        <w:pStyle w:val="afffd"/>
        <w:spacing w:before="156" w:after="156"/>
      </w:pPr>
      <w:r w:rsidRPr="00F55D12">
        <w:rPr>
          <w:rFonts w:hint="eastAsia"/>
        </w:rPr>
        <w:t>电动客车锂离子动力电池箱火灾抑制性能</w:t>
      </w:r>
    </w:p>
    <w:p w14:paraId="0A9F23FB" w14:textId="77777777" w:rsidR="00443EFD" w:rsidRPr="00F55D12" w:rsidRDefault="00443EFD" w:rsidP="008269A3">
      <w:pPr>
        <w:pStyle w:val="afffe"/>
        <w:spacing w:before="156" w:after="156"/>
      </w:pPr>
      <w:r w:rsidRPr="00F55D12">
        <w:rPr>
          <w:rFonts w:hint="eastAsia"/>
        </w:rPr>
        <w:lastRenderedPageBreak/>
        <w:t>初始热失控抑制要求</w:t>
      </w:r>
    </w:p>
    <w:p w14:paraId="16341214" w14:textId="0B36F100" w:rsidR="00443EFD" w:rsidRPr="00290C90" w:rsidRDefault="00443EFD" w:rsidP="005B6665">
      <w:pPr>
        <w:pStyle w:val="afffffc"/>
        <w:ind w:firstLine="420"/>
        <w:rPr>
          <w:rFonts w:ascii="宋体" w:hAnsi="宋体" w:hint="eastAsia"/>
        </w:rPr>
      </w:pPr>
      <w:r w:rsidRPr="00290C90">
        <w:rPr>
          <w:rFonts w:ascii="宋体" w:hAnsi="宋体" w:hint="eastAsia"/>
        </w:rPr>
        <w:t>按</w:t>
      </w:r>
      <w:r w:rsidR="009D30FE" w:rsidRPr="00290C90">
        <w:rPr>
          <w:rFonts w:ascii="宋体" w:hAnsi="宋体" w:hint="eastAsia"/>
        </w:rPr>
        <w:t>6.1</w:t>
      </w:r>
      <w:r w:rsidR="008739F0">
        <w:rPr>
          <w:rFonts w:ascii="宋体" w:hAnsi="宋体" w:hint="eastAsia"/>
        </w:rPr>
        <w:t>9</w:t>
      </w:r>
      <w:r w:rsidRPr="00290C90">
        <w:rPr>
          <w:rFonts w:ascii="宋体" w:hAnsi="宋体" w:hint="eastAsia"/>
        </w:rPr>
        <w:t>规定的方法进行试验，火灾防控装置应满足</w:t>
      </w:r>
      <w:r w:rsidR="007E4F70" w:rsidRPr="00290C90">
        <w:rPr>
          <w:rFonts w:ascii="宋体" w:hAnsi="宋体" w:hint="eastAsia"/>
        </w:rPr>
        <w:t>下列要求</w:t>
      </w:r>
      <w:r w:rsidR="00884ECE" w:rsidRPr="00290C90">
        <w:rPr>
          <w:rFonts w:ascii="宋体" w:hAnsi="宋体" w:hint="eastAsia"/>
        </w:rPr>
        <w:t>：</w:t>
      </w:r>
    </w:p>
    <w:p w14:paraId="66A63E17" w14:textId="31A6B780" w:rsidR="00443EFD" w:rsidRPr="00F55D12" w:rsidRDefault="007F2218" w:rsidP="00443EFD">
      <w:pPr>
        <w:pStyle w:val="aff1"/>
        <w:numPr>
          <w:ilvl w:val="0"/>
          <w:numId w:val="77"/>
        </w:numPr>
      </w:pPr>
      <w:r w:rsidRPr="00F55D12">
        <w:rPr>
          <w:rFonts w:hint="eastAsia"/>
        </w:rPr>
        <w:t>抑制介质开始喷放后30 min内，不应出现爆燃或明火现象</w:t>
      </w:r>
      <w:r w:rsidR="00884ECE">
        <w:rPr>
          <w:rFonts w:hint="eastAsia"/>
        </w:rPr>
        <w:t>；</w:t>
      </w:r>
    </w:p>
    <w:p w14:paraId="71E7F615" w14:textId="7456FEFC" w:rsidR="00443EFD" w:rsidRPr="00F55D12" w:rsidRDefault="007F2218" w:rsidP="00443EFD">
      <w:pPr>
        <w:pStyle w:val="aff1"/>
      </w:pPr>
      <w:r w:rsidRPr="00F55D12">
        <w:rPr>
          <w:rFonts w:hint="eastAsia"/>
        </w:rPr>
        <w:t>抑制介质开始喷放后30 min内，除模拟触发发生热失控的电池两侧的测温点外，电池箱内其它测温点的温度不大于90 ℃</w:t>
      </w:r>
      <w:r w:rsidR="00443EFD" w:rsidRPr="00F55D12">
        <w:rPr>
          <w:rFonts w:hint="eastAsia"/>
        </w:rPr>
        <w:t>。</w:t>
      </w:r>
    </w:p>
    <w:p w14:paraId="6AD87EF5" w14:textId="77777777" w:rsidR="00443EFD" w:rsidRPr="00F55D12" w:rsidRDefault="00443EFD" w:rsidP="008269A3">
      <w:pPr>
        <w:pStyle w:val="afffe"/>
        <w:spacing w:before="156" w:after="156"/>
      </w:pPr>
      <w:r w:rsidRPr="00F55D12">
        <w:rPr>
          <w:rFonts w:hint="eastAsia"/>
        </w:rPr>
        <w:t>初期实体火抑制要求</w:t>
      </w:r>
    </w:p>
    <w:p w14:paraId="0E8B7C9C" w14:textId="69A24583" w:rsidR="00443EFD" w:rsidRPr="00290C90" w:rsidRDefault="00443EFD" w:rsidP="00443EFD">
      <w:pPr>
        <w:pStyle w:val="afffffc"/>
        <w:ind w:firstLine="420"/>
        <w:rPr>
          <w:rFonts w:ascii="宋体" w:hAnsi="宋体" w:hint="eastAsia"/>
        </w:rPr>
      </w:pPr>
      <w:r w:rsidRPr="00290C90">
        <w:rPr>
          <w:rFonts w:ascii="宋体" w:hAnsi="宋体" w:hint="eastAsia"/>
        </w:rPr>
        <w:t>按</w:t>
      </w:r>
      <w:r w:rsidR="008D32C3" w:rsidRPr="00290C90">
        <w:rPr>
          <w:rFonts w:ascii="宋体" w:hAnsi="宋体" w:hint="eastAsia"/>
        </w:rPr>
        <w:t>6.1</w:t>
      </w:r>
      <w:r w:rsidR="008739F0">
        <w:rPr>
          <w:rFonts w:ascii="宋体" w:hAnsi="宋体" w:hint="eastAsia"/>
        </w:rPr>
        <w:t>9</w:t>
      </w:r>
      <w:r w:rsidRPr="00290C90">
        <w:rPr>
          <w:rFonts w:ascii="宋体" w:hAnsi="宋体" w:hint="eastAsia"/>
        </w:rPr>
        <w:t>规定的方法进行试验，火灾防控装置应满足</w:t>
      </w:r>
      <w:r w:rsidR="007E4F70" w:rsidRPr="00290C90">
        <w:rPr>
          <w:rFonts w:ascii="宋体" w:hAnsi="宋体" w:hint="eastAsia"/>
        </w:rPr>
        <w:t>下列要求</w:t>
      </w:r>
      <w:r w:rsidR="00884ECE" w:rsidRPr="00290C90">
        <w:rPr>
          <w:rFonts w:ascii="宋体" w:hAnsi="宋体" w:hint="eastAsia"/>
        </w:rPr>
        <w:t>：</w:t>
      </w:r>
    </w:p>
    <w:p w14:paraId="28AD8D7B" w14:textId="4D445C70" w:rsidR="007F2218" w:rsidRPr="00290C90" w:rsidRDefault="007F2218" w:rsidP="007F2218">
      <w:pPr>
        <w:pStyle w:val="aff1"/>
        <w:numPr>
          <w:ilvl w:val="0"/>
          <w:numId w:val="94"/>
        </w:numPr>
        <w:rPr>
          <w:rFonts w:hAnsi="宋体" w:hint="eastAsia"/>
        </w:rPr>
      </w:pPr>
      <w:r w:rsidRPr="00290C90">
        <w:rPr>
          <w:rFonts w:hAnsi="宋体" w:hint="eastAsia"/>
        </w:rPr>
        <w:t>抑制介质开始喷放后90 s内扑灭明火</w:t>
      </w:r>
      <w:r w:rsidR="00884ECE" w:rsidRPr="00290C90">
        <w:rPr>
          <w:rFonts w:hAnsi="宋体" w:hint="eastAsia"/>
        </w:rPr>
        <w:t>；</w:t>
      </w:r>
    </w:p>
    <w:p w14:paraId="25195D7C" w14:textId="529B0ED3" w:rsidR="007F2218" w:rsidRPr="00290C90" w:rsidRDefault="007F2218" w:rsidP="007F2218">
      <w:pPr>
        <w:pStyle w:val="aff1"/>
        <w:rPr>
          <w:rFonts w:hAnsi="宋体" w:hint="eastAsia"/>
        </w:rPr>
      </w:pPr>
      <w:r w:rsidRPr="00290C90">
        <w:rPr>
          <w:rFonts w:hAnsi="宋体" w:hint="eastAsia"/>
        </w:rPr>
        <w:t>明火扑灭后30 min内，不应发生复燃、爆燃或爆炸</w:t>
      </w:r>
      <w:r w:rsidR="00884ECE" w:rsidRPr="00290C90">
        <w:rPr>
          <w:rFonts w:hAnsi="宋体" w:hint="eastAsia"/>
        </w:rPr>
        <w:t>；</w:t>
      </w:r>
    </w:p>
    <w:p w14:paraId="5924218E" w14:textId="2194A233" w:rsidR="007F2218" w:rsidRPr="00290C90" w:rsidRDefault="007F2218" w:rsidP="007F2218">
      <w:pPr>
        <w:pStyle w:val="aff1"/>
        <w:rPr>
          <w:rFonts w:hAnsi="宋体" w:hint="eastAsia"/>
        </w:rPr>
      </w:pPr>
      <w:r w:rsidRPr="00290C90">
        <w:rPr>
          <w:rFonts w:hAnsi="宋体" w:hint="eastAsia"/>
        </w:rPr>
        <w:t>明火扑灭后30 min内，除触发发生热失控的电池外，其它电池的安全膜片未动作</w:t>
      </w:r>
      <w:r w:rsidR="00884ECE" w:rsidRPr="00290C90">
        <w:rPr>
          <w:rFonts w:hAnsi="宋体" w:hint="eastAsia"/>
        </w:rPr>
        <w:t>；</w:t>
      </w:r>
    </w:p>
    <w:p w14:paraId="16E68B31" w14:textId="0C05CDEA" w:rsidR="00443EFD" w:rsidRPr="00F55D12" w:rsidRDefault="007F2218" w:rsidP="007F2218">
      <w:pPr>
        <w:pStyle w:val="aff1"/>
      </w:pPr>
      <w:r w:rsidRPr="00290C90">
        <w:rPr>
          <w:rFonts w:hAnsi="宋体" w:hint="eastAsia"/>
        </w:rPr>
        <w:t>明火扑灭后30 min内，除触发发生热失控的电池两侧的测温点外，电池箱内其它测温点的温</w:t>
      </w:r>
      <w:r w:rsidRPr="00F55D12">
        <w:rPr>
          <w:rFonts w:hint="eastAsia"/>
        </w:rPr>
        <w:t>度不大于90℃。</w:t>
      </w:r>
    </w:p>
    <w:p w14:paraId="36627A71" w14:textId="7CFEF0AB" w:rsidR="00EF7EDA" w:rsidRPr="00F55D12" w:rsidRDefault="00EF7EDA" w:rsidP="00EF7EDA">
      <w:pPr>
        <w:pStyle w:val="afffc"/>
        <w:spacing w:before="156" w:after="156"/>
      </w:pPr>
      <w:bookmarkStart w:id="128" w:name="_Toc204196705"/>
      <w:bookmarkStart w:id="129" w:name="_Toc204196706"/>
      <w:bookmarkStart w:id="130" w:name="_Toc204196707"/>
      <w:bookmarkStart w:id="131" w:name="_Toc204196708"/>
      <w:bookmarkStart w:id="132" w:name="_Toc204196709"/>
      <w:bookmarkStart w:id="133" w:name="_Toc204196710"/>
      <w:bookmarkStart w:id="134" w:name="_Toc204196711"/>
      <w:bookmarkStart w:id="135" w:name="_Toc204189950"/>
      <w:bookmarkStart w:id="136" w:name="_Toc204196712"/>
      <w:bookmarkStart w:id="137" w:name="_Toc205911918"/>
      <w:bookmarkStart w:id="138" w:name="_Toc205968698"/>
      <w:bookmarkStart w:id="139" w:name="_Toc205970439"/>
      <w:bookmarkEnd w:id="128"/>
      <w:bookmarkEnd w:id="129"/>
      <w:bookmarkEnd w:id="130"/>
      <w:bookmarkEnd w:id="131"/>
      <w:bookmarkEnd w:id="132"/>
      <w:bookmarkEnd w:id="133"/>
      <w:bookmarkEnd w:id="134"/>
      <w:r w:rsidRPr="00F55D12">
        <w:rPr>
          <w:rFonts w:hint="eastAsia"/>
        </w:rPr>
        <w:t>泵组</w:t>
      </w:r>
      <w:bookmarkEnd w:id="127"/>
      <w:bookmarkEnd w:id="135"/>
      <w:bookmarkEnd w:id="136"/>
      <w:bookmarkEnd w:id="137"/>
      <w:bookmarkEnd w:id="138"/>
      <w:bookmarkEnd w:id="139"/>
    </w:p>
    <w:p w14:paraId="48B235B4" w14:textId="77777777" w:rsidR="00FF2096" w:rsidRPr="00F55D12" w:rsidRDefault="00FF2096" w:rsidP="00FF2096">
      <w:pPr>
        <w:pStyle w:val="afffd"/>
        <w:spacing w:before="156" w:after="156"/>
      </w:pPr>
      <w:r w:rsidRPr="00F55D12">
        <w:rPr>
          <w:rFonts w:hint="eastAsia"/>
        </w:rPr>
        <w:t>材料</w:t>
      </w:r>
    </w:p>
    <w:p w14:paraId="77C305D7" w14:textId="4469A621" w:rsidR="00FF2096" w:rsidRPr="00290C90" w:rsidRDefault="00AC44CB" w:rsidP="00FF2096">
      <w:pPr>
        <w:pStyle w:val="afffffc"/>
        <w:ind w:firstLine="420"/>
        <w:rPr>
          <w:rFonts w:ascii="宋体" w:hAnsi="宋体" w:hint="eastAsia"/>
        </w:rPr>
      </w:pPr>
      <w:r w:rsidRPr="00290C90">
        <w:rPr>
          <w:rFonts w:ascii="宋体" w:hAnsi="宋体" w:hint="eastAsia"/>
        </w:rPr>
        <w:t>泵组材料</w:t>
      </w:r>
      <w:r w:rsidR="00FF2096" w:rsidRPr="00290C90">
        <w:rPr>
          <w:rFonts w:ascii="宋体" w:hAnsi="宋体" w:hint="eastAsia"/>
        </w:rPr>
        <w:t>应符合5.1.1的规定。</w:t>
      </w:r>
    </w:p>
    <w:p w14:paraId="76E013A6" w14:textId="7A50CA2C" w:rsidR="00F937ED" w:rsidRPr="00F55D12" w:rsidRDefault="00F937ED" w:rsidP="00EF7EDA">
      <w:pPr>
        <w:pStyle w:val="afffd"/>
        <w:spacing w:before="156" w:after="156"/>
      </w:pPr>
      <w:r w:rsidRPr="00F55D12">
        <w:rPr>
          <w:rFonts w:hint="eastAsia"/>
        </w:rPr>
        <w:t>标志</w:t>
      </w:r>
    </w:p>
    <w:p w14:paraId="2B2BE7EC" w14:textId="5E1F476E" w:rsidR="00F937ED" w:rsidRPr="00290C90" w:rsidRDefault="00AC44CB" w:rsidP="00F937ED">
      <w:pPr>
        <w:pStyle w:val="afffffc"/>
        <w:ind w:firstLine="420"/>
        <w:rPr>
          <w:rFonts w:ascii="宋体" w:hAnsi="宋体" w:hint="eastAsia"/>
        </w:rPr>
      </w:pPr>
      <w:r w:rsidRPr="00290C90">
        <w:rPr>
          <w:rFonts w:ascii="宋体" w:hAnsi="宋体" w:hint="eastAsia"/>
        </w:rPr>
        <w:t>泵组标志</w:t>
      </w:r>
      <w:r w:rsidR="00F937ED" w:rsidRPr="00290C90">
        <w:rPr>
          <w:rFonts w:ascii="宋体" w:hAnsi="宋体" w:hint="eastAsia"/>
        </w:rPr>
        <w:t>应符合XF 1149</w:t>
      </w:r>
      <w:r w:rsidR="00884ECE" w:rsidRPr="00290C90">
        <w:rPr>
          <w:rFonts w:ascii="宋体" w:hAnsi="宋体" w:hint="eastAsia"/>
        </w:rPr>
        <w:t>—</w:t>
      </w:r>
      <w:r w:rsidR="00F937ED" w:rsidRPr="00290C90">
        <w:rPr>
          <w:rFonts w:ascii="宋体" w:hAnsi="宋体" w:hint="eastAsia"/>
        </w:rPr>
        <w:t>2014中6.10.2.1的规定。</w:t>
      </w:r>
    </w:p>
    <w:p w14:paraId="7B001E2F" w14:textId="393D11C9" w:rsidR="00EF7EDA" w:rsidRPr="00F55D12" w:rsidRDefault="00EF7EDA" w:rsidP="00EF7EDA">
      <w:pPr>
        <w:pStyle w:val="afffd"/>
        <w:spacing w:before="156" w:after="156"/>
      </w:pPr>
      <w:r w:rsidRPr="00F55D12">
        <w:rPr>
          <w:rFonts w:hint="eastAsia"/>
        </w:rPr>
        <w:t>设置要求</w:t>
      </w:r>
    </w:p>
    <w:p w14:paraId="7E9C3984" w14:textId="5504E4D1" w:rsidR="007B383F" w:rsidRPr="00290C90" w:rsidRDefault="007B383F" w:rsidP="007B383F">
      <w:pPr>
        <w:pStyle w:val="afffffc"/>
        <w:ind w:firstLine="420"/>
        <w:rPr>
          <w:rFonts w:ascii="宋体" w:hAnsi="宋体" w:hint="eastAsia"/>
        </w:rPr>
      </w:pPr>
      <w:r w:rsidRPr="00290C90">
        <w:rPr>
          <w:rFonts w:ascii="宋体" w:hAnsi="宋体" w:hint="eastAsia"/>
        </w:rPr>
        <w:t>装置可设主泵与备用泵。当主泵发生电气故障或不能达到应有能力时，备用泵应能自动或手动切换工作。</w:t>
      </w:r>
    </w:p>
    <w:p w14:paraId="74FA313A" w14:textId="6978AEED" w:rsidR="00EF7EDA" w:rsidRPr="00F55D12" w:rsidRDefault="00EF7EDA" w:rsidP="00EF7EDA">
      <w:pPr>
        <w:pStyle w:val="afffd"/>
        <w:spacing w:before="156" w:after="156"/>
      </w:pPr>
      <w:r w:rsidRPr="00F55D12">
        <w:rPr>
          <w:rFonts w:hint="eastAsia"/>
        </w:rPr>
        <w:t>单泵性能要求</w:t>
      </w:r>
    </w:p>
    <w:p w14:paraId="3D3F6AB8" w14:textId="122C3E04" w:rsidR="00EF7EDA" w:rsidRPr="00290C90" w:rsidRDefault="00EF7EDA" w:rsidP="00EF7EDA">
      <w:pPr>
        <w:pStyle w:val="afffffc"/>
        <w:ind w:firstLine="420"/>
        <w:rPr>
          <w:rFonts w:ascii="宋体" w:hAnsi="宋体" w:hint="eastAsia"/>
        </w:rPr>
      </w:pPr>
      <w:r w:rsidRPr="00290C90">
        <w:rPr>
          <w:rFonts w:ascii="宋体" w:hAnsi="宋体" w:hint="eastAsia"/>
        </w:rPr>
        <w:t>按6.</w:t>
      </w:r>
      <w:r w:rsidR="008739F0">
        <w:rPr>
          <w:rFonts w:ascii="宋体" w:hAnsi="宋体" w:hint="eastAsia"/>
        </w:rPr>
        <w:t>21</w:t>
      </w:r>
      <w:r w:rsidRPr="00290C90">
        <w:rPr>
          <w:rFonts w:ascii="宋体" w:hAnsi="宋体" w:hint="eastAsia"/>
        </w:rPr>
        <w:t>规定的方法进行单泵性能试验，泵的压力、流量与额定压力、流量的偏差不应超过±8%。</w:t>
      </w:r>
    </w:p>
    <w:p w14:paraId="31E0F07E" w14:textId="214A7C9B" w:rsidR="00EF7EDA" w:rsidRPr="00F55D12" w:rsidRDefault="00E4703E" w:rsidP="00EF7EDA">
      <w:pPr>
        <w:pStyle w:val="afffd"/>
        <w:spacing w:before="156" w:after="156"/>
      </w:pPr>
      <w:r w:rsidRPr="00F55D12">
        <w:rPr>
          <w:rFonts w:hint="eastAsia"/>
        </w:rPr>
        <w:t>持续工作可靠性</w:t>
      </w:r>
    </w:p>
    <w:p w14:paraId="1D76E087" w14:textId="507793AD" w:rsidR="00EF7EDA" w:rsidRPr="00290C90" w:rsidRDefault="00EF7EDA" w:rsidP="00EF7EDA">
      <w:pPr>
        <w:pStyle w:val="afffffc"/>
        <w:ind w:firstLine="420"/>
        <w:rPr>
          <w:rFonts w:ascii="宋体" w:hAnsi="宋体" w:hint="eastAsia"/>
        </w:rPr>
      </w:pPr>
      <w:r w:rsidRPr="00290C90">
        <w:rPr>
          <w:rFonts w:ascii="宋体" w:hAnsi="宋体" w:hint="eastAsia"/>
        </w:rPr>
        <w:t>装置应在额定工况下连续运转1 h，未出现故障。</w:t>
      </w:r>
    </w:p>
    <w:p w14:paraId="74904AD8" w14:textId="77777777" w:rsidR="00EF7EDA" w:rsidRPr="00F55D12" w:rsidRDefault="00EF7EDA" w:rsidP="00EF7EDA">
      <w:pPr>
        <w:pStyle w:val="afffc"/>
        <w:spacing w:before="156" w:after="156"/>
      </w:pPr>
      <w:bookmarkStart w:id="140" w:name="_Toc175994558"/>
      <w:bookmarkStart w:id="141" w:name="_Toc204189951"/>
      <w:bookmarkStart w:id="142" w:name="_Toc204196713"/>
      <w:bookmarkStart w:id="143" w:name="_Toc205911919"/>
      <w:bookmarkStart w:id="144" w:name="_Toc205968699"/>
      <w:bookmarkStart w:id="145" w:name="_Toc205970440"/>
      <w:r w:rsidRPr="00F55D12">
        <w:rPr>
          <w:rFonts w:hint="eastAsia"/>
        </w:rPr>
        <w:t>灭火剂贮存容器</w:t>
      </w:r>
      <w:bookmarkEnd w:id="140"/>
      <w:bookmarkEnd w:id="141"/>
      <w:bookmarkEnd w:id="142"/>
      <w:bookmarkEnd w:id="143"/>
      <w:bookmarkEnd w:id="144"/>
      <w:bookmarkEnd w:id="145"/>
    </w:p>
    <w:p w14:paraId="190D99F4" w14:textId="77777777" w:rsidR="00FF2096" w:rsidRPr="00F55D12" w:rsidRDefault="00FF2096" w:rsidP="00FF2096">
      <w:pPr>
        <w:pStyle w:val="afffd"/>
        <w:spacing w:before="156" w:after="156"/>
      </w:pPr>
      <w:r w:rsidRPr="00F55D12">
        <w:rPr>
          <w:rFonts w:hint="eastAsia"/>
        </w:rPr>
        <w:t>材料</w:t>
      </w:r>
    </w:p>
    <w:p w14:paraId="39D7E242" w14:textId="219D6939" w:rsidR="00FF2096" w:rsidRPr="00290C90" w:rsidRDefault="00AC44CB" w:rsidP="00FF2096">
      <w:pPr>
        <w:pStyle w:val="afffffc"/>
        <w:ind w:firstLine="420"/>
        <w:rPr>
          <w:rFonts w:ascii="宋体" w:hAnsi="宋体" w:hint="eastAsia"/>
        </w:rPr>
      </w:pPr>
      <w:r w:rsidRPr="00290C90">
        <w:rPr>
          <w:rFonts w:ascii="宋体" w:hAnsi="宋体" w:hint="eastAsia"/>
        </w:rPr>
        <w:t>灭火剂贮存容器</w:t>
      </w:r>
      <w:r w:rsidR="00290C90" w:rsidRPr="00290C90">
        <w:rPr>
          <w:rFonts w:ascii="宋体" w:hAnsi="宋体" w:hint="eastAsia"/>
        </w:rPr>
        <w:t>的</w:t>
      </w:r>
      <w:r w:rsidRPr="00290C90">
        <w:rPr>
          <w:rFonts w:ascii="宋体" w:hAnsi="宋体" w:hint="eastAsia"/>
        </w:rPr>
        <w:t>材料</w:t>
      </w:r>
      <w:r w:rsidR="00FF2096" w:rsidRPr="00290C90">
        <w:rPr>
          <w:rFonts w:ascii="宋体" w:hAnsi="宋体" w:hint="eastAsia"/>
        </w:rPr>
        <w:t>应符合5.1.1的规定。</w:t>
      </w:r>
    </w:p>
    <w:p w14:paraId="5E943C53" w14:textId="77777777" w:rsidR="00EF7EDA" w:rsidRPr="00F55D12" w:rsidRDefault="00EF7EDA" w:rsidP="00EF7EDA">
      <w:pPr>
        <w:pStyle w:val="afffd"/>
        <w:spacing w:before="156" w:after="156"/>
      </w:pPr>
      <w:r w:rsidRPr="00F55D12">
        <w:rPr>
          <w:rFonts w:hint="eastAsia"/>
        </w:rPr>
        <w:t>结构</w:t>
      </w:r>
    </w:p>
    <w:p w14:paraId="77DB1FBB" w14:textId="1A85A4D3" w:rsidR="00EF7EDA" w:rsidRPr="00290C90" w:rsidRDefault="00EF7EDA" w:rsidP="00EF7EDA">
      <w:pPr>
        <w:pStyle w:val="afffffc"/>
        <w:ind w:firstLine="420"/>
        <w:rPr>
          <w:rFonts w:ascii="宋体" w:hAnsi="宋体" w:hint="eastAsia"/>
          <w:strike/>
        </w:rPr>
      </w:pPr>
      <w:r w:rsidRPr="00290C90">
        <w:rPr>
          <w:rFonts w:ascii="宋体" w:hAnsi="宋体" w:hint="eastAsia"/>
        </w:rPr>
        <w:t>灭火剂贮存容器</w:t>
      </w:r>
      <w:r w:rsidRPr="00290C90">
        <w:rPr>
          <w:rFonts w:ascii="宋体" w:hAnsi="宋体"/>
        </w:rPr>
        <w:t>应采用</w:t>
      </w:r>
      <w:r w:rsidRPr="00290C90">
        <w:rPr>
          <w:rFonts w:ascii="宋体" w:hAnsi="宋体" w:hint="eastAsia"/>
        </w:rPr>
        <w:t>密封结构，</w:t>
      </w:r>
      <w:r w:rsidRPr="00290C90">
        <w:rPr>
          <w:rFonts w:ascii="宋体" w:hAnsi="宋体"/>
        </w:rPr>
        <w:t>并</w:t>
      </w:r>
      <w:r w:rsidR="009818DF" w:rsidRPr="00290C90">
        <w:rPr>
          <w:rFonts w:ascii="宋体" w:hAnsi="宋体" w:hint="eastAsia"/>
        </w:rPr>
        <w:t>应</w:t>
      </w:r>
      <w:r w:rsidR="001F02F6" w:rsidRPr="00290C90">
        <w:rPr>
          <w:rFonts w:ascii="宋体" w:hAnsi="宋体" w:hint="eastAsia"/>
        </w:rPr>
        <w:t>至少</w:t>
      </w:r>
      <w:r w:rsidRPr="00290C90">
        <w:rPr>
          <w:rFonts w:ascii="宋体" w:hAnsi="宋体"/>
        </w:rPr>
        <w:t>设置有</w:t>
      </w:r>
      <w:r w:rsidR="005F6189" w:rsidRPr="00290C90">
        <w:rPr>
          <w:rFonts w:ascii="宋体" w:hAnsi="宋体" w:hint="eastAsia"/>
        </w:rPr>
        <w:t>充装口、出液口</w:t>
      </w:r>
      <w:r w:rsidR="00E3336A" w:rsidRPr="00290C90">
        <w:rPr>
          <w:rFonts w:ascii="宋体" w:hAnsi="宋体" w:hint="eastAsia"/>
        </w:rPr>
        <w:t>。</w:t>
      </w:r>
    </w:p>
    <w:p w14:paraId="4CAD5474" w14:textId="3A5778AE" w:rsidR="00990578" w:rsidRPr="00F55D12" w:rsidRDefault="00990578" w:rsidP="00990578">
      <w:pPr>
        <w:pStyle w:val="afffd"/>
        <w:spacing w:before="156" w:after="156"/>
      </w:pPr>
      <w:bookmarkStart w:id="146" w:name="_Toc175994559"/>
      <w:bookmarkStart w:id="147" w:name="_Toc204189952"/>
      <w:r w:rsidRPr="00F55D12">
        <w:rPr>
          <w:rFonts w:hint="eastAsia"/>
        </w:rPr>
        <w:t>密封</w:t>
      </w:r>
    </w:p>
    <w:p w14:paraId="308DC7EC" w14:textId="217EF4A1" w:rsidR="00990578" w:rsidRPr="00290C90" w:rsidRDefault="00290C90" w:rsidP="00990578">
      <w:pPr>
        <w:pStyle w:val="afffffc"/>
        <w:ind w:firstLine="420"/>
        <w:rPr>
          <w:rFonts w:ascii="宋体" w:hAnsi="宋体" w:hint="eastAsia"/>
          <w:strike/>
        </w:rPr>
      </w:pPr>
      <w:r w:rsidRPr="00290C90">
        <w:rPr>
          <w:rFonts w:ascii="宋体" w:hAnsi="宋体" w:hint="eastAsia"/>
        </w:rPr>
        <w:t>灭火剂贮存容器的</w:t>
      </w:r>
      <w:r w:rsidR="00990578" w:rsidRPr="00290C90">
        <w:rPr>
          <w:rFonts w:ascii="宋体" w:hAnsi="宋体" w:hint="eastAsia"/>
        </w:rPr>
        <w:t>密封应符合5.1.4的规定。</w:t>
      </w:r>
    </w:p>
    <w:p w14:paraId="65B98016" w14:textId="530DBF80" w:rsidR="004414F8" w:rsidRPr="00F55D12" w:rsidRDefault="004414F8" w:rsidP="004414F8">
      <w:pPr>
        <w:pStyle w:val="afffd"/>
        <w:spacing w:before="156" w:after="156"/>
      </w:pPr>
      <w:r w:rsidRPr="00F55D12">
        <w:rPr>
          <w:rFonts w:hint="eastAsia"/>
        </w:rPr>
        <w:t>耐正负压性能</w:t>
      </w:r>
    </w:p>
    <w:p w14:paraId="4662B841" w14:textId="22F04DEF" w:rsidR="004414F8" w:rsidRPr="00290C90" w:rsidRDefault="004414F8" w:rsidP="00E816A3">
      <w:pPr>
        <w:pStyle w:val="afffffc"/>
        <w:ind w:firstLine="420"/>
        <w:rPr>
          <w:rFonts w:ascii="宋体" w:hAnsi="宋体" w:hint="eastAsia"/>
        </w:rPr>
      </w:pPr>
      <w:r w:rsidRPr="00290C90">
        <w:rPr>
          <w:rFonts w:ascii="宋体" w:hAnsi="宋体" w:hint="eastAsia"/>
        </w:rPr>
        <w:lastRenderedPageBreak/>
        <w:t>灭火剂贮存容器</w:t>
      </w:r>
      <w:r w:rsidR="00D36D33" w:rsidRPr="00290C90">
        <w:rPr>
          <w:rFonts w:ascii="宋体" w:hAnsi="宋体" w:hint="eastAsia"/>
        </w:rPr>
        <w:t>应</w:t>
      </w:r>
      <w:r w:rsidRPr="00290C90">
        <w:rPr>
          <w:rFonts w:ascii="宋体" w:hAnsi="宋体" w:hint="eastAsia"/>
        </w:rPr>
        <w:t>能承受灭火剂在装置的最大工作温度时的饱和蒸气压（</w:t>
      </w:r>
      <w:r w:rsidR="000F41CD" w:rsidRPr="00290C90">
        <w:rPr>
          <w:rFonts w:ascii="宋体" w:hAnsi="宋体" w:hint="eastAsia"/>
        </w:rPr>
        <w:t>参见</w:t>
      </w:r>
      <w:r w:rsidRPr="00290C90">
        <w:rPr>
          <w:rFonts w:ascii="宋体" w:hAnsi="宋体" w:hint="eastAsia"/>
        </w:rPr>
        <w:t>附录</w:t>
      </w:r>
      <w:r w:rsidR="00B33AA6" w:rsidRPr="00290C90">
        <w:rPr>
          <w:rFonts w:ascii="宋体" w:hAnsi="宋体" w:hint="eastAsia"/>
        </w:rPr>
        <w:t>C</w:t>
      </w:r>
      <w:r w:rsidRPr="00290C90">
        <w:rPr>
          <w:rFonts w:ascii="宋体" w:hAnsi="宋体" w:hint="eastAsia"/>
        </w:rPr>
        <w:t>）</w:t>
      </w:r>
      <w:r w:rsidR="00AC44CB" w:rsidRPr="00290C90">
        <w:rPr>
          <w:rFonts w:ascii="宋体" w:hAnsi="宋体" w:hint="eastAsia"/>
        </w:rPr>
        <w:t>，应无变形、损坏</w:t>
      </w:r>
      <w:r w:rsidRPr="00290C90">
        <w:rPr>
          <w:rFonts w:ascii="宋体" w:hAnsi="宋体" w:hint="eastAsia"/>
        </w:rPr>
        <w:t>。</w:t>
      </w:r>
    </w:p>
    <w:p w14:paraId="3F04F246" w14:textId="655D0EFD" w:rsidR="004414F8" w:rsidRPr="00290C90" w:rsidRDefault="004414F8" w:rsidP="00E816A3">
      <w:pPr>
        <w:pStyle w:val="afffffc"/>
        <w:ind w:firstLine="420"/>
        <w:rPr>
          <w:rFonts w:ascii="宋体" w:hAnsi="宋体" w:hint="eastAsia"/>
        </w:rPr>
      </w:pPr>
      <w:r w:rsidRPr="00290C90">
        <w:rPr>
          <w:rFonts w:ascii="宋体" w:hAnsi="宋体" w:hint="eastAsia"/>
        </w:rPr>
        <w:t>装置正常工作</w:t>
      </w:r>
      <w:r w:rsidR="00D36D33" w:rsidRPr="00290C90">
        <w:rPr>
          <w:rFonts w:ascii="宋体" w:hAnsi="宋体" w:hint="eastAsia"/>
        </w:rPr>
        <w:t>条件下，</w:t>
      </w:r>
      <w:r w:rsidRPr="00290C90">
        <w:rPr>
          <w:rFonts w:ascii="宋体" w:hAnsi="宋体" w:hint="eastAsia"/>
        </w:rPr>
        <w:t>释放所有灭火剂后，</w:t>
      </w:r>
      <w:r w:rsidR="00D36D33" w:rsidRPr="00290C90">
        <w:rPr>
          <w:rFonts w:ascii="宋体" w:hAnsi="宋体" w:hint="eastAsia"/>
        </w:rPr>
        <w:t>灭火剂贮存容器</w:t>
      </w:r>
      <w:r w:rsidRPr="00290C90">
        <w:rPr>
          <w:rFonts w:ascii="宋体" w:hAnsi="宋体" w:hint="eastAsia"/>
        </w:rPr>
        <w:t>不应变形、泄漏或损坏。</w:t>
      </w:r>
    </w:p>
    <w:p w14:paraId="37962221" w14:textId="770DADD0" w:rsidR="00EF7EDA" w:rsidRPr="00F55D12" w:rsidRDefault="00705D56" w:rsidP="00EF7EDA">
      <w:pPr>
        <w:pStyle w:val="afffc"/>
        <w:spacing w:before="156" w:after="156"/>
      </w:pPr>
      <w:bookmarkStart w:id="148" w:name="_Toc205911920"/>
      <w:bookmarkStart w:id="149" w:name="_Toc205968700"/>
      <w:bookmarkStart w:id="150" w:name="_Toc205970441"/>
      <w:bookmarkStart w:id="151" w:name="OLE_LINK1"/>
      <w:bookmarkEnd w:id="146"/>
      <w:bookmarkEnd w:id="147"/>
      <w:r w:rsidRPr="00F55D12">
        <w:rPr>
          <w:rFonts w:hint="eastAsia"/>
        </w:rPr>
        <w:t>液位测量装置</w:t>
      </w:r>
      <w:bookmarkEnd w:id="148"/>
      <w:bookmarkEnd w:id="149"/>
      <w:bookmarkEnd w:id="150"/>
    </w:p>
    <w:bookmarkEnd w:id="151"/>
    <w:p w14:paraId="747AA141" w14:textId="77777777" w:rsidR="00FF2096" w:rsidRPr="00F55D12" w:rsidRDefault="00FF2096" w:rsidP="00FF2096">
      <w:pPr>
        <w:pStyle w:val="afffd"/>
        <w:spacing w:before="156" w:after="156"/>
      </w:pPr>
      <w:r w:rsidRPr="00F55D12">
        <w:rPr>
          <w:rFonts w:hint="eastAsia"/>
        </w:rPr>
        <w:t>材料</w:t>
      </w:r>
    </w:p>
    <w:p w14:paraId="1F8926F6" w14:textId="0EB1E9A5" w:rsidR="00FF2096" w:rsidRPr="00290C90" w:rsidRDefault="004C5B75" w:rsidP="00FF2096">
      <w:pPr>
        <w:pStyle w:val="afffffc"/>
        <w:ind w:firstLine="420"/>
        <w:rPr>
          <w:rFonts w:ascii="宋体" w:hAnsi="宋体" w:hint="eastAsia"/>
        </w:rPr>
      </w:pPr>
      <w:r w:rsidRPr="00290C90">
        <w:rPr>
          <w:rFonts w:ascii="宋体" w:hAnsi="宋体" w:hint="eastAsia"/>
        </w:rPr>
        <w:t>液位测量装置的材料</w:t>
      </w:r>
      <w:r w:rsidR="00FF2096" w:rsidRPr="00290C90">
        <w:rPr>
          <w:rFonts w:ascii="宋体" w:hAnsi="宋体" w:hint="eastAsia"/>
        </w:rPr>
        <w:t>应符合5.1.1的规定。</w:t>
      </w:r>
    </w:p>
    <w:p w14:paraId="5F8D5B58" w14:textId="77777777" w:rsidR="00EF7EDA" w:rsidRPr="00F55D12" w:rsidRDefault="00EF7EDA" w:rsidP="00EF7EDA">
      <w:pPr>
        <w:pStyle w:val="afffd"/>
        <w:spacing w:before="156" w:after="156"/>
      </w:pPr>
      <w:r w:rsidRPr="00F55D12">
        <w:rPr>
          <w:rFonts w:hint="eastAsia"/>
        </w:rPr>
        <w:t>检漏精度</w:t>
      </w:r>
    </w:p>
    <w:p w14:paraId="15A82D53" w14:textId="5BF56983" w:rsidR="00EF7EDA" w:rsidRPr="00290C90" w:rsidRDefault="00EF7EDA" w:rsidP="00EF7EDA">
      <w:pPr>
        <w:pStyle w:val="afffffc"/>
        <w:ind w:firstLine="420"/>
        <w:rPr>
          <w:rFonts w:ascii="宋体" w:hAnsi="宋体" w:hint="eastAsia"/>
        </w:rPr>
      </w:pPr>
      <w:r w:rsidRPr="00290C90">
        <w:rPr>
          <w:rFonts w:ascii="宋体" w:hAnsi="宋体" w:hint="eastAsia"/>
        </w:rPr>
        <w:t>液位检漏精度应不大于厂家公布值的±10%。</w:t>
      </w:r>
    </w:p>
    <w:p w14:paraId="1B476AAA" w14:textId="77777777" w:rsidR="00EF7EDA" w:rsidRPr="00F55D12" w:rsidRDefault="00EF7EDA" w:rsidP="00EF7EDA">
      <w:pPr>
        <w:pStyle w:val="afffd"/>
        <w:spacing w:before="156" w:after="156"/>
      </w:pPr>
      <w:r w:rsidRPr="00F55D12">
        <w:t>报警功能</w:t>
      </w:r>
    </w:p>
    <w:p w14:paraId="6FDF7AC1" w14:textId="45CC8A45" w:rsidR="00EF7EDA" w:rsidRPr="00290C90" w:rsidRDefault="00EF7EDA" w:rsidP="00EF7EDA">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.2</w:t>
      </w:r>
      <w:r w:rsidR="008739F0">
        <w:rPr>
          <w:rFonts w:ascii="宋体" w:hAnsi="宋体" w:hint="eastAsia"/>
        </w:rPr>
        <w:t>5</w:t>
      </w:r>
      <w:r w:rsidRPr="00290C90">
        <w:rPr>
          <w:rFonts w:ascii="宋体" w:hAnsi="宋体"/>
        </w:rPr>
        <w:t>.</w:t>
      </w:r>
      <w:r w:rsidR="00116F3D" w:rsidRPr="00290C90">
        <w:rPr>
          <w:rFonts w:ascii="宋体" w:hAnsi="宋体" w:hint="eastAsia"/>
        </w:rPr>
        <w:t>2</w:t>
      </w:r>
      <w:r w:rsidRPr="00290C90">
        <w:rPr>
          <w:rFonts w:ascii="宋体" w:hAnsi="宋体"/>
        </w:rPr>
        <w:t>规定的方法进行报警功能试验，</w:t>
      </w:r>
      <w:r w:rsidRPr="00290C90">
        <w:rPr>
          <w:rFonts w:ascii="宋体" w:hAnsi="宋体" w:hint="eastAsia"/>
        </w:rPr>
        <w:t>当灭火剂泄漏量达到充装质量的5%时，</w:t>
      </w:r>
      <w:r w:rsidR="00705D56" w:rsidRPr="00290C90">
        <w:rPr>
          <w:rFonts w:ascii="宋体" w:hAnsi="宋体" w:hint="eastAsia"/>
        </w:rPr>
        <w:t>液位测量装置</w:t>
      </w:r>
      <w:r w:rsidRPr="00290C90">
        <w:rPr>
          <w:rFonts w:ascii="宋体" w:hAnsi="宋体"/>
        </w:rPr>
        <w:t>应能可靠报警。</w:t>
      </w:r>
      <w:r w:rsidRPr="00290C90">
        <w:rPr>
          <w:rFonts w:ascii="宋体" w:hAnsi="宋体" w:hint="eastAsia"/>
        </w:rPr>
        <w:t>声报警信号在额定电压下，距离1</w:t>
      </w:r>
      <w:r w:rsidR="00F21110" w:rsidRPr="00290C90">
        <w:rPr>
          <w:rFonts w:ascii="宋体" w:hAnsi="宋体" w:hint="eastAsia"/>
        </w:rPr>
        <w:t xml:space="preserve"> </w:t>
      </w:r>
      <w:r w:rsidRPr="00290C90">
        <w:rPr>
          <w:rFonts w:ascii="宋体" w:hAnsi="宋体" w:hint="eastAsia"/>
        </w:rPr>
        <w:t>m远处的声压级（A计权）不应低于65</w:t>
      </w:r>
      <w:r w:rsidR="00F21110" w:rsidRPr="00290C90">
        <w:rPr>
          <w:rFonts w:ascii="宋体" w:hAnsi="宋体" w:hint="eastAsia"/>
        </w:rPr>
        <w:t xml:space="preserve"> </w:t>
      </w:r>
      <w:r w:rsidRPr="00290C90">
        <w:rPr>
          <w:rFonts w:ascii="宋体" w:hAnsi="宋体"/>
        </w:rPr>
        <w:t>dB</w:t>
      </w:r>
      <w:r w:rsidRPr="00290C90">
        <w:rPr>
          <w:rFonts w:ascii="宋体" w:hAnsi="宋体" w:hint="eastAsia"/>
        </w:rPr>
        <w:t>。</w:t>
      </w:r>
    </w:p>
    <w:p w14:paraId="79CAA89A" w14:textId="77777777" w:rsidR="0073640B" w:rsidRPr="00F55D12" w:rsidRDefault="0073640B" w:rsidP="0073640B">
      <w:pPr>
        <w:pStyle w:val="afffd"/>
        <w:spacing w:before="156" w:after="156"/>
      </w:pPr>
      <w:r w:rsidRPr="00F55D12">
        <w:rPr>
          <w:rFonts w:hint="eastAsia"/>
        </w:rPr>
        <w:t>耐电压性能</w:t>
      </w:r>
    </w:p>
    <w:p w14:paraId="6EB31B9F" w14:textId="46D33D10" w:rsidR="0073640B" w:rsidRPr="00290C90" w:rsidRDefault="00290C90" w:rsidP="0073640B">
      <w:pPr>
        <w:pStyle w:val="afffffc"/>
        <w:ind w:firstLine="420"/>
        <w:rPr>
          <w:rFonts w:ascii="宋体" w:hAnsi="宋体" w:hint="eastAsia"/>
        </w:rPr>
      </w:pPr>
      <w:r w:rsidRPr="00290C90">
        <w:rPr>
          <w:rFonts w:ascii="宋体" w:hAnsi="宋体" w:hint="eastAsia"/>
        </w:rPr>
        <w:t>液位测量装置的耐电压性能</w:t>
      </w:r>
      <w:r w:rsidR="0073640B" w:rsidRPr="00290C90">
        <w:rPr>
          <w:rFonts w:ascii="宋体" w:hAnsi="宋体" w:hint="eastAsia"/>
        </w:rPr>
        <w:t>应满足5.1.6的规定。</w:t>
      </w:r>
    </w:p>
    <w:p w14:paraId="72F41E71" w14:textId="017F4822" w:rsidR="00EF7EDA" w:rsidRPr="00F55D12" w:rsidRDefault="00EF7EDA" w:rsidP="00EF7EDA">
      <w:pPr>
        <w:pStyle w:val="afffd"/>
        <w:spacing w:before="156" w:after="156"/>
      </w:pPr>
      <w:r w:rsidRPr="00F55D12">
        <w:t>电源电压</w:t>
      </w:r>
    </w:p>
    <w:p w14:paraId="078EED19" w14:textId="4CEE995D" w:rsidR="00EF7EDA" w:rsidRPr="00290C90" w:rsidRDefault="00EF7EDA" w:rsidP="00EF7EDA">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w:t>
      </w:r>
      <w:r w:rsidR="008739F0">
        <w:rPr>
          <w:rFonts w:ascii="宋体" w:hAnsi="宋体" w:hint="eastAsia"/>
        </w:rPr>
        <w:t>24</w:t>
      </w:r>
      <w:r w:rsidRPr="00290C90">
        <w:rPr>
          <w:rFonts w:ascii="宋体" w:hAnsi="宋体"/>
        </w:rPr>
        <w:t>规定的方法进行电源电压试验，供电电压波动幅度在额定工作电压×（1±</w:t>
      </w:r>
      <w:r w:rsidR="00F21110" w:rsidRPr="00290C90">
        <w:rPr>
          <w:rFonts w:ascii="宋体" w:hAnsi="宋体" w:hint="eastAsia"/>
        </w:rPr>
        <w:t>0.</w:t>
      </w:r>
      <w:r w:rsidRPr="00290C90">
        <w:rPr>
          <w:rFonts w:ascii="宋体" w:hAnsi="宋体"/>
        </w:rPr>
        <w:t>15）范围内，</w:t>
      </w:r>
      <w:r w:rsidR="00705D56" w:rsidRPr="00290C90">
        <w:rPr>
          <w:rFonts w:ascii="宋体" w:hAnsi="宋体" w:hint="eastAsia"/>
        </w:rPr>
        <w:t>液位测量装置</w:t>
      </w:r>
      <w:r w:rsidRPr="00290C90">
        <w:rPr>
          <w:rFonts w:ascii="宋体" w:hAnsi="宋体"/>
        </w:rPr>
        <w:t>应能正常工作。</w:t>
      </w:r>
    </w:p>
    <w:p w14:paraId="112A7DA0" w14:textId="77777777" w:rsidR="00EF7EDA" w:rsidRPr="00F55D12" w:rsidRDefault="00EF7EDA" w:rsidP="00EF7EDA">
      <w:pPr>
        <w:pStyle w:val="afffc"/>
        <w:spacing w:before="156" w:after="156"/>
      </w:pPr>
      <w:bookmarkStart w:id="152" w:name="_Toc5688"/>
      <w:bookmarkStart w:id="153" w:name="_Toc175994560"/>
      <w:bookmarkStart w:id="154" w:name="_Toc204189953"/>
      <w:bookmarkStart w:id="155" w:name="_Toc204196715"/>
      <w:bookmarkStart w:id="156" w:name="_Toc205911921"/>
      <w:bookmarkStart w:id="157" w:name="_Toc205968701"/>
      <w:bookmarkStart w:id="158" w:name="_Toc205970442"/>
      <w:r w:rsidRPr="00F55D12">
        <w:rPr>
          <w:rFonts w:hint="eastAsia"/>
        </w:rPr>
        <w:t>单向阀</w:t>
      </w:r>
      <w:bookmarkEnd w:id="152"/>
      <w:bookmarkEnd w:id="153"/>
      <w:bookmarkEnd w:id="154"/>
      <w:bookmarkEnd w:id="155"/>
      <w:bookmarkEnd w:id="156"/>
      <w:bookmarkEnd w:id="157"/>
      <w:bookmarkEnd w:id="158"/>
    </w:p>
    <w:p w14:paraId="0C8DF0DC" w14:textId="77777777" w:rsidR="00FF2096" w:rsidRPr="00F55D12" w:rsidRDefault="00FF2096" w:rsidP="00FF2096">
      <w:pPr>
        <w:pStyle w:val="afffd"/>
        <w:spacing w:before="156" w:after="156"/>
      </w:pPr>
      <w:r w:rsidRPr="00F55D12">
        <w:rPr>
          <w:rFonts w:hint="eastAsia"/>
        </w:rPr>
        <w:t>材料</w:t>
      </w:r>
    </w:p>
    <w:p w14:paraId="3C5DD34E" w14:textId="00B47F7E" w:rsidR="00FF2096" w:rsidRPr="00290C90" w:rsidRDefault="00290C90" w:rsidP="00FF2096">
      <w:pPr>
        <w:pStyle w:val="afffffc"/>
        <w:ind w:firstLine="420"/>
        <w:rPr>
          <w:rFonts w:ascii="宋体" w:hAnsi="宋体" w:hint="eastAsia"/>
        </w:rPr>
      </w:pPr>
      <w:r w:rsidRPr="00F55D12">
        <w:rPr>
          <w:rFonts w:hint="eastAsia"/>
        </w:rPr>
        <w:t>单向阀</w:t>
      </w:r>
      <w:r>
        <w:rPr>
          <w:rFonts w:hint="eastAsia"/>
        </w:rPr>
        <w:t>的</w:t>
      </w:r>
      <w:r w:rsidRPr="00F55D12">
        <w:rPr>
          <w:rFonts w:hint="eastAsia"/>
        </w:rPr>
        <w:t>材料</w:t>
      </w:r>
      <w:r w:rsidR="00FF2096" w:rsidRPr="00290C90">
        <w:rPr>
          <w:rFonts w:ascii="宋体" w:hAnsi="宋体" w:hint="eastAsia"/>
        </w:rPr>
        <w:t>应符合5.1.1的规定。</w:t>
      </w:r>
    </w:p>
    <w:p w14:paraId="76703F81" w14:textId="77777777" w:rsidR="00FF2096" w:rsidRPr="00F55D12" w:rsidRDefault="00FF2096" w:rsidP="00FF2096">
      <w:pPr>
        <w:pStyle w:val="afffd"/>
        <w:spacing w:before="156" w:after="156"/>
      </w:pPr>
      <w:r w:rsidRPr="00F55D12">
        <w:rPr>
          <w:rFonts w:hint="eastAsia"/>
        </w:rPr>
        <w:t>标志</w:t>
      </w:r>
    </w:p>
    <w:p w14:paraId="4B41307F" w14:textId="77777777" w:rsidR="00FF2096" w:rsidRPr="00290C90" w:rsidRDefault="00FF2096" w:rsidP="00FF2096">
      <w:pPr>
        <w:pStyle w:val="afffffc"/>
        <w:ind w:firstLine="420"/>
        <w:rPr>
          <w:rFonts w:ascii="宋体" w:hAnsi="宋体" w:hint="eastAsia"/>
        </w:rPr>
      </w:pPr>
      <w:r w:rsidRPr="00290C90">
        <w:rPr>
          <w:rFonts w:ascii="宋体" w:hAnsi="宋体" w:hint="eastAsia"/>
        </w:rPr>
        <w:t>在单向阀明显部位应永久性标出：型号规格、生产单位</w:t>
      </w:r>
      <w:r w:rsidRPr="00290C90">
        <w:rPr>
          <w:rFonts w:ascii="宋体" w:hAnsi="宋体"/>
        </w:rPr>
        <w:t>名称（代号）或商标</w:t>
      </w:r>
      <w:r w:rsidRPr="00290C90">
        <w:rPr>
          <w:rFonts w:ascii="宋体" w:hAnsi="宋体" w:hint="eastAsia"/>
        </w:rPr>
        <w:t>、工作压力、介质流动方向等。</w:t>
      </w:r>
    </w:p>
    <w:p w14:paraId="3E7467AE" w14:textId="77777777" w:rsidR="00EF7EDA" w:rsidRPr="00F55D12" w:rsidRDefault="00EF7EDA" w:rsidP="00EF7EDA">
      <w:pPr>
        <w:pStyle w:val="afffd"/>
        <w:spacing w:before="156" w:after="156"/>
      </w:pPr>
      <w:r w:rsidRPr="00F55D12">
        <w:rPr>
          <w:rFonts w:hint="eastAsia"/>
        </w:rPr>
        <w:t>工作压力</w:t>
      </w:r>
    </w:p>
    <w:p w14:paraId="12BA4CD0" w14:textId="628D9DF2" w:rsidR="00EF7EDA" w:rsidRPr="00290C90" w:rsidRDefault="00EF7EDA" w:rsidP="00EF7EDA">
      <w:pPr>
        <w:pStyle w:val="afffffc"/>
        <w:ind w:firstLine="420"/>
        <w:rPr>
          <w:rFonts w:ascii="宋体" w:hAnsi="宋体" w:hint="eastAsia"/>
        </w:rPr>
      </w:pPr>
      <w:r w:rsidRPr="00290C90">
        <w:rPr>
          <w:rFonts w:ascii="宋体" w:hAnsi="宋体"/>
        </w:rPr>
        <w:t>单向阀的公称工作压力应不小于装置</w:t>
      </w:r>
      <w:r w:rsidR="00B21B50" w:rsidRPr="00290C90">
        <w:rPr>
          <w:rFonts w:ascii="宋体" w:hAnsi="宋体" w:hint="eastAsia"/>
        </w:rPr>
        <w:t>的</w:t>
      </w:r>
      <w:r w:rsidRPr="00290C90">
        <w:rPr>
          <w:rFonts w:ascii="宋体" w:hAnsi="宋体" w:hint="eastAsia"/>
        </w:rPr>
        <w:t>最大</w:t>
      </w:r>
      <w:r w:rsidRPr="00290C90">
        <w:rPr>
          <w:rFonts w:ascii="宋体" w:hAnsi="宋体"/>
        </w:rPr>
        <w:t>工作压力。</w:t>
      </w:r>
    </w:p>
    <w:p w14:paraId="2791ECCA" w14:textId="77777777" w:rsidR="0073640B" w:rsidRPr="00F55D12" w:rsidRDefault="0073640B" w:rsidP="0073640B">
      <w:pPr>
        <w:pStyle w:val="afffd"/>
        <w:spacing w:before="156" w:after="156"/>
      </w:pPr>
      <w:r w:rsidRPr="00F55D12">
        <w:rPr>
          <w:rFonts w:hint="eastAsia"/>
        </w:rPr>
        <w:t>强度、密封</w:t>
      </w:r>
    </w:p>
    <w:p w14:paraId="2435D5E7" w14:textId="0B9851C0" w:rsidR="0073640B" w:rsidRPr="00290C90" w:rsidRDefault="00290C90" w:rsidP="0073640B">
      <w:pPr>
        <w:pStyle w:val="afffffc"/>
        <w:ind w:firstLine="420"/>
        <w:rPr>
          <w:rFonts w:ascii="宋体" w:hAnsi="宋体" w:hint="eastAsia"/>
          <w:strike/>
        </w:rPr>
      </w:pPr>
      <w:r w:rsidRPr="00F55D12">
        <w:rPr>
          <w:rFonts w:hint="eastAsia"/>
        </w:rPr>
        <w:t>单向阀</w:t>
      </w:r>
      <w:r>
        <w:rPr>
          <w:rFonts w:hint="eastAsia"/>
        </w:rPr>
        <w:t>的</w:t>
      </w:r>
      <w:r w:rsidR="0073640B" w:rsidRPr="00290C90">
        <w:rPr>
          <w:rFonts w:ascii="宋体" w:hAnsi="宋体" w:hint="eastAsia"/>
        </w:rPr>
        <w:t>强度、密封应分别符合5.1.3、5.1.4的规定。</w:t>
      </w:r>
    </w:p>
    <w:p w14:paraId="0B4EB76A" w14:textId="77777777" w:rsidR="00EF7EDA" w:rsidRPr="00F55D12" w:rsidRDefault="00EF7EDA" w:rsidP="00EF7EDA">
      <w:pPr>
        <w:pStyle w:val="afffd"/>
        <w:spacing w:before="156" w:after="156"/>
      </w:pPr>
      <w:r w:rsidRPr="00F55D12">
        <w:rPr>
          <w:rFonts w:hint="eastAsia"/>
        </w:rPr>
        <w:t>开启压力要求</w:t>
      </w:r>
    </w:p>
    <w:p w14:paraId="65DF25A9" w14:textId="62D60E1E" w:rsidR="00EF7EDA" w:rsidRPr="00290C90" w:rsidRDefault="00EF7EDA" w:rsidP="00EF7EDA">
      <w:pPr>
        <w:pStyle w:val="afffffc"/>
        <w:ind w:firstLine="420"/>
        <w:rPr>
          <w:rFonts w:ascii="宋体" w:hAnsi="宋体" w:hint="eastAsia"/>
        </w:rPr>
      </w:pPr>
      <w:r w:rsidRPr="00290C90">
        <w:rPr>
          <w:rFonts w:ascii="宋体" w:hAnsi="宋体" w:hint="eastAsia"/>
        </w:rPr>
        <w:t>按6</w:t>
      </w:r>
      <w:r w:rsidRPr="00290C90">
        <w:rPr>
          <w:rFonts w:ascii="宋体" w:hAnsi="宋体"/>
        </w:rPr>
        <w:t>.2</w:t>
      </w:r>
      <w:r w:rsidR="008739F0">
        <w:rPr>
          <w:rFonts w:ascii="宋体" w:hAnsi="宋体" w:hint="eastAsia"/>
        </w:rPr>
        <w:t>6</w:t>
      </w:r>
      <w:r w:rsidRPr="00290C90">
        <w:rPr>
          <w:rFonts w:ascii="宋体" w:hAnsi="宋体" w:hint="eastAsia"/>
        </w:rPr>
        <w:t>规定的</w:t>
      </w:r>
      <w:r w:rsidR="00F21110" w:rsidRPr="00290C90">
        <w:rPr>
          <w:rFonts w:ascii="宋体" w:hAnsi="宋体"/>
        </w:rPr>
        <w:t>方</w:t>
      </w:r>
      <w:r w:rsidRPr="00290C90">
        <w:rPr>
          <w:rFonts w:ascii="宋体" w:hAnsi="宋体" w:hint="eastAsia"/>
        </w:rPr>
        <w:t>法进行试验，单向阀的开启压力应符合生产单位公布值</w:t>
      </w:r>
      <w:r w:rsidRPr="00290C90">
        <w:rPr>
          <w:rFonts w:ascii="宋体" w:hAnsi="宋体"/>
        </w:rPr>
        <w:t>。</w:t>
      </w:r>
    </w:p>
    <w:p w14:paraId="3CB4C186" w14:textId="77777777" w:rsidR="00EF7EDA" w:rsidRPr="00F55D12" w:rsidRDefault="00EF7EDA" w:rsidP="00EF7EDA">
      <w:pPr>
        <w:pStyle w:val="afffc"/>
        <w:spacing w:before="156" w:after="156"/>
      </w:pPr>
      <w:bookmarkStart w:id="159" w:name="_Toc24130"/>
      <w:bookmarkStart w:id="160" w:name="_Toc175994561"/>
      <w:bookmarkStart w:id="161" w:name="_Toc204189954"/>
      <w:bookmarkStart w:id="162" w:name="_Toc204196716"/>
      <w:bookmarkStart w:id="163" w:name="_Toc205911922"/>
      <w:bookmarkStart w:id="164" w:name="_Toc205968702"/>
      <w:bookmarkStart w:id="165" w:name="_Toc205970443"/>
      <w:r w:rsidRPr="00F55D12">
        <w:rPr>
          <w:rFonts w:hint="eastAsia"/>
        </w:rPr>
        <w:t>分区控制阀</w:t>
      </w:r>
      <w:bookmarkEnd w:id="159"/>
      <w:bookmarkEnd w:id="160"/>
      <w:bookmarkEnd w:id="161"/>
      <w:bookmarkEnd w:id="162"/>
      <w:bookmarkEnd w:id="163"/>
      <w:bookmarkEnd w:id="164"/>
      <w:bookmarkEnd w:id="165"/>
    </w:p>
    <w:p w14:paraId="61B31C89" w14:textId="77777777" w:rsidR="00FF2096" w:rsidRPr="00F55D12" w:rsidRDefault="00FF2096" w:rsidP="00FF2096">
      <w:pPr>
        <w:pStyle w:val="afffd"/>
        <w:spacing w:before="156" w:after="156"/>
      </w:pPr>
      <w:r w:rsidRPr="00F55D12">
        <w:rPr>
          <w:rFonts w:hint="eastAsia"/>
        </w:rPr>
        <w:t>材料</w:t>
      </w:r>
    </w:p>
    <w:p w14:paraId="2F5A96C0" w14:textId="48D85082" w:rsidR="00FF2096" w:rsidRPr="00290C90" w:rsidRDefault="00290C90" w:rsidP="00FF2096">
      <w:pPr>
        <w:pStyle w:val="afffffc"/>
        <w:ind w:firstLine="420"/>
        <w:rPr>
          <w:rFonts w:ascii="宋体" w:hAnsi="宋体" w:hint="eastAsia"/>
        </w:rPr>
      </w:pPr>
      <w:r w:rsidRPr="00290C90">
        <w:rPr>
          <w:rFonts w:ascii="宋体" w:hAnsi="宋体"/>
        </w:rPr>
        <w:t>分区控制阀</w:t>
      </w:r>
      <w:r w:rsidRPr="00290C90">
        <w:rPr>
          <w:rFonts w:ascii="宋体" w:hAnsi="宋体" w:hint="eastAsia"/>
        </w:rPr>
        <w:t>的材料</w:t>
      </w:r>
      <w:r w:rsidR="00FF2096" w:rsidRPr="00290C90">
        <w:rPr>
          <w:rFonts w:ascii="宋体" w:hAnsi="宋体" w:hint="eastAsia"/>
        </w:rPr>
        <w:t>应符合5.1.1的规定。</w:t>
      </w:r>
    </w:p>
    <w:p w14:paraId="7D71188E" w14:textId="77777777" w:rsidR="00EF7EDA" w:rsidRPr="00F55D12" w:rsidRDefault="00EF7EDA" w:rsidP="00EF7EDA">
      <w:pPr>
        <w:pStyle w:val="afffd"/>
        <w:spacing w:before="156" w:after="156"/>
      </w:pPr>
      <w:r w:rsidRPr="00F55D12">
        <w:rPr>
          <w:rFonts w:hint="eastAsia"/>
        </w:rPr>
        <w:lastRenderedPageBreak/>
        <w:t>标志</w:t>
      </w:r>
    </w:p>
    <w:p w14:paraId="76C7E87C" w14:textId="77777777" w:rsidR="00EF7EDA" w:rsidRPr="00290C90" w:rsidRDefault="00EF7EDA" w:rsidP="00EF7EDA">
      <w:pPr>
        <w:pStyle w:val="afffffc"/>
        <w:ind w:firstLine="420"/>
        <w:rPr>
          <w:rFonts w:ascii="宋体" w:hAnsi="宋体" w:hint="eastAsia"/>
        </w:rPr>
      </w:pPr>
      <w:r w:rsidRPr="00290C90">
        <w:rPr>
          <w:rFonts w:ascii="宋体" w:hAnsi="宋体" w:hint="eastAsia"/>
        </w:rPr>
        <w:t>在分区控制阀的明显位置应永久性标出：生产单位或商标、型号规格、工作压力、介质流动方向等。</w:t>
      </w:r>
    </w:p>
    <w:p w14:paraId="6E2EC246" w14:textId="77777777" w:rsidR="00EF7EDA" w:rsidRPr="00F55D12" w:rsidRDefault="00EF7EDA" w:rsidP="00EF7EDA">
      <w:pPr>
        <w:pStyle w:val="afffd"/>
        <w:spacing w:before="156" w:after="156"/>
      </w:pPr>
      <w:r w:rsidRPr="00F55D12">
        <w:rPr>
          <w:rFonts w:hint="eastAsia"/>
        </w:rPr>
        <w:t>工作压力</w:t>
      </w:r>
    </w:p>
    <w:p w14:paraId="12DFE08F" w14:textId="5BB0BC6A" w:rsidR="00EF7EDA" w:rsidRPr="00290C90" w:rsidRDefault="00EF7EDA" w:rsidP="00EF7EDA">
      <w:pPr>
        <w:pStyle w:val="afffffc"/>
        <w:ind w:firstLine="420"/>
        <w:rPr>
          <w:rFonts w:ascii="宋体" w:hAnsi="宋体" w:hint="eastAsia"/>
        </w:rPr>
      </w:pPr>
      <w:r w:rsidRPr="00290C90">
        <w:rPr>
          <w:rFonts w:ascii="宋体" w:hAnsi="宋体"/>
        </w:rPr>
        <w:t>分区控制阀的公称压力应不小于</w:t>
      </w:r>
      <w:r w:rsidRPr="00290C90">
        <w:rPr>
          <w:rFonts w:ascii="宋体" w:hAnsi="宋体" w:hint="eastAsia"/>
        </w:rPr>
        <w:t>装置</w:t>
      </w:r>
      <w:r w:rsidR="00F21110" w:rsidRPr="00290C90">
        <w:rPr>
          <w:rFonts w:ascii="宋体" w:hAnsi="宋体" w:hint="eastAsia"/>
        </w:rPr>
        <w:t>的</w:t>
      </w:r>
      <w:r w:rsidRPr="00290C90">
        <w:rPr>
          <w:rFonts w:ascii="宋体" w:hAnsi="宋体" w:hint="eastAsia"/>
        </w:rPr>
        <w:t>最大</w:t>
      </w:r>
      <w:r w:rsidRPr="00290C90">
        <w:rPr>
          <w:rFonts w:ascii="宋体" w:hAnsi="宋体"/>
        </w:rPr>
        <w:t>工作压力。</w:t>
      </w:r>
    </w:p>
    <w:p w14:paraId="560EF579" w14:textId="77777777" w:rsidR="00990578" w:rsidRPr="00F55D12" w:rsidRDefault="00990578" w:rsidP="00990578">
      <w:pPr>
        <w:pStyle w:val="afffd"/>
        <w:spacing w:before="156" w:after="156"/>
      </w:pPr>
      <w:r w:rsidRPr="00F55D12">
        <w:rPr>
          <w:rFonts w:hint="eastAsia"/>
        </w:rPr>
        <w:t>强度、密封</w:t>
      </w:r>
    </w:p>
    <w:p w14:paraId="16EBFFA5" w14:textId="26B558A4" w:rsidR="00990578" w:rsidRPr="00290C90" w:rsidRDefault="00290C90" w:rsidP="00990578">
      <w:pPr>
        <w:pStyle w:val="afffffc"/>
        <w:ind w:firstLine="420"/>
        <w:rPr>
          <w:rFonts w:ascii="宋体" w:hAnsi="宋体" w:hint="eastAsia"/>
          <w:strike/>
        </w:rPr>
      </w:pPr>
      <w:r w:rsidRPr="00290C90">
        <w:rPr>
          <w:rFonts w:ascii="宋体" w:hAnsi="宋体"/>
        </w:rPr>
        <w:t>分区控制阀</w:t>
      </w:r>
      <w:r w:rsidRPr="00290C90">
        <w:rPr>
          <w:rFonts w:ascii="宋体" w:hAnsi="宋体" w:hint="eastAsia"/>
        </w:rPr>
        <w:t>的</w:t>
      </w:r>
      <w:r w:rsidR="00990578" w:rsidRPr="00290C90">
        <w:rPr>
          <w:rFonts w:ascii="宋体" w:hAnsi="宋体" w:hint="eastAsia"/>
        </w:rPr>
        <w:t>强度、密封应分别符合5.1.3、5.1.4的规定。</w:t>
      </w:r>
    </w:p>
    <w:p w14:paraId="72F32F88" w14:textId="77777777" w:rsidR="00EF7EDA" w:rsidRPr="00F55D12" w:rsidRDefault="00EF7EDA" w:rsidP="00EF7EDA">
      <w:pPr>
        <w:pStyle w:val="afffd"/>
        <w:spacing w:before="156" w:after="156"/>
      </w:pPr>
      <w:r w:rsidRPr="00F55D12">
        <w:t>功能</w:t>
      </w:r>
    </w:p>
    <w:p w14:paraId="436D39EE" w14:textId="3EBC693C" w:rsidR="00EF7EDA" w:rsidRPr="00290C90" w:rsidRDefault="00EF7EDA" w:rsidP="00EF7EDA">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.2</w:t>
      </w:r>
      <w:r w:rsidR="008739F0">
        <w:rPr>
          <w:rFonts w:ascii="宋体" w:hAnsi="宋体" w:hint="eastAsia"/>
        </w:rPr>
        <w:t>7</w:t>
      </w:r>
      <w:r w:rsidR="00AE090A" w:rsidRPr="00290C90">
        <w:rPr>
          <w:rFonts w:ascii="宋体" w:hAnsi="宋体" w:hint="eastAsia"/>
        </w:rPr>
        <w:t>.1</w:t>
      </w:r>
      <w:r w:rsidRPr="00290C90">
        <w:rPr>
          <w:rFonts w:ascii="宋体" w:hAnsi="宋体"/>
        </w:rPr>
        <w:t>规定的方法进行功能试验，分区控制阀应满足以下要求：</w:t>
      </w:r>
    </w:p>
    <w:p w14:paraId="4AD668C1" w14:textId="45F97C15" w:rsidR="00EF7EDA" w:rsidRPr="00290C90" w:rsidRDefault="00EF7EDA">
      <w:pPr>
        <w:pStyle w:val="aff1"/>
        <w:numPr>
          <w:ilvl w:val="0"/>
          <w:numId w:val="42"/>
        </w:numPr>
        <w:rPr>
          <w:rFonts w:hAnsi="宋体" w:hint="eastAsia"/>
        </w:rPr>
      </w:pPr>
      <w:r w:rsidRPr="00290C90">
        <w:rPr>
          <w:rFonts w:hAnsi="宋体"/>
        </w:rPr>
        <w:t>能在规定的压力范围下动作；</w:t>
      </w:r>
    </w:p>
    <w:p w14:paraId="543C9E79" w14:textId="5D5F57F7" w:rsidR="00EF7EDA" w:rsidRPr="00290C90" w:rsidRDefault="00EF7EDA" w:rsidP="00EF7EDA">
      <w:pPr>
        <w:pStyle w:val="aff1"/>
        <w:rPr>
          <w:rFonts w:hAnsi="宋体" w:hint="eastAsia"/>
        </w:rPr>
      </w:pPr>
      <w:r w:rsidRPr="00290C90">
        <w:rPr>
          <w:rFonts w:hAnsi="宋体"/>
        </w:rPr>
        <w:t>能通过自动、手动</w:t>
      </w:r>
      <w:r w:rsidR="001029C2" w:rsidRPr="00290C90">
        <w:rPr>
          <w:rFonts w:hAnsi="宋体" w:hint="eastAsia"/>
        </w:rPr>
        <w:t>（适用时）</w:t>
      </w:r>
      <w:r w:rsidRPr="00290C90">
        <w:rPr>
          <w:rFonts w:hAnsi="宋体"/>
        </w:rPr>
        <w:t>方式启动；</w:t>
      </w:r>
    </w:p>
    <w:p w14:paraId="76736492" w14:textId="16C7B50C" w:rsidR="00EF7EDA" w:rsidRPr="00290C90" w:rsidRDefault="00EF7EDA" w:rsidP="00EF7EDA">
      <w:pPr>
        <w:pStyle w:val="aff1"/>
        <w:rPr>
          <w:rFonts w:hAnsi="宋体" w:hint="eastAsia"/>
        </w:rPr>
      </w:pPr>
      <w:r w:rsidRPr="00290C90">
        <w:rPr>
          <w:rFonts w:hAnsi="宋体" w:hint="eastAsia"/>
        </w:rPr>
        <w:t>装置喷放结束后应能自动</w:t>
      </w:r>
      <w:r w:rsidRPr="00290C90">
        <w:rPr>
          <w:rFonts w:hAnsi="宋体"/>
        </w:rPr>
        <w:t>复位，</w:t>
      </w:r>
      <w:r w:rsidRPr="00290C90">
        <w:rPr>
          <w:rFonts w:hAnsi="宋体" w:hint="eastAsia"/>
        </w:rPr>
        <w:t>满足装置后续点喷功能要求</w:t>
      </w:r>
      <w:r w:rsidRPr="00290C90">
        <w:rPr>
          <w:rFonts w:hAnsi="宋体"/>
        </w:rPr>
        <w:t>。</w:t>
      </w:r>
    </w:p>
    <w:p w14:paraId="43E63218" w14:textId="77777777" w:rsidR="00EF7EDA" w:rsidRPr="00F55D12" w:rsidRDefault="00EF7EDA" w:rsidP="00EF7EDA">
      <w:pPr>
        <w:pStyle w:val="afffd"/>
        <w:spacing w:before="156" w:after="156"/>
      </w:pPr>
      <w:r w:rsidRPr="00F55D12">
        <w:t>工作循环</w:t>
      </w:r>
    </w:p>
    <w:p w14:paraId="711CA2B3" w14:textId="5CAA00FC" w:rsidR="00EF7EDA" w:rsidRPr="00290C90" w:rsidRDefault="00EF7EDA" w:rsidP="00EF7EDA">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.2</w:t>
      </w:r>
      <w:r w:rsidR="008739F0">
        <w:rPr>
          <w:rFonts w:ascii="宋体" w:hAnsi="宋体" w:hint="eastAsia"/>
        </w:rPr>
        <w:t>7</w:t>
      </w:r>
      <w:r w:rsidR="00AE090A" w:rsidRPr="00290C90">
        <w:rPr>
          <w:rFonts w:ascii="宋体" w:hAnsi="宋体" w:hint="eastAsia"/>
        </w:rPr>
        <w:t>.2</w:t>
      </w:r>
      <w:r w:rsidRPr="00290C90">
        <w:rPr>
          <w:rFonts w:ascii="宋体" w:hAnsi="宋体"/>
        </w:rPr>
        <w:t>规定的方法进行工作循环试验，分区控制阀应工作正常、无损坏现象。</w:t>
      </w:r>
    </w:p>
    <w:p w14:paraId="233EC5D2" w14:textId="77777777" w:rsidR="0078640D" w:rsidRPr="00F55D12" w:rsidRDefault="0078640D" w:rsidP="0078640D">
      <w:pPr>
        <w:pStyle w:val="afffd"/>
        <w:spacing w:before="156" w:after="156"/>
      </w:pPr>
      <w:r w:rsidRPr="00F55D12">
        <w:t>电源电压</w:t>
      </w:r>
    </w:p>
    <w:p w14:paraId="3A37E0BB" w14:textId="3E18EADF" w:rsidR="0078640D" w:rsidRPr="00290C90" w:rsidRDefault="0078640D" w:rsidP="0078640D">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w:t>
      </w:r>
      <w:r w:rsidR="008739F0">
        <w:rPr>
          <w:rFonts w:ascii="宋体" w:hAnsi="宋体" w:hint="eastAsia"/>
        </w:rPr>
        <w:t>24</w:t>
      </w:r>
      <w:r w:rsidRPr="00290C90">
        <w:rPr>
          <w:rFonts w:ascii="宋体" w:hAnsi="宋体"/>
        </w:rPr>
        <w:t>规定的方法进行电源电压试验，供电电压波动幅度在额定工作电压×（1±15%）范围内，分区控制阀应能正常工作。</w:t>
      </w:r>
    </w:p>
    <w:p w14:paraId="2F262933" w14:textId="77777777" w:rsidR="0073640B" w:rsidRPr="00F55D12" w:rsidRDefault="0073640B" w:rsidP="0073640B">
      <w:pPr>
        <w:pStyle w:val="afffd"/>
        <w:spacing w:before="156" w:after="156"/>
      </w:pPr>
      <w:bookmarkStart w:id="166" w:name="_Toc6303"/>
      <w:bookmarkStart w:id="167" w:name="_Toc175994563"/>
      <w:bookmarkStart w:id="168" w:name="_Toc204189955"/>
      <w:bookmarkStart w:id="169" w:name="_Toc204196717"/>
      <w:r w:rsidRPr="00F55D12">
        <w:rPr>
          <w:rFonts w:hint="eastAsia"/>
        </w:rPr>
        <w:t>耐电压性能</w:t>
      </w:r>
    </w:p>
    <w:p w14:paraId="66076384" w14:textId="7F03623B" w:rsidR="0073640B" w:rsidRPr="00290C90" w:rsidRDefault="00290C90" w:rsidP="0073640B">
      <w:pPr>
        <w:pStyle w:val="afffffc"/>
        <w:ind w:firstLine="420"/>
        <w:rPr>
          <w:rFonts w:ascii="宋体" w:hAnsi="宋体" w:hint="eastAsia"/>
        </w:rPr>
      </w:pPr>
      <w:r w:rsidRPr="00290C90">
        <w:rPr>
          <w:rFonts w:ascii="宋体" w:hAnsi="宋体"/>
        </w:rPr>
        <w:t>分区控制阀</w:t>
      </w:r>
      <w:r w:rsidRPr="00290C90">
        <w:rPr>
          <w:rFonts w:ascii="宋体" w:hAnsi="宋体" w:hint="eastAsia"/>
        </w:rPr>
        <w:t>的耐电压性能</w:t>
      </w:r>
      <w:r w:rsidR="0073640B" w:rsidRPr="00290C90">
        <w:rPr>
          <w:rFonts w:ascii="宋体" w:hAnsi="宋体" w:hint="eastAsia"/>
        </w:rPr>
        <w:t>应满足5.1.6的规定。</w:t>
      </w:r>
    </w:p>
    <w:p w14:paraId="10037C4D" w14:textId="3397F78F" w:rsidR="00946B6F" w:rsidRPr="00F55D12" w:rsidRDefault="00946B6F" w:rsidP="008E5F47">
      <w:pPr>
        <w:pStyle w:val="afffd"/>
        <w:spacing w:before="156" w:after="156"/>
      </w:pPr>
      <w:r w:rsidRPr="00F55D12">
        <w:t>绝缘</w:t>
      </w:r>
      <w:r w:rsidRPr="00F55D12">
        <w:rPr>
          <w:rFonts w:hint="eastAsia"/>
        </w:rPr>
        <w:t>要求</w:t>
      </w:r>
    </w:p>
    <w:p w14:paraId="70C43DE8" w14:textId="1D8A56EB" w:rsidR="00946B6F" w:rsidRPr="00290C90" w:rsidRDefault="00290C90" w:rsidP="00946B6F">
      <w:pPr>
        <w:pStyle w:val="afffffc"/>
        <w:ind w:firstLine="420"/>
        <w:rPr>
          <w:rFonts w:ascii="宋体" w:hAnsi="宋体" w:hint="eastAsia"/>
        </w:rPr>
      </w:pPr>
      <w:r w:rsidRPr="00290C90">
        <w:rPr>
          <w:rFonts w:ascii="宋体" w:hAnsi="宋体"/>
        </w:rPr>
        <w:t>分区控制阀</w:t>
      </w:r>
      <w:r w:rsidRPr="00290C90">
        <w:rPr>
          <w:rFonts w:ascii="宋体" w:hAnsi="宋体" w:hint="eastAsia"/>
        </w:rPr>
        <w:t>的绝缘性能</w:t>
      </w:r>
      <w:r w:rsidR="00946B6F" w:rsidRPr="00290C90">
        <w:rPr>
          <w:rFonts w:ascii="宋体" w:hAnsi="宋体" w:hint="eastAsia"/>
        </w:rPr>
        <w:t>应满足5.1.7的规定。</w:t>
      </w:r>
    </w:p>
    <w:p w14:paraId="0EFF6949" w14:textId="7756F9F9" w:rsidR="00EF7EDA" w:rsidRPr="00F55D12" w:rsidRDefault="00EF7EDA" w:rsidP="00EF7EDA">
      <w:pPr>
        <w:pStyle w:val="afffc"/>
        <w:spacing w:before="156" w:after="156"/>
      </w:pPr>
      <w:bookmarkStart w:id="170" w:name="_Toc205911923"/>
      <w:bookmarkStart w:id="171" w:name="_Toc205968703"/>
      <w:bookmarkStart w:id="172" w:name="_Toc205970444"/>
      <w:r w:rsidRPr="00F55D12">
        <w:rPr>
          <w:rFonts w:hint="eastAsia"/>
        </w:rPr>
        <w:t>信号反馈装置</w:t>
      </w:r>
      <w:bookmarkEnd w:id="166"/>
      <w:bookmarkEnd w:id="167"/>
      <w:bookmarkEnd w:id="168"/>
      <w:bookmarkEnd w:id="169"/>
      <w:bookmarkEnd w:id="170"/>
      <w:bookmarkEnd w:id="171"/>
      <w:bookmarkEnd w:id="172"/>
    </w:p>
    <w:p w14:paraId="0D29DD92" w14:textId="77777777" w:rsidR="00FF2096" w:rsidRPr="00F55D12" w:rsidRDefault="00FF2096" w:rsidP="00FF2096">
      <w:pPr>
        <w:pStyle w:val="afffd"/>
        <w:spacing w:before="156" w:after="156"/>
      </w:pPr>
      <w:r w:rsidRPr="00F55D12">
        <w:rPr>
          <w:rFonts w:hint="eastAsia"/>
        </w:rPr>
        <w:t>材料</w:t>
      </w:r>
    </w:p>
    <w:p w14:paraId="1A25E2EA" w14:textId="4B4A7570" w:rsidR="00FF2096" w:rsidRPr="00290C90" w:rsidRDefault="00290C90" w:rsidP="00FF2096">
      <w:pPr>
        <w:pStyle w:val="afffffc"/>
        <w:ind w:firstLine="420"/>
        <w:rPr>
          <w:rFonts w:ascii="宋体" w:hAnsi="宋体" w:hint="eastAsia"/>
        </w:rPr>
      </w:pPr>
      <w:r w:rsidRPr="00290C90">
        <w:rPr>
          <w:rFonts w:ascii="宋体" w:hAnsi="宋体" w:hint="eastAsia"/>
        </w:rPr>
        <w:t>信号反馈装置的</w:t>
      </w:r>
      <w:r w:rsidRPr="00F55D12">
        <w:rPr>
          <w:rFonts w:hint="eastAsia"/>
        </w:rPr>
        <w:t>材料</w:t>
      </w:r>
      <w:r w:rsidR="00FF2096" w:rsidRPr="00290C90">
        <w:rPr>
          <w:rFonts w:ascii="宋体" w:hAnsi="宋体" w:hint="eastAsia"/>
        </w:rPr>
        <w:t>应符合5.1.1的规定。</w:t>
      </w:r>
    </w:p>
    <w:p w14:paraId="4410AAEF" w14:textId="77777777" w:rsidR="00C1291D" w:rsidRPr="00F55D12" w:rsidRDefault="00C1291D" w:rsidP="00C1291D">
      <w:pPr>
        <w:pStyle w:val="afffd"/>
        <w:spacing w:before="156" w:after="156"/>
      </w:pPr>
      <w:r w:rsidRPr="00F55D12">
        <w:t>标志</w:t>
      </w:r>
    </w:p>
    <w:p w14:paraId="4E7A7E7F" w14:textId="6CF94F73" w:rsidR="00C1291D" w:rsidRPr="00290C90" w:rsidRDefault="00C1291D" w:rsidP="00C1291D">
      <w:pPr>
        <w:pStyle w:val="afffffc"/>
        <w:ind w:firstLine="420"/>
        <w:rPr>
          <w:rFonts w:ascii="宋体" w:hAnsi="宋体" w:hint="eastAsia"/>
        </w:rPr>
      </w:pPr>
      <w:r w:rsidRPr="00290C90">
        <w:rPr>
          <w:rFonts w:ascii="宋体" w:hAnsi="宋体" w:hint="eastAsia"/>
        </w:rPr>
        <w:t>在信号反馈装置明显部位应永久性标出</w:t>
      </w:r>
      <w:r w:rsidRPr="00290C90">
        <w:rPr>
          <w:rFonts w:ascii="宋体" w:hAnsi="宋体"/>
        </w:rPr>
        <w:t>：</w:t>
      </w:r>
      <w:r w:rsidRPr="00290C90">
        <w:rPr>
          <w:rFonts w:ascii="宋体" w:hAnsi="宋体" w:hint="eastAsia"/>
        </w:rPr>
        <w:t>生产单位或商标、型号规格、动作压力、工作电压等。</w:t>
      </w:r>
    </w:p>
    <w:p w14:paraId="29E60421" w14:textId="77777777" w:rsidR="00EF7EDA" w:rsidRPr="00F55D12" w:rsidRDefault="00EF7EDA" w:rsidP="00EF7EDA">
      <w:pPr>
        <w:pStyle w:val="afffd"/>
        <w:spacing w:before="156" w:after="156"/>
      </w:pPr>
      <w:r w:rsidRPr="00F55D12">
        <w:rPr>
          <w:rFonts w:hint="eastAsia"/>
        </w:rPr>
        <w:t>工作压力</w:t>
      </w:r>
    </w:p>
    <w:p w14:paraId="78391E2E" w14:textId="77777777" w:rsidR="00EF7EDA" w:rsidRPr="00290C90" w:rsidRDefault="00EF7EDA" w:rsidP="00EF7EDA">
      <w:pPr>
        <w:pStyle w:val="afffffc"/>
        <w:ind w:firstLine="420"/>
        <w:rPr>
          <w:rFonts w:ascii="宋体" w:hAnsi="宋体" w:hint="eastAsia"/>
        </w:rPr>
      </w:pPr>
      <w:r w:rsidRPr="00290C90">
        <w:rPr>
          <w:rFonts w:ascii="宋体" w:hAnsi="宋体" w:hint="eastAsia"/>
        </w:rPr>
        <w:t>信号反馈装置的工作压力不应小于装置的最大工作压力。</w:t>
      </w:r>
    </w:p>
    <w:p w14:paraId="4247D3C1" w14:textId="77777777" w:rsidR="00EF7EDA" w:rsidRPr="00F55D12" w:rsidRDefault="00EF7EDA" w:rsidP="00EF7EDA">
      <w:pPr>
        <w:pStyle w:val="afffd"/>
        <w:spacing w:before="156" w:after="156"/>
      </w:pPr>
      <w:r w:rsidRPr="00F55D12">
        <w:rPr>
          <w:rFonts w:hint="eastAsia"/>
        </w:rPr>
        <w:t>动作压力</w:t>
      </w:r>
    </w:p>
    <w:p w14:paraId="2C0F4F92" w14:textId="768D9EFC" w:rsidR="00EF7EDA" w:rsidRPr="00290C90" w:rsidRDefault="0045116F" w:rsidP="00EF7EDA">
      <w:pPr>
        <w:pStyle w:val="afffffc"/>
        <w:ind w:firstLine="420"/>
        <w:rPr>
          <w:rFonts w:ascii="宋体" w:hAnsi="宋体" w:hint="eastAsia"/>
        </w:rPr>
      </w:pPr>
      <w:r w:rsidRPr="00290C90">
        <w:rPr>
          <w:rFonts w:ascii="宋体" w:hAnsi="宋体" w:hint="eastAsia"/>
        </w:rPr>
        <w:t>按6</w:t>
      </w:r>
      <w:r w:rsidRPr="00290C90">
        <w:rPr>
          <w:rFonts w:ascii="宋体" w:hAnsi="宋体"/>
        </w:rPr>
        <w:t>.2</w:t>
      </w:r>
      <w:r w:rsidR="00AE090A" w:rsidRPr="00290C90">
        <w:rPr>
          <w:rFonts w:ascii="宋体" w:hAnsi="宋体" w:hint="eastAsia"/>
        </w:rPr>
        <w:t>5</w:t>
      </w:r>
      <w:r w:rsidRPr="00290C90">
        <w:rPr>
          <w:rFonts w:ascii="宋体" w:hAnsi="宋体"/>
        </w:rPr>
        <w:t>规定的方法进行</w:t>
      </w:r>
      <w:r w:rsidRPr="00290C90">
        <w:rPr>
          <w:rFonts w:ascii="宋体" w:hAnsi="宋体" w:hint="eastAsia"/>
        </w:rPr>
        <w:t>动作压力</w:t>
      </w:r>
      <w:r w:rsidRPr="00290C90">
        <w:rPr>
          <w:rFonts w:ascii="宋体" w:hAnsi="宋体"/>
        </w:rPr>
        <w:t>试验</w:t>
      </w:r>
      <w:r w:rsidRPr="00290C90">
        <w:rPr>
          <w:rFonts w:ascii="宋体" w:hAnsi="宋体" w:hint="eastAsia"/>
        </w:rPr>
        <w:t>，</w:t>
      </w:r>
      <w:r w:rsidR="00EF7EDA" w:rsidRPr="00290C90">
        <w:rPr>
          <w:rFonts w:ascii="宋体" w:hAnsi="宋体" w:hint="eastAsia"/>
        </w:rPr>
        <w:t>信号反馈装置的动作压力应符合生产单位公布值。</w:t>
      </w:r>
    </w:p>
    <w:p w14:paraId="73DF7E16" w14:textId="77777777" w:rsidR="00990578" w:rsidRPr="00F55D12" w:rsidRDefault="00990578" w:rsidP="00990578">
      <w:pPr>
        <w:pStyle w:val="afffd"/>
        <w:spacing w:before="156" w:after="156"/>
      </w:pPr>
      <w:bookmarkStart w:id="173" w:name="_Toc24762"/>
      <w:bookmarkStart w:id="174" w:name="_Toc175994564"/>
      <w:bookmarkStart w:id="175" w:name="_Toc204189956"/>
      <w:bookmarkStart w:id="176" w:name="_Toc204196718"/>
      <w:r w:rsidRPr="00F55D12">
        <w:rPr>
          <w:rFonts w:hint="eastAsia"/>
        </w:rPr>
        <w:t>强度、密封</w:t>
      </w:r>
    </w:p>
    <w:p w14:paraId="5FF51A49" w14:textId="6B69EDB4" w:rsidR="00990578" w:rsidRPr="00290C90" w:rsidRDefault="00290C90" w:rsidP="00990578">
      <w:pPr>
        <w:pStyle w:val="afffffc"/>
        <w:ind w:firstLine="420"/>
        <w:rPr>
          <w:rFonts w:ascii="宋体" w:hAnsi="宋体" w:hint="eastAsia"/>
          <w:strike/>
        </w:rPr>
      </w:pPr>
      <w:r w:rsidRPr="00290C90">
        <w:rPr>
          <w:rFonts w:ascii="宋体" w:hAnsi="宋体" w:hint="eastAsia"/>
        </w:rPr>
        <w:lastRenderedPageBreak/>
        <w:t>信号反馈装置的</w:t>
      </w:r>
      <w:r w:rsidR="00990578" w:rsidRPr="00290C90">
        <w:rPr>
          <w:rFonts w:ascii="宋体" w:hAnsi="宋体" w:hint="eastAsia"/>
        </w:rPr>
        <w:t>强度、密封应分别符合5.1.3、5.1.4的规定。</w:t>
      </w:r>
    </w:p>
    <w:p w14:paraId="3C53CF2D" w14:textId="6F5D2C37" w:rsidR="0073640B" w:rsidRPr="00F55D12" w:rsidRDefault="0073640B" w:rsidP="008E5F47">
      <w:pPr>
        <w:pStyle w:val="afffd"/>
        <w:spacing w:before="156" w:after="156"/>
      </w:pPr>
      <w:r w:rsidRPr="00F55D12">
        <w:rPr>
          <w:rFonts w:hint="eastAsia"/>
        </w:rPr>
        <w:t>耐电压性能</w:t>
      </w:r>
    </w:p>
    <w:p w14:paraId="763FCC02" w14:textId="2087C781" w:rsidR="0073640B" w:rsidRPr="00290C90" w:rsidRDefault="00290C90" w:rsidP="0073640B">
      <w:pPr>
        <w:pStyle w:val="afffffc"/>
        <w:ind w:firstLine="420"/>
        <w:rPr>
          <w:rFonts w:ascii="宋体" w:hAnsi="宋体" w:hint="eastAsia"/>
        </w:rPr>
      </w:pPr>
      <w:r w:rsidRPr="00290C90">
        <w:rPr>
          <w:rFonts w:ascii="宋体" w:hAnsi="宋体" w:hint="eastAsia"/>
        </w:rPr>
        <w:t>信号反馈装置的耐电压性能</w:t>
      </w:r>
      <w:r w:rsidR="0073640B" w:rsidRPr="00290C90">
        <w:rPr>
          <w:rFonts w:ascii="宋体" w:hAnsi="宋体" w:hint="eastAsia"/>
        </w:rPr>
        <w:t>应满足5.1.6的规定。</w:t>
      </w:r>
    </w:p>
    <w:p w14:paraId="3E7E9D10" w14:textId="0402B1DB" w:rsidR="00211529" w:rsidRPr="00F55D12" w:rsidRDefault="00211529" w:rsidP="008E5F47">
      <w:pPr>
        <w:pStyle w:val="afffd"/>
        <w:spacing w:before="156" w:after="156"/>
      </w:pPr>
      <w:r w:rsidRPr="00F55D12">
        <w:t>绝缘</w:t>
      </w:r>
      <w:r w:rsidR="00946B6F" w:rsidRPr="00F55D12">
        <w:rPr>
          <w:rFonts w:hint="eastAsia"/>
        </w:rPr>
        <w:t>要求</w:t>
      </w:r>
    </w:p>
    <w:p w14:paraId="1A5C33F0" w14:textId="23625FE5" w:rsidR="00211529" w:rsidRPr="00290C90" w:rsidRDefault="00290C90" w:rsidP="00211529">
      <w:pPr>
        <w:pStyle w:val="afffffc"/>
        <w:ind w:firstLine="420"/>
        <w:rPr>
          <w:rFonts w:ascii="宋体" w:hAnsi="宋体" w:hint="eastAsia"/>
        </w:rPr>
      </w:pPr>
      <w:r w:rsidRPr="00290C90">
        <w:rPr>
          <w:rFonts w:ascii="宋体" w:hAnsi="宋体" w:hint="eastAsia"/>
        </w:rPr>
        <w:t>信号反馈装置的绝缘性能</w:t>
      </w:r>
      <w:r w:rsidR="00F75793" w:rsidRPr="00290C90">
        <w:rPr>
          <w:rFonts w:ascii="宋体" w:hAnsi="宋体" w:hint="eastAsia"/>
        </w:rPr>
        <w:t>应满足5.1.</w:t>
      </w:r>
      <w:r w:rsidR="00946B6F" w:rsidRPr="00290C90">
        <w:rPr>
          <w:rFonts w:ascii="宋体" w:hAnsi="宋体" w:hint="eastAsia"/>
        </w:rPr>
        <w:t>7</w:t>
      </w:r>
      <w:r w:rsidR="00F75793" w:rsidRPr="00290C90">
        <w:rPr>
          <w:rFonts w:ascii="宋体" w:hAnsi="宋体" w:hint="eastAsia"/>
        </w:rPr>
        <w:t>的规定。</w:t>
      </w:r>
    </w:p>
    <w:p w14:paraId="37202EE1" w14:textId="77777777" w:rsidR="00EF7EDA" w:rsidRPr="00F55D12" w:rsidRDefault="00EF7EDA" w:rsidP="00EF7EDA">
      <w:pPr>
        <w:pStyle w:val="afffc"/>
        <w:spacing w:before="156" w:after="156"/>
      </w:pPr>
      <w:bookmarkStart w:id="177" w:name="_Toc205911924"/>
      <w:bookmarkStart w:id="178" w:name="_Toc205968704"/>
      <w:bookmarkStart w:id="179" w:name="_Toc205970445"/>
      <w:r w:rsidRPr="00F55D12">
        <w:rPr>
          <w:rFonts w:hint="eastAsia"/>
        </w:rPr>
        <w:t>喷头</w:t>
      </w:r>
      <w:bookmarkEnd w:id="173"/>
      <w:bookmarkEnd w:id="174"/>
      <w:bookmarkEnd w:id="175"/>
      <w:bookmarkEnd w:id="176"/>
      <w:bookmarkEnd w:id="177"/>
      <w:bookmarkEnd w:id="178"/>
      <w:bookmarkEnd w:id="179"/>
    </w:p>
    <w:p w14:paraId="4DEF57C6" w14:textId="77777777" w:rsidR="00FF2096" w:rsidRPr="00F55D12" w:rsidRDefault="00FF2096" w:rsidP="00FF2096">
      <w:pPr>
        <w:pStyle w:val="afffd"/>
        <w:spacing w:before="156" w:after="156"/>
      </w:pPr>
      <w:r w:rsidRPr="00F55D12">
        <w:rPr>
          <w:rFonts w:hint="eastAsia"/>
        </w:rPr>
        <w:t>材料</w:t>
      </w:r>
    </w:p>
    <w:p w14:paraId="72072962" w14:textId="7ABE14F5" w:rsidR="00FF2096" w:rsidRPr="00290C90" w:rsidRDefault="00290C90" w:rsidP="00FF2096">
      <w:pPr>
        <w:pStyle w:val="afffffc"/>
        <w:ind w:firstLine="420"/>
        <w:rPr>
          <w:rFonts w:ascii="宋体" w:hAnsi="宋体" w:hint="eastAsia"/>
        </w:rPr>
      </w:pPr>
      <w:r>
        <w:rPr>
          <w:rFonts w:ascii="宋体" w:hAnsi="宋体" w:hint="eastAsia"/>
        </w:rPr>
        <w:t>喷头的材料</w:t>
      </w:r>
      <w:r w:rsidR="00FF2096" w:rsidRPr="00290C90">
        <w:rPr>
          <w:rFonts w:ascii="宋体" w:hAnsi="宋体" w:hint="eastAsia"/>
        </w:rPr>
        <w:t>应符合5.1.1的规定。</w:t>
      </w:r>
    </w:p>
    <w:p w14:paraId="68B32F39" w14:textId="77777777" w:rsidR="00EF7EDA" w:rsidRPr="00F55D12" w:rsidRDefault="00EF7EDA" w:rsidP="00EF7EDA">
      <w:pPr>
        <w:pStyle w:val="afffd"/>
        <w:spacing w:before="156" w:after="156"/>
      </w:pPr>
      <w:r w:rsidRPr="00F55D12">
        <w:t>外观</w:t>
      </w:r>
    </w:p>
    <w:p w14:paraId="3D279478" w14:textId="77777777" w:rsidR="00EF7EDA" w:rsidRPr="00290C90" w:rsidRDefault="00EF7EDA" w:rsidP="00EF7EDA">
      <w:pPr>
        <w:pStyle w:val="afffffc"/>
        <w:ind w:firstLine="420"/>
        <w:rPr>
          <w:rFonts w:ascii="宋体" w:hAnsi="宋体" w:hint="eastAsia"/>
        </w:rPr>
      </w:pPr>
      <w:r w:rsidRPr="00290C90">
        <w:rPr>
          <w:rFonts w:ascii="宋体" w:hAnsi="宋体"/>
        </w:rPr>
        <w:t>喷头外表面应均匀一致，无明显的磕碰伤痕及变形，表面涂、镀层完整美观。</w:t>
      </w:r>
    </w:p>
    <w:p w14:paraId="3277959D" w14:textId="77777777" w:rsidR="00EF7EDA" w:rsidRPr="00F55D12" w:rsidRDefault="00EF7EDA" w:rsidP="00EF7EDA">
      <w:pPr>
        <w:pStyle w:val="afffd"/>
        <w:spacing w:before="156" w:after="156"/>
      </w:pPr>
      <w:r w:rsidRPr="00F55D12">
        <w:t>标志</w:t>
      </w:r>
    </w:p>
    <w:p w14:paraId="30B36F98" w14:textId="77777777" w:rsidR="00EF7EDA" w:rsidRPr="00290C90" w:rsidRDefault="00EF7EDA" w:rsidP="00EF7EDA">
      <w:pPr>
        <w:pStyle w:val="afffffc"/>
        <w:ind w:firstLine="420"/>
        <w:rPr>
          <w:rFonts w:ascii="宋体" w:hAnsi="宋体" w:hint="eastAsia"/>
        </w:rPr>
      </w:pPr>
      <w:r w:rsidRPr="00290C90">
        <w:rPr>
          <w:rFonts w:ascii="宋体" w:hAnsi="宋体"/>
        </w:rPr>
        <w:t>喷头上标志内容应至少包括：型号规格、</w:t>
      </w:r>
      <w:r w:rsidRPr="00290C90">
        <w:rPr>
          <w:rFonts w:ascii="宋体" w:hAnsi="宋体" w:hint="eastAsia"/>
        </w:rPr>
        <w:t>生产单位</w:t>
      </w:r>
      <w:r w:rsidRPr="00290C90">
        <w:rPr>
          <w:rFonts w:ascii="宋体" w:hAnsi="宋体"/>
        </w:rPr>
        <w:t>名称（代号）或商标、生产年代号。所有标志应为永久性标记且正确、清晰。</w:t>
      </w:r>
    </w:p>
    <w:p w14:paraId="6E095393" w14:textId="16B21677" w:rsidR="00EF7EDA" w:rsidRPr="00F55D12" w:rsidRDefault="00EF7EDA" w:rsidP="00EF7EDA">
      <w:pPr>
        <w:pStyle w:val="afffd"/>
        <w:spacing w:before="156" w:after="156"/>
      </w:pPr>
      <w:r w:rsidRPr="00F55D12">
        <w:t>流量系数</w:t>
      </w:r>
    </w:p>
    <w:p w14:paraId="76D81068" w14:textId="435034B0" w:rsidR="00EF7EDA" w:rsidRPr="00290C90" w:rsidRDefault="00EF7EDA" w:rsidP="00EF7EDA">
      <w:pPr>
        <w:pStyle w:val="afffffc"/>
        <w:ind w:firstLine="420"/>
        <w:rPr>
          <w:rFonts w:ascii="宋体" w:hAnsi="宋体" w:hint="eastAsia"/>
        </w:rPr>
      </w:pPr>
      <w:r w:rsidRPr="00290C90">
        <w:rPr>
          <w:rFonts w:ascii="宋体" w:hAnsi="宋体" w:hint="eastAsia"/>
        </w:rPr>
        <w:t>按6.</w:t>
      </w:r>
      <w:r w:rsidRPr="00290C90">
        <w:rPr>
          <w:rFonts w:ascii="宋体" w:hAnsi="宋体"/>
        </w:rPr>
        <w:t>2</w:t>
      </w:r>
      <w:r w:rsidR="007471AF" w:rsidRPr="00290C90">
        <w:rPr>
          <w:rFonts w:ascii="宋体" w:hAnsi="宋体" w:hint="eastAsia"/>
        </w:rPr>
        <w:t>9</w:t>
      </w:r>
      <w:r w:rsidR="00AE090A" w:rsidRPr="00290C90">
        <w:rPr>
          <w:rFonts w:ascii="宋体" w:hAnsi="宋体" w:hint="eastAsia"/>
        </w:rPr>
        <w:t>.1</w:t>
      </w:r>
      <w:r w:rsidRPr="00290C90">
        <w:rPr>
          <w:rFonts w:ascii="宋体" w:hAnsi="宋体" w:hint="eastAsia"/>
        </w:rPr>
        <w:t>规定的方法进行流量系数试验，</w:t>
      </w:r>
      <w:bookmarkStart w:id="180" w:name="_Hlk143635949"/>
      <w:r w:rsidRPr="00290C90">
        <w:rPr>
          <w:rFonts w:ascii="宋体" w:hAnsi="宋体" w:hint="eastAsia"/>
        </w:rPr>
        <w:t>喷头流量系数K的平均值及每个测定的流量系数值与公称流量系数的偏差应小于5%</w:t>
      </w:r>
      <w:bookmarkEnd w:id="180"/>
      <w:r w:rsidRPr="00290C90">
        <w:rPr>
          <w:rFonts w:ascii="宋体" w:hAnsi="宋体" w:hint="eastAsia"/>
        </w:rPr>
        <w:t>。</w:t>
      </w:r>
    </w:p>
    <w:p w14:paraId="59FA5619" w14:textId="77777777" w:rsidR="00EF7EDA" w:rsidRPr="00290C90" w:rsidRDefault="00EF7EDA" w:rsidP="00EF7EDA">
      <w:pPr>
        <w:pStyle w:val="afffffc"/>
        <w:ind w:firstLine="420"/>
        <w:rPr>
          <w:rFonts w:ascii="宋体" w:hAnsi="宋体" w:hint="eastAsia"/>
        </w:rPr>
      </w:pPr>
      <w:r w:rsidRPr="00290C90">
        <w:rPr>
          <w:rFonts w:ascii="宋体" w:hAnsi="宋体" w:hint="eastAsia"/>
        </w:rPr>
        <w:t>流量系数K按下式计算：</w:t>
      </w:r>
    </w:p>
    <w:p w14:paraId="72899101" w14:textId="3118CF7D" w:rsidR="00055FC9" w:rsidRPr="00F55D12" w:rsidRDefault="00055FC9" w:rsidP="00055FC9">
      <w:pPr>
        <w:pStyle w:val="afffffffe"/>
        <w:rPr>
          <w:rFonts w:hint="eastAsia"/>
        </w:rPr>
      </w:pPr>
      <w:r w:rsidRPr="00F55D12">
        <w:rPr>
          <w:rFonts w:hint="eastAsia"/>
        </w:rPr>
        <w:tab/>
      </w:r>
      <w:bookmarkStart w:id="181" w:name="OLE_LINK3"/>
      <w:bookmarkStart w:id="182" w:name="OLE_LINK4"/>
      <m:oMath>
        <m:r>
          <w:rPr>
            <w:rFonts w:ascii="Cambria Math"/>
          </w:rPr>
          <m:t>K=</m:t>
        </m:r>
        <m:f>
          <m:fPr>
            <m:ctrlPr>
              <w:rPr>
                <w:rFonts w:ascii="Cambria Math" w:hAnsi="Cambria Math"/>
                <w:i/>
              </w:rPr>
            </m:ctrlPr>
          </m:fPr>
          <m:num>
            <m:r>
              <w:rPr>
                <w:rFonts w:ascii="Cambria Math"/>
              </w:rPr>
              <m:t>Q</m:t>
            </m:r>
          </m:num>
          <m:den>
            <m:rad>
              <m:radPr>
                <m:degHide m:val="1"/>
                <m:ctrlPr>
                  <w:rPr>
                    <w:rFonts w:ascii="Cambria Math" w:hAnsi="Cambria Math"/>
                    <w:i/>
                  </w:rPr>
                </m:ctrlPr>
              </m:radPr>
              <m:deg/>
              <m:e>
                <m:r>
                  <w:rPr>
                    <w:rFonts w:ascii="Cambria Math"/>
                  </w:rPr>
                  <m:t>10P</m:t>
                </m:r>
              </m:e>
            </m:rad>
            <m:ctrlPr>
              <w:rPr>
                <w:rFonts w:ascii="Cambria Math" w:hAnsi="Cambria Math" w:hint="eastAsia"/>
                <w:i/>
              </w:rPr>
            </m:ctrlPr>
          </m:den>
        </m:f>
      </m:oMath>
      <w:bookmarkEnd w:id="181"/>
      <w:bookmarkEnd w:id="182"/>
      <w:r w:rsidRPr="00F55D12">
        <w:rPr>
          <w:rFonts w:ascii="微软雅黑" w:eastAsia="微软雅黑" w:hAnsi="微软雅黑" w:hint="eastAsia"/>
        </w:rPr>
        <w:tab/>
      </w:r>
      <w:r w:rsidRPr="00F55D12">
        <w:t>(</w:t>
      </w:r>
      <w:r w:rsidRPr="00F55D12">
        <w:fldChar w:fldCharType="begin"/>
      </w:r>
      <w:r w:rsidRPr="00F55D12">
        <w:instrText xml:space="preserve"> AUTONUM </w:instrText>
      </w:r>
      <w:r w:rsidRPr="00F55D12">
        <w:fldChar w:fldCharType="end"/>
      </w:r>
      <w:r w:rsidRPr="00F55D12">
        <w:t>)</w:t>
      </w:r>
    </w:p>
    <w:p w14:paraId="2D9A5D8B" w14:textId="48395B97" w:rsidR="00055FC9" w:rsidRPr="00F55D12" w:rsidRDefault="00055FC9" w:rsidP="00055FC9">
      <w:pPr>
        <w:pStyle w:val="afffffb"/>
        <w:ind w:firstLine="420"/>
      </w:pPr>
      <w:r w:rsidRPr="00F55D12">
        <w:rPr>
          <w:rFonts w:hint="eastAsia"/>
        </w:rPr>
        <w:t>式中：</w:t>
      </w:r>
    </w:p>
    <w:p w14:paraId="49861893" w14:textId="05D2E38F" w:rsidR="00EF7EDA" w:rsidRPr="00290C90" w:rsidRDefault="00EF7EDA" w:rsidP="00EF7EDA">
      <w:pPr>
        <w:pStyle w:val="afffffc"/>
        <w:ind w:firstLine="420"/>
        <w:rPr>
          <w:rFonts w:ascii="宋体" w:hAnsi="宋体" w:hint="eastAsia"/>
        </w:rPr>
      </w:pPr>
      <w:r w:rsidRPr="00290C90">
        <w:rPr>
          <w:rFonts w:ascii="宋体" w:hAnsi="宋体" w:hint="eastAsia"/>
          <w:i/>
          <w:iCs/>
        </w:rPr>
        <w:t>P</w:t>
      </w:r>
      <w:r w:rsidRPr="00290C90">
        <w:rPr>
          <w:rFonts w:ascii="宋体" w:hAnsi="宋体" w:hint="eastAsia"/>
        </w:rPr>
        <w:t>——喷头入口处压力，单位为兆帕（MPa）</w:t>
      </w:r>
      <w:r w:rsidR="00BC5E35" w:rsidRPr="00290C90">
        <w:rPr>
          <w:rFonts w:ascii="宋体" w:hAnsi="宋体" w:hint="eastAsia"/>
        </w:rPr>
        <w:t>；</w:t>
      </w:r>
    </w:p>
    <w:p w14:paraId="3869AB26" w14:textId="77777777" w:rsidR="00EF7EDA" w:rsidRPr="00290C90" w:rsidRDefault="00EF7EDA" w:rsidP="00EF7EDA">
      <w:pPr>
        <w:pStyle w:val="afffffc"/>
        <w:ind w:firstLine="420"/>
        <w:rPr>
          <w:rFonts w:ascii="宋体" w:hAnsi="宋体" w:hint="eastAsia"/>
        </w:rPr>
      </w:pPr>
      <w:r w:rsidRPr="00290C90">
        <w:rPr>
          <w:rFonts w:ascii="宋体" w:hAnsi="宋体" w:hint="eastAsia"/>
          <w:i/>
          <w:iCs/>
        </w:rPr>
        <w:t>Q</w:t>
      </w:r>
      <w:r w:rsidRPr="00290C90">
        <w:rPr>
          <w:rFonts w:ascii="宋体" w:hAnsi="宋体" w:hint="eastAsia"/>
        </w:rPr>
        <w:t>——流量，单位为升每分钟（L/min）。</w:t>
      </w:r>
    </w:p>
    <w:p w14:paraId="48D7B249" w14:textId="77777777" w:rsidR="00EF7EDA" w:rsidRPr="00F55D12" w:rsidRDefault="00EF7EDA" w:rsidP="00EF7EDA">
      <w:pPr>
        <w:pStyle w:val="afffd"/>
        <w:spacing w:before="156" w:after="156"/>
      </w:pPr>
      <w:r w:rsidRPr="00F55D12">
        <w:rPr>
          <w:rFonts w:hint="eastAsia"/>
        </w:rPr>
        <w:t>持续</w:t>
      </w:r>
      <w:r w:rsidRPr="00F55D12">
        <w:t>冲击性能</w:t>
      </w:r>
    </w:p>
    <w:p w14:paraId="15DF806D" w14:textId="59472774" w:rsidR="00EF7EDA" w:rsidRPr="00290C90" w:rsidRDefault="00EF7EDA" w:rsidP="00EF7EDA">
      <w:pPr>
        <w:pStyle w:val="afffffc"/>
        <w:ind w:firstLine="420"/>
        <w:rPr>
          <w:rFonts w:ascii="宋体" w:hAnsi="宋体" w:cs="宋体" w:hint="eastAsia"/>
        </w:rPr>
      </w:pPr>
      <w:r w:rsidRPr="00290C90">
        <w:rPr>
          <w:rFonts w:ascii="宋体" w:hAnsi="宋体"/>
        </w:rPr>
        <w:t>按</w:t>
      </w:r>
      <w:r w:rsidRPr="00290C90">
        <w:rPr>
          <w:rFonts w:ascii="宋体" w:hAnsi="宋体" w:hint="eastAsia"/>
        </w:rPr>
        <w:t>6</w:t>
      </w:r>
      <w:r w:rsidRPr="00290C90">
        <w:rPr>
          <w:rFonts w:ascii="宋体" w:hAnsi="宋体"/>
        </w:rPr>
        <w:t>.2</w:t>
      </w:r>
      <w:r w:rsidR="007471AF" w:rsidRPr="00290C90">
        <w:rPr>
          <w:rFonts w:ascii="宋体" w:hAnsi="宋体" w:hint="eastAsia"/>
        </w:rPr>
        <w:t>9.</w:t>
      </w:r>
      <w:r w:rsidR="00AE090A" w:rsidRPr="00290C90">
        <w:rPr>
          <w:rFonts w:ascii="宋体" w:hAnsi="宋体" w:hint="eastAsia"/>
        </w:rPr>
        <w:t>2</w:t>
      </w:r>
      <w:r w:rsidRPr="00290C90">
        <w:rPr>
          <w:rFonts w:ascii="宋体" w:hAnsi="宋体"/>
        </w:rPr>
        <w:t>规定的方法进行持续冲击试验，喷头不应出现松动、脱落、永久变形和损坏。</w:t>
      </w:r>
    </w:p>
    <w:p w14:paraId="3A4E8A46" w14:textId="77777777" w:rsidR="00EF7EDA" w:rsidRPr="00F55D12" w:rsidRDefault="00EF7EDA" w:rsidP="00EF7EDA">
      <w:pPr>
        <w:pStyle w:val="afffd"/>
        <w:spacing w:before="156" w:after="156"/>
      </w:pPr>
      <w:r w:rsidRPr="00F55D12">
        <w:rPr>
          <w:rFonts w:hint="eastAsia"/>
        </w:rPr>
        <w:t>耐盐雾腐蚀性能</w:t>
      </w:r>
    </w:p>
    <w:p w14:paraId="721B6D81" w14:textId="1D05A084" w:rsidR="00EF7EDA" w:rsidRPr="008739F0" w:rsidRDefault="008739F0" w:rsidP="00EF7EDA">
      <w:pPr>
        <w:pStyle w:val="afffffc"/>
        <w:ind w:firstLine="420"/>
        <w:rPr>
          <w:rFonts w:ascii="宋体" w:hAnsi="宋体" w:hint="eastAsia"/>
        </w:rPr>
      </w:pPr>
      <w:r w:rsidRPr="008739F0">
        <w:rPr>
          <w:rFonts w:ascii="宋体" w:hAnsi="宋体" w:hint="eastAsia"/>
        </w:rPr>
        <w:t>喷头的耐盐雾腐蚀性能应符合5.1.5的规定。</w:t>
      </w:r>
    </w:p>
    <w:p w14:paraId="2144D20B" w14:textId="571C7AA6" w:rsidR="00EF7EDA" w:rsidRPr="00F55D12" w:rsidRDefault="00EF7EDA" w:rsidP="00EF7EDA">
      <w:pPr>
        <w:pStyle w:val="afffc"/>
        <w:spacing w:before="156" w:after="156"/>
      </w:pPr>
      <w:bookmarkStart w:id="183" w:name="_Toc11682"/>
      <w:bookmarkStart w:id="184" w:name="_Toc175994565"/>
      <w:bookmarkStart w:id="185" w:name="_Toc204189957"/>
      <w:bookmarkStart w:id="186" w:name="_Toc204196719"/>
      <w:bookmarkStart w:id="187" w:name="_Toc205911925"/>
      <w:bookmarkStart w:id="188" w:name="_Toc205968705"/>
      <w:bookmarkStart w:id="189" w:name="_Toc205970446"/>
      <w:r w:rsidRPr="00F55D12">
        <w:rPr>
          <w:rFonts w:hint="eastAsia"/>
        </w:rPr>
        <w:t>控制盘</w:t>
      </w:r>
      <w:bookmarkEnd w:id="183"/>
      <w:bookmarkEnd w:id="184"/>
      <w:bookmarkEnd w:id="185"/>
      <w:bookmarkEnd w:id="186"/>
      <w:bookmarkEnd w:id="187"/>
      <w:bookmarkEnd w:id="188"/>
      <w:bookmarkEnd w:id="189"/>
    </w:p>
    <w:p w14:paraId="683AC44A" w14:textId="77777777" w:rsidR="00EF7EDA" w:rsidRPr="00F55D12" w:rsidRDefault="00EF7EDA" w:rsidP="00EF7EDA">
      <w:pPr>
        <w:pStyle w:val="afffd"/>
        <w:spacing w:before="156" w:after="156"/>
      </w:pPr>
      <w:r w:rsidRPr="00F55D12">
        <w:t>外观</w:t>
      </w:r>
    </w:p>
    <w:p w14:paraId="318931FC" w14:textId="77777777" w:rsidR="00EF7EDA" w:rsidRPr="00290C90" w:rsidRDefault="00EF7EDA" w:rsidP="00EF7EDA">
      <w:pPr>
        <w:pStyle w:val="afffffc"/>
        <w:ind w:firstLine="420"/>
        <w:rPr>
          <w:rFonts w:ascii="宋体" w:hAnsi="宋体" w:hint="eastAsia"/>
        </w:rPr>
      </w:pPr>
      <w:r w:rsidRPr="00290C90">
        <w:rPr>
          <w:rFonts w:ascii="宋体" w:hAnsi="宋体"/>
        </w:rPr>
        <w:t>控制盘外表面应平整，涂层颜色应均匀一致，不应有明显的歪斜翘曲等现象。</w:t>
      </w:r>
    </w:p>
    <w:p w14:paraId="67EBAE0D" w14:textId="77777777" w:rsidR="008C2099" w:rsidRPr="00F55D12" w:rsidRDefault="008C2099" w:rsidP="008C2099">
      <w:pPr>
        <w:pStyle w:val="afffd"/>
        <w:spacing w:before="156" w:after="156"/>
      </w:pPr>
      <w:r w:rsidRPr="00F55D12">
        <w:t>标志</w:t>
      </w:r>
    </w:p>
    <w:p w14:paraId="578120E8" w14:textId="77777777" w:rsidR="008C2099" w:rsidRPr="00290C90" w:rsidRDefault="008C2099" w:rsidP="008C2099">
      <w:pPr>
        <w:pStyle w:val="afffffc"/>
        <w:ind w:firstLine="420"/>
        <w:rPr>
          <w:rFonts w:ascii="宋体" w:hAnsi="宋体" w:hint="eastAsia"/>
        </w:rPr>
      </w:pPr>
      <w:r w:rsidRPr="00290C90">
        <w:rPr>
          <w:rFonts w:ascii="宋体" w:hAnsi="宋体"/>
        </w:rPr>
        <w:t>在控制盘明显部位应永久性标出：生产单位或商标、产品名称、型号、产品编号、出厂日期等内容。</w:t>
      </w:r>
    </w:p>
    <w:p w14:paraId="774F67FC" w14:textId="77777777" w:rsidR="00EF7EDA" w:rsidRPr="00F55D12" w:rsidRDefault="00EF7EDA" w:rsidP="00EF7EDA">
      <w:pPr>
        <w:pStyle w:val="afffd"/>
        <w:spacing w:before="156" w:after="156"/>
      </w:pPr>
      <w:r w:rsidRPr="00F55D12">
        <w:lastRenderedPageBreak/>
        <w:t>显示功能</w:t>
      </w:r>
    </w:p>
    <w:p w14:paraId="3C552DC7" w14:textId="71668FA8" w:rsidR="00EF7EDA" w:rsidRPr="00290C90" w:rsidRDefault="00EF7EDA" w:rsidP="00EF7EDA">
      <w:pPr>
        <w:pStyle w:val="afffffc"/>
        <w:ind w:firstLine="420"/>
        <w:rPr>
          <w:rFonts w:ascii="宋体" w:hAnsi="宋体" w:hint="eastAsia"/>
        </w:rPr>
      </w:pPr>
      <w:r w:rsidRPr="00290C90">
        <w:rPr>
          <w:rFonts w:ascii="宋体" w:hAnsi="宋体"/>
        </w:rPr>
        <w:t>控制盘面板上应至少具有电源</w:t>
      </w:r>
      <w:r w:rsidR="00E82869" w:rsidRPr="00290C90">
        <w:rPr>
          <w:rFonts w:ascii="宋体" w:hAnsi="宋体" w:hint="eastAsia"/>
        </w:rPr>
        <w:t>状态</w:t>
      </w:r>
      <w:r w:rsidRPr="00290C90">
        <w:rPr>
          <w:rFonts w:ascii="宋体" w:hAnsi="宋体"/>
        </w:rPr>
        <w:t>、泵启停状态</w:t>
      </w:r>
      <w:r w:rsidRPr="00290C90">
        <w:rPr>
          <w:rFonts w:ascii="宋体" w:hAnsi="宋体" w:hint="eastAsia"/>
        </w:rPr>
        <w:t>、</w:t>
      </w:r>
      <w:r w:rsidRPr="00290C90">
        <w:rPr>
          <w:rFonts w:ascii="宋体" w:hAnsi="宋体"/>
        </w:rPr>
        <w:t>故障声光报警</w:t>
      </w:r>
      <w:r w:rsidR="00E82869" w:rsidRPr="00290C90">
        <w:rPr>
          <w:rFonts w:ascii="宋体" w:hAnsi="宋体" w:hint="eastAsia"/>
        </w:rPr>
        <w:t>、手自动状态显示，火灾报警信号显示，液位报警，灭火剂释放信号</w:t>
      </w:r>
      <w:r w:rsidR="00E82869" w:rsidRPr="00290C90">
        <w:rPr>
          <w:rFonts w:ascii="宋体" w:hAnsi="宋体"/>
        </w:rPr>
        <w:t>等显示。</w:t>
      </w:r>
    </w:p>
    <w:p w14:paraId="2AC9EF41" w14:textId="0FFF1659" w:rsidR="00EF7EDA" w:rsidRPr="00F55D12" w:rsidRDefault="00EF7EDA" w:rsidP="00EF7EDA">
      <w:pPr>
        <w:pStyle w:val="afffd"/>
        <w:spacing w:before="156" w:after="156"/>
      </w:pPr>
      <w:r w:rsidRPr="00F55D12">
        <w:t>电源要求</w:t>
      </w:r>
    </w:p>
    <w:p w14:paraId="75B41DBD" w14:textId="114E1FD7" w:rsidR="00CB7DEC" w:rsidRPr="00290C90" w:rsidRDefault="00CB7DEC" w:rsidP="00CB7DEC">
      <w:pPr>
        <w:pStyle w:val="affffffffff1"/>
        <w:rPr>
          <w:rFonts w:hAnsi="宋体" w:hint="eastAsia"/>
        </w:rPr>
      </w:pPr>
      <w:r w:rsidRPr="00290C90">
        <w:rPr>
          <w:rFonts w:hAnsi="宋体"/>
        </w:rPr>
        <w:t>应用于电动客车的灭火装置，标称电压为12</w:t>
      </w:r>
      <w:r w:rsidR="004C5B75" w:rsidRPr="00290C90">
        <w:rPr>
          <w:rFonts w:hAnsi="宋体"/>
        </w:rPr>
        <w:t xml:space="preserve"> </w:t>
      </w:r>
      <w:proofErr w:type="spellStart"/>
      <w:r w:rsidRPr="00290C90">
        <w:rPr>
          <w:rFonts w:hAnsi="宋体"/>
        </w:rPr>
        <w:t>V</w:t>
      </w:r>
      <w:r w:rsidR="007471AF" w:rsidRPr="00290C90">
        <w:rPr>
          <w:rFonts w:hAnsi="宋体" w:hint="eastAsia"/>
        </w:rPr>
        <w:t>d.c</w:t>
      </w:r>
      <w:proofErr w:type="spellEnd"/>
      <w:r w:rsidR="007471AF" w:rsidRPr="00290C90">
        <w:rPr>
          <w:rFonts w:hAnsi="宋体" w:hint="eastAsia"/>
        </w:rPr>
        <w:t>.</w:t>
      </w:r>
      <w:r w:rsidRPr="00290C90">
        <w:rPr>
          <w:rFonts w:hAnsi="宋体"/>
        </w:rPr>
        <w:t>的工作电压范围应为</w:t>
      </w:r>
      <w:r w:rsidR="005B6665" w:rsidRPr="00290C90">
        <w:rPr>
          <w:rFonts w:hAnsi="宋体"/>
        </w:rPr>
        <w:t>（</w:t>
      </w:r>
      <w:r w:rsidRPr="00290C90">
        <w:rPr>
          <w:rFonts w:hAnsi="宋体"/>
        </w:rPr>
        <w:t>9</w:t>
      </w:r>
      <w:r w:rsidR="007F2218" w:rsidRPr="00290C90">
        <w:rPr>
          <w:rFonts w:hAnsi="宋体"/>
        </w:rPr>
        <w:t>～</w:t>
      </w:r>
      <w:r w:rsidRPr="00290C90">
        <w:rPr>
          <w:rFonts w:hAnsi="宋体"/>
        </w:rPr>
        <w:t>16</w:t>
      </w:r>
      <w:r w:rsidR="005B6665" w:rsidRPr="00290C90">
        <w:rPr>
          <w:rFonts w:hAnsi="宋体"/>
        </w:rPr>
        <w:t>）</w:t>
      </w:r>
      <w:proofErr w:type="spellStart"/>
      <w:r w:rsidRPr="00290C90">
        <w:rPr>
          <w:rFonts w:hAnsi="宋体"/>
        </w:rPr>
        <w:t>V</w:t>
      </w:r>
      <w:r w:rsidR="007471AF" w:rsidRPr="00290C90">
        <w:rPr>
          <w:rFonts w:hAnsi="宋体" w:hint="eastAsia"/>
        </w:rPr>
        <w:t>d.c</w:t>
      </w:r>
      <w:proofErr w:type="spellEnd"/>
      <w:r w:rsidR="007471AF" w:rsidRPr="00290C90">
        <w:rPr>
          <w:rFonts w:hAnsi="宋体" w:hint="eastAsia"/>
        </w:rPr>
        <w:t>.</w:t>
      </w:r>
      <w:r w:rsidRPr="00290C90">
        <w:rPr>
          <w:rFonts w:hAnsi="宋体"/>
        </w:rPr>
        <w:t>，标称电压为24</w:t>
      </w:r>
      <w:r w:rsidR="007471AF" w:rsidRPr="00290C90">
        <w:rPr>
          <w:rFonts w:hAnsi="宋体" w:hint="eastAsia"/>
        </w:rPr>
        <w:t xml:space="preserve"> </w:t>
      </w:r>
      <w:proofErr w:type="spellStart"/>
      <w:r w:rsidRPr="00290C90">
        <w:rPr>
          <w:rFonts w:hAnsi="宋体"/>
        </w:rPr>
        <w:t>V</w:t>
      </w:r>
      <w:r w:rsidR="007471AF" w:rsidRPr="00290C90">
        <w:rPr>
          <w:rFonts w:hAnsi="宋体" w:hint="eastAsia"/>
        </w:rPr>
        <w:t>d.c</w:t>
      </w:r>
      <w:proofErr w:type="spellEnd"/>
      <w:r w:rsidR="007471AF" w:rsidRPr="00290C90">
        <w:rPr>
          <w:rFonts w:hAnsi="宋体" w:hint="eastAsia"/>
        </w:rPr>
        <w:t>.</w:t>
      </w:r>
      <w:r w:rsidRPr="00290C90">
        <w:rPr>
          <w:rFonts w:hAnsi="宋体"/>
        </w:rPr>
        <w:t>的工作电压范围应为</w:t>
      </w:r>
      <w:r w:rsidR="005B6665" w:rsidRPr="00290C90">
        <w:rPr>
          <w:rFonts w:hAnsi="宋体"/>
        </w:rPr>
        <w:t>（</w:t>
      </w:r>
      <w:r w:rsidRPr="00290C90">
        <w:rPr>
          <w:rFonts w:hAnsi="宋体"/>
        </w:rPr>
        <w:t>18</w:t>
      </w:r>
      <w:r w:rsidR="007F2218" w:rsidRPr="00290C90">
        <w:rPr>
          <w:rFonts w:hAnsi="宋体"/>
        </w:rPr>
        <w:t>～</w:t>
      </w:r>
      <w:r w:rsidRPr="00290C90">
        <w:rPr>
          <w:rFonts w:hAnsi="宋体"/>
        </w:rPr>
        <w:t>32</w:t>
      </w:r>
      <w:r w:rsidR="005B6665" w:rsidRPr="00290C90">
        <w:rPr>
          <w:rFonts w:hAnsi="宋体"/>
        </w:rPr>
        <w:t>）</w:t>
      </w:r>
      <w:proofErr w:type="spellStart"/>
      <w:r w:rsidRPr="00290C90">
        <w:rPr>
          <w:rFonts w:hAnsi="宋体"/>
        </w:rPr>
        <w:t>V</w:t>
      </w:r>
      <w:r w:rsidR="007471AF" w:rsidRPr="00290C90">
        <w:rPr>
          <w:rFonts w:hAnsi="宋体" w:hint="eastAsia"/>
        </w:rPr>
        <w:t>d.c</w:t>
      </w:r>
      <w:proofErr w:type="spellEnd"/>
      <w:r w:rsidR="007471AF" w:rsidRPr="00290C90">
        <w:rPr>
          <w:rFonts w:hAnsi="宋体" w:hint="eastAsia"/>
        </w:rPr>
        <w:t>.</w:t>
      </w:r>
      <w:r w:rsidRPr="00290C90">
        <w:rPr>
          <w:rFonts w:hAnsi="宋体"/>
        </w:rPr>
        <w:t>。</w:t>
      </w:r>
    </w:p>
    <w:p w14:paraId="1FEC60CA" w14:textId="38ABDBC8" w:rsidR="00EF7EDA" w:rsidRPr="00290C90" w:rsidRDefault="00CB7DEC" w:rsidP="00CB7DEC">
      <w:pPr>
        <w:pStyle w:val="affffffffff1"/>
        <w:rPr>
          <w:rFonts w:hAnsi="宋体" w:hint="eastAsia"/>
        </w:rPr>
      </w:pPr>
      <w:r w:rsidRPr="00290C90">
        <w:rPr>
          <w:rFonts w:hAnsi="宋体"/>
        </w:rPr>
        <w:t>应用于其他场所的灭火装置，</w:t>
      </w:r>
      <w:r w:rsidR="00EF7EDA" w:rsidRPr="00290C90">
        <w:rPr>
          <w:rFonts w:hAnsi="宋体"/>
        </w:rPr>
        <w:t>按6.</w:t>
      </w:r>
      <w:r w:rsidR="00256127" w:rsidRPr="00290C90">
        <w:rPr>
          <w:rFonts w:hAnsi="宋体" w:hint="eastAsia"/>
        </w:rPr>
        <w:t>30.1</w:t>
      </w:r>
      <w:r w:rsidR="00EF7EDA" w:rsidRPr="00290C90">
        <w:rPr>
          <w:rFonts w:hAnsi="宋体"/>
        </w:rPr>
        <w:t>规定的方法进行电源试验，当在额定工作电压±10%范围内变动时，控制盘应能可靠工作。</w:t>
      </w:r>
    </w:p>
    <w:p w14:paraId="4A49E67F" w14:textId="03703879" w:rsidR="00EF7EDA" w:rsidRPr="00F55D12" w:rsidRDefault="00EF7EDA" w:rsidP="00EF7EDA">
      <w:pPr>
        <w:pStyle w:val="afffd"/>
        <w:spacing w:before="156" w:after="156"/>
        <w:rPr>
          <w:b/>
          <w:bCs/>
        </w:rPr>
      </w:pPr>
      <w:r w:rsidRPr="00F55D12">
        <w:t>报警功能</w:t>
      </w:r>
    </w:p>
    <w:p w14:paraId="5D9E2BB1" w14:textId="7994C303" w:rsidR="00E436AB" w:rsidRPr="00F55D12" w:rsidRDefault="00E436AB" w:rsidP="00E436AB">
      <w:pPr>
        <w:pStyle w:val="afffe"/>
        <w:spacing w:before="156" w:after="156"/>
      </w:pPr>
      <w:r w:rsidRPr="00F55D12">
        <w:rPr>
          <w:rFonts w:hint="eastAsia"/>
        </w:rPr>
        <w:t>故障报警功能</w:t>
      </w:r>
    </w:p>
    <w:p w14:paraId="0C9E350F" w14:textId="54E483B9" w:rsidR="00F21110" w:rsidRPr="00290C90" w:rsidRDefault="00F21110" w:rsidP="00EF7EDA">
      <w:pPr>
        <w:pStyle w:val="afffffc"/>
        <w:ind w:firstLine="420"/>
        <w:rPr>
          <w:rFonts w:ascii="宋体" w:hAnsi="宋体" w:hint="eastAsia"/>
          <w:szCs w:val="21"/>
        </w:rPr>
      </w:pPr>
      <w:r w:rsidRPr="00290C90">
        <w:rPr>
          <w:rFonts w:ascii="宋体" w:hAnsi="宋体"/>
        </w:rPr>
        <w:t>控制盘应</w:t>
      </w:r>
      <w:r w:rsidRPr="00290C90">
        <w:rPr>
          <w:rFonts w:ascii="宋体" w:hAnsi="宋体" w:hint="eastAsia"/>
        </w:rPr>
        <w:t>具有</w:t>
      </w:r>
      <w:r w:rsidR="00E436AB" w:rsidRPr="00290C90">
        <w:rPr>
          <w:rFonts w:ascii="宋体" w:hAnsi="宋体" w:hint="eastAsia"/>
        </w:rPr>
        <w:t>本机</w:t>
      </w:r>
      <w:r w:rsidRPr="00290C90">
        <w:rPr>
          <w:rFonts w:ascii="宋体" w:hAnsi="宋体"/>
          <w:szCs w:val="21"/>
        </w:rPr>
        <w:t>故障报警功能</w:t>
      </w:r>
      <w:r w:rsidRPr="00290C90">
        <w:rPr>
          <w:rFonts w:ascii="宋体" w:hAnsi="宋体" w:hint="eastAsia"/>
          <w:szCs w:val="21"/>
        </w:rPr>
        <w:t>。</w:t>
      </w:r>
    </w:p>
    <w:p w14:paraId="0EEB6447" w14:textId="5A440051" w:rsidR="00E436AB" w:rsidRPr="00F55D12" w:rsidRDefault="00AE090A" w:rsidP="00E436AB">
      <w:pPr>
        <w:pStyle w:val="afffe"/>
        <w:spacing w:before="156" w:after="156"/>
      </w:pPr>
      <w:r w:rsidRPr="00F55D12">
        <w:rPr>
          <w:rFonts w:hint="eastAsia"/>
        </w:rPr>
        <w:t>火灾</w:t>
      </w:r>
      <w:r w:rsidR="00E436AB" w:rsidRPr="00F55D12">
        <w:rPr>
          <w:rFonts w:hint="eastAsia"/>
        </w:rPr>
        <w:t>报警功能</w:t>
      </w:r>
    </w:p>
    <w:p w14:paraId="411EDF9C" w14:textId="53D2EF02" w:rsidR="00E436AB" w:rsidRPr="00290C90" w:rsidRDefault="00EF7EDA" w:rsidP="00EF7EDA">
      <w:pPr>
        <w:pStyle w:val="afffffc"/>
        <w:ind w:firstLine="420"/>
        <w:rPr>
          <w:rFonts w:ascii="宋体" w:hAnsi="宋体" w:hint="eastAsia"/>
        </w:rPr>
      </w:pPr>
      <w:r w:rsidRPr="00290C90">
        <w:rPr>
          <w:rFonts w:ascii="宋体" w:hAnsi="宋体"/>
        </w:rPr>
        <w:t>按</w:t>
      </w:r>
      <w:r w:rsidRPr="00290C90">
        <w:rPr>
          <w:rFonts w:ascii="宋体" w:hAnsi="宋体" w:hint="eastAsia"/>
        </w:rPr>
        <w:t>6</w:t>
      </w:r>
      <w:r w:rsidRPr="00290C90">
        <w:rPr>
          <w:rFonts w:ascii="宋体" w:hAnsi="宋体"/>
        </w:rPr>
        <w:t>.</w:t>
      </w:r>
      <w:r w:rsidR="008739F0">
        <w:rPr>
          <w:rFonts w:ascii="宋体" w:hAnsi="宋体" w:hint="eastAsia"/>
        </w:rPr>
        <w:t>30.2</w:t>
      </w:r>
      <w:r w:rsidRPr="00290C90">
        <w:rPr>
          <w:rFonts w:ascii="宋体" w:hAnsi="宋体"/>
        </w:rPr>
        <w:t>规定的方法进行试验，控制盘应能接收火灾探测器和火警触发器件来的火警信号，发出声光报警信号。</w:t>
      </w:r>
    </w:p>
    <w:p w14:paraId="76508CAF" w14:textId="344B52B9" w:rsidR="00E436AB" w:rsidRPr="00F55D12" w:rsidRDefault="00E436AB" w:rsidP="00E436AB">
      <w:pPr>
        <w:pStyle w:val="afffe"/>
        <w:spacing w:before="156" w:after="156"/>
      </w:pPr>
      <w:r w:rsidRPr="00F55D12">
        <w:rPr>
          <w:rFonts w:hint="eastAsia"/>
        </w:rPr>
        <w:t>火灾报警声信号要求</w:t>
      </w:r>
    </w:p>
    <w:p w14:paraId="69270B68" w14:textId="71043D0C" w:rsidR="00E436AB" w:rsidRPr="00290C90" w:rsidRDefault="00E436AB" w:rsidP="00EF7EDA">
      <w:pPr>
        <w:pStyle w:val="afffffc"/>
        <w:ind w:firstLine="420"/>
        <w:rPr>
          <w:rFonts w:ascii="宋体" w:hAnsi="宋体" w:hint="eastAsia"/>
        </w:rPr>
      </w:pPr>
      <w:bookmarkStart w:id="190" w:name="OLE_LINK2"/>
      <w:r w:rsidRPr="00290C90">
        <w:rPr>
          <w:rFonts w:ascii="宋体" w:hAnsi="宋体" w:hint="eastAsia"/>
        </w:rPr>
        <w:t>控制盘发出的声报警信号，应符合GB 4717</w:t>
      </w:r>
      <w:r w:rsidR="00884ECE" w:rsidRPr="00290C90">
        <w:rPr>
          <w:rFonts w:ascii="宋体" w:hAnsi="宋体" w:hint="eastAsia"/>
        </w:rPr>
        <w:t>—</w:t>
      </w:r>
      <w:r w:rsidRPr="00290C90">
        <w:rPr>
          <w:rFonts w:ascii="宋体" w:hAnsi="宋体" w:hint="eastAsia"/>
        </w:rPr>
        <w:t>2024中5.3.4.2的要求。</w:t>
      </w:r>
    </w:p>
    <w:bookmarkEnd w:id="190"/>
    <w:p w14:paraId="2D1D85B6" w14:textId="77777777" w:rsidR="00EF7EDA" w:rsidRPr="00F55D12" w:rsidRDefault="00EF7EDA" w:rsidP="00EF7EDA">
      <w:pPr>
        <w:pStyle w:val="afffd"/>
        <w:spacing w:before="156" w:after="156"/>
      </w:pPr>
      <w:r w:rsidRPr="00F55D12">
        <w:t>控制功能</w:t>
      </w:r>
    </w:p>
    <w:p w14:paraId="551D7E95" w14:textId="40B7DC9D" w:rsidR="00EF7EDA" w:rsidRPr="00290C90" w:rsidRDefault="00EF7EDA" w:rsidP="00EF7EDA">
      <w:pPr>
        <w:pStyle w:val="afffffc"/>
        <w:ind w:firstLine="420"/>
        <w:rPr>
          <w:rFonts w:ascii="宋体" w:hAnsi="宋体" w:hint="eastAsia"/>
        </w:rPr>
      </w:pPr>
      <w:r w:rsidRPr="00290C90">
        <w:rPr>
          <w:rFonts w:ascii="宋体" w:hAnsi="宋体"/>
        </w:rPr>
        <w:t>控制盘</w:t>
      </w:r>
      <w:r w:rsidR="00F54DD4">
        <w:rPr>
          <w:rFonts w:ascii="宋体" w:hAnsi="宋体" w:hint="eastAsia"/>
        </w:rPr>
        <w:t>的控制功能</w:t>
      </w:r>
      <w:r w:rsidRPr="00290C90">
        <w:rPr>
          <w:rFonts w:ascii="宋体" w:hAnsi="宋体"/>
        </w:rPr>
        <w:t>应</w:t>
      </w:r>
      <w:r w:rsidR="00F54DD4">
        <w:rPr>
          <w:rFonts w:ascii="宋体" w:hAnsi="宋体" w:hint="eastAsia"/>
        </w:rPr>
        <w:t>符合下列要求</w:t>
      </w:r>
      <w:r w:rsidR="008739F0">
        <w:rPr>
          <w:rFonts w:ascii="宋体" w:hAnsi="宋体" w:hint="eastAsia"/>
        </w:rPr>
        <w:t>：</w:t>
      </w:r>
    </w:p>
    <w:p w14:paraId="4CC3D808" w14:textId="0C1AE274" w:rsidR="00EF7EDA" w:rsidRPr="00290C90" w:rsidRDefault="00EF7EDA">
      <w:pPr>
        <w:pStyle w:val="aff1"/>
        <w:numPr>
          <w:ilvl w:val="0"/>
          <w:numId w:val="43"/>
        </w:numPr>
        <w:rPr>
          <w:rFonts w:hAnsi="宋体" w:hint="eastAsia"/>
        </w:rPr>
      </w:pPr>
      <w:r w:rsidRPr="00290C90">
        <w:rPr>
          <w:rFonts w:hAnsi="宋体"/>
        </w:rPr>
        <w:t>控制盘应有自动、手动启动灭火装置功能，自动状态、手动状态应有明显标志并可相互转换；</w:t>
      </w:r>
    </w:p>
    <w:p w14:paraId="09B2C047" w14:textId="7B8E8501" w:rsidR="00EF7EDA" w:rsidRPr="00290C90" w:rsidRDefault="00EF7EDA" w:rsidP="00EF7EDA">
      <w:pPr>
        <w:pStyle w:val="aff1"/>
        <w:rPr>
          <w:rFonts w:hAnsi="宋体" w:hint="eastAsia"/>
        </w:rPr>
      </w:pPr>
      <w:r w:rsidRPr="00290C90">
        <w:rPr>
          <w:rFonts w:hAnsi="宋体"/>
        </w:rPr>
        <w:t>控制盘应有延迟启动功能，延迟时间0</w:t>
      </w:r>
      <w:r w:rsidR="00F21110" w:rsidRPr="00290C90">
        <w:rPr>
          <w:rFonts w:hAnsi="宋体" w:hint="eastAsia"/>
        </w:rPr>
        <w:t xml:space="preserve"> </w:t>
      </w:r>
      <w:r w:rsidRPr="00290C90">
        <w:rPr>
          <w:rFonts w:hAnsi="宋体"/>
        </w:rPr>
        <w:t>s</w:t>
      </w:r>
      <w:r w:rsidR="00BC5E35" w:rsidRPr="00290C90">
        <w:rPr>
          <w:rFonts w:hAnsi="宋体" w:cs="Calibri"/>
        </w:rPr>
        <w:t>～</w:t>
      </w:r>
      <w:r w:rsidRPr="00290C90">
        <w:rPr>
          <w:rFonts w:hAnsi="宋体"/>
        </w:rPr>
        <w:t>30</w:t>
      </w:r>
      <w:r w:rsidR="00F21110" w:rsidRPr="00290C90">
        <w:rPr>
          <w:rFonts w:hAnsi="宋体" w:hint="eastAsia"/>
        </w:rPr>
        <w:t xml:space="preserve"> </w:t>
      </w:r>
      <w:r w:rsidRPr="00290C90">
        <w:rPr>
          <w:rFonts w:hAnsi="宋体"/>
        </w:rPr>
        <w:t>s连续可调，如采用分档调节时每档间隔应不大于5</w:t>
      </w:r>
      <w:r w:rsidR="00F21110" w:rsidRPr="00290C90">
        <w:rPr>
          <w:rFonts w:hAnsi="宋体" w:hint="eastAsia"/>
        </w:rPr>
        <w:t xml:space="preserve"> </w:t>
      </w:r>
      <w:r w:rsidRPr="00290C90">
        <w:rPr>
          <w:rFonts w:hAnsi="宋体"/>
        </w:rPr>
        <w:t>s。延时期间，应能手动停止后续动作；</w:t>
      </w:r>
    </w:p>
    <w:p w14:paraId="3EA8A2D5" w14:textId="442EF105" w:rsidR="00EF7EDA" w:rsidRPr="00290C90" w:rsidRDefault="00EF7EDA" w:rsidP="00EF7EDA">
      <w:pPr>
        <w:pStyle w:val="aff1"/>
        <w:rPr>
          <w:rFonts w:hAnsi="宋体" w:hint="eastAsia"/>
        </w:rPr>
      </w:pPr>
      <w:r w:rsidRPr="00290C90">
        <w:rPr>
          <w:rFonts w:hAnsi="宋体"/>
        </w:rPr>
        <w:t>在控制盘设置</w:t>
      </w:r>
      <w:r w:rsidRPr="00290C90">
        <w:rPr>
          <w:rFonts w:hAnsi="宋体" w:hint="eastAsia"/>
        </w:rPr>
        <w:t>“</w:t>
      </w:r>
      <w:r w:rsidRPr="00290C90">
        <w:rPr>
          <w:rFonts w:hAnsi="宋体"/>
        </w:rPr>
        <w:t>紧急</w:t>
      </w:r>
      <w:r w:rsidRPr="00290C90">
        <w:rPr>
          <w:rFonts w:hAnsi="宋体" w:hint="eastAsia"/>
        </w:rPr>
        <w:t>停止”</w:t>
      </w:r>
      <w:r w:rsidRPr="00290C90">
        <w:rPr>
          <w:rFonts w:hAnsi="宋体"/>
        </w:rPr>
        <w:t>按键时，该键应有避免人员误触及的保护措施，</w:t>
      </w:r>
      <w:r w:rsidRPr="00290C90">
        <w:rPr>
          <w:rFonts w:hAnsi="宋体" w:hint="eastAsia"/>
        </w:rPr>
        <w:t>且</w:t>
      </w:r>
      <w:r w:rsidRPr="00290C90">
        <w:rPr>
          <w:rFonts w:hAnsi="宋体"/>
        </w:rPr>
        <w:t>按键应置于易操作部位；</w:t>
      </w:r>
    </w:p>
    <w:p w14:paraId="48EB35B9" w14:textId="21A33A28" w:rsidR="005268A6" w:rsidRPr="00F55D12" w:rsidRDefault="001428E8" w:rsidP="008326D3">
      <w:pPr>
        <w:pStyle w:val="afffc"/>
        <w:spacing w:before="156" w:after="156"/>
      </w:pPr>
      <w:bookmarkStart w:id="191" w:name="_Toc204189958"/>
      <w:bookmarkStart w:id="192" w:name="_Toc204196720"/>
      <w:bookmarkStart w:id="193" w:name="_Toc205911926"/>
      <w:bookmarkStart w:id="194" w:name="_Toc205968706"/>
      <w:bookmarkStart w:id="195" w:name="_Toc205970447"/>
      <w:r w:rsidRPr="00F55D12">
        <w:rPr>
          <w:rFonts w:hint="eastAsia"/>
        </w:rPr>
        <w:t>连接管</w:t>
      </w:r>
      <w:bookmarkEnd w:id="191"/>
      <w:bookmarkEnd w:id="192"/>
      <w:bookmarkEnd w:id="193"/>
      <w:bookmarkEnd w:id="194"/>
      <w:bookmarkEnd w:id="195"/>
    </w:p>
    <w:p w14:paraId="1DBD7250" w14:textId="164D617C" w:rsidR="001428E8" w:rsidRPr="00F55D12" w:rsidRDefault="001428E8" w:rsidP="00741A37">
      <w:pPr>
        <w:pStyle w:val="afffd"/>
        <w:spacing w:before="156" w:after="156"/>
      </w:pPr>
      <w:r w:rsidRPr="00F55D12">
        <w:rPr>
          <w:rFonts w:hint="eastAsia"/>
        </w:rPr>
        <w:t>一般要求</w:t>
      </w:r>
    </w:p>
    <w:p w14:paraId="0DE9FD85" w14:textId="453E03EB" w:rsidR="003E55CB" w:rsidRPr="00290C90" w:rsidRDefault="003E55CB" w:rsidP="008326D3">
      <w:pPr>
        <w:pStyle w:val="afffffc"/>
        <w:ind w:firstLine="420"/>
        <w:rPr>
          <w:rFonts w:ascii="宋体" w:hAnsi="宋体" w:hint="eastAsia"/>
        </w:rPr>
      </w:pPr>
      <w:r w:rsidRPr="00290C90">
        <w:rPr>
          <w:rFonts w:ascii="宋体" w:hAnsi="宋体" w:hint="eastAsia"/>
        </w:rPr>
        <w:t>连接管应符合</w:t>
      </w:r>
      <w:r w:rsidR="00884ECE" w:rsidRPr="00290C90">
        <w:rPr>
          <w:rFonts w:ascii="宋体" w:hAnsi="宋体" w:hint="eastAsia"/>
        </w:rPr>
        <w:t>GB 25972—2024</w:t>
      </w:r>
      <w:r w:rsidRPr="00290C90">
        <w:rPr>
          <w:rFonts w:ascii="宋体" w:hAnsi="宋体" w:hint="eastAsia"/>
        </w:rPr>
        <w:t>中5.8的要求。</w:t>
      </w:r>
    </w:p>
    <w:p w14:paraId="057292F7" w14:textId="35F3BBD0" w:rsidR="001428E8" w:rsidRPr="00F55D12" w:rsidRDefault="001428E8" w:rsidP="001428E8">
      <w:pPr>
        <w:pStyle w:val="afffd"/>
        <w:spacing w:before="156" w:after="156"/>
      </w:pPr>
      <w:r w:rsidRPr="00F55D12">
        <w:rPr>
          <w:rFonts w:hint="eastAsia"/>
        </w:rPr>
        <w:t>抗烧性能</w:t>
      </w:r>
    </w:p>
    <w:p w14:paraId="65FFF747" w14:textId="71F03C1D" w:rsidR="00257738" w:rsidRPr="00290C90" w:rsidRDefault="00257738" w:rsidP="00257738">
      <w:pPr>
        <w:pStyle w:val="afffffc"/>
        <w:ind w:firstLine="420"/>
        <w:rPr>
          <w:rFonts w:ascii="宋体" w:hAnsi="宋体" w:hint="eastAsia"/>
        </w:rPr>
      </w:pPr>
      <w:r w:rsidRPr="00290C90">
        <w:rPr>
          <w:rFonts w:ascii="宋体" w:hAnsi="宋体" w:hint="eastAsia"/>
        </w:rPr>
        <w:t>按6.31.2规定的方法进行试验，连接管在火灾条件下应能正常工作。试验后进行水压强度试验，连接管不应发生断裂或从连接端脱落。</w:t>
      </w:r>
    </w:p>
    <w:p w14:paraId="334BAE09" w14:textId="7B7DF826" w:rsidR="001428E8" w:rsidRPr="00F55D12" w:rsidRDefault="001428E8" w:rsidP="001428E8">
      <w:pPr>
        <w:pStyle w:val="afffc"/>
        <w:spacing w:before="156" w:after="156"/>
      </w:pPr>
      <w:bookmarkStart w:id="196" w:name="_Toc204189959"/>
      <w:bookmarkStart w:id="197" w:name="_Toc204196721"/>
      <w:bookmarkStart w:id="198" w:name="_Toc205911927"/>
      <w:bookmarkStart w:id="199" w:name="_Toc205968707"/>
      <w:bookmarkStart w:id="200" w:name="_Toc205970448"/>
      <w:r w:rsidRPr="00F55D12">
        <w:rPr>
          <w:rFonts w:hint="eastAsia"/>
        </w:rPr>
        <w:t>管件</w:t>
      </w:r>
      <w:bookmarkEnd w:id="196"/>
      <w:bookmarkEnd w:id="197"/>
      <w:bookmarkEnd w:id="198"/>
      <w:bookmarkEnd w:id="199"/>
      <w:bookmarkEnd w:id="200"/>
    </w:p>
    <w:p w14:paraId="298639CB" w14:textId="357C7BFE" w:rsidR="00C40116" w:rsidRPr="00290C90" w:rsidRDefault="003E55CB" w:rsidP="008326D3">
      <w:pPr>
        <w:pStyle w:val="afffffc"/>
        <w:ind w:firstLine="420"/>
        <w:rPr>
          <w:rFonts w:ascii="宋体" w:hAnsi="宋体" w:hint="eastAsia"/>
          <w:b/>
          <w:bCs/>
        </w:rPr>
      </w:pPr>
      <w:r w:rsidRPr="00290C90">
        <w:rPr>
          <w:rFonts w:ascii="宋体" w:hAnsi="宋体" w:hint="eastAsia"/>
        </w:rPr>
        <w:t>管件应符合</w:t>
      </w:r>
      <w:r w:rsidR="00884ECE" w:rsidRPr="00290C90">
        <w:rPr>
          <w:rFonts w:ascii="宋体" w:hAnsi="宋体" w:hint="eastAsia"/>
        </w:rPr>
        <w:t>GB 25972—2024</w:t>
      </w:r>
      <w:r w:rsidRPr="00290C90">
        <w:rPr>
          <w:rFonts w:ascii="宋体" w:hAnsi="宋体" w:hint="eastAsia"/>
        </w:rPr>
        <w:t>中5.14的要求。</w:t>
      </w:r>
    </w:p>
    <w:p w14:paraId="684891D7" w14:textId="77777777" w:rsidR="00EF7EDA" w:rsidRPr="00F55D12" w:rsidRDefault="00EF7EDA" w:rsidP="00EF7EDA">
      <w:pPr>
        <w:pStyle w:val="afffb"/>
        <w:spacing w:before="312" w:after="312"/>
      </w:pPr>
      <w:bookmarkStart w:id="201" w:name="_Toc195706229"/>
      <w:bookmarkStart w:id="202" w:name="_Toc195706863"/>
      <w:bookmarkStart w:id="203" w:name="_Toc175994566"/>
      <w:bookmarkStart w:id="204" w:name="_Toc204189960"/>
      <w:bookmarkStart w:id="205" w:name="_Toc204196722"/>
      <w:bookmarkStart w:id="206" w:name="_Toc205911928"/>
      <w:bookmarkStart w:id="207" w:name="_Toc205968708"/>
      <w:bookmarkStart w:id="208" w:name="_Toc205970449"/>
      <w:bookmarkEnd w:id="201"/>
      <w:bookmarkEnd w:id="202"/>
      <w:r w:rsidRPr="00F55D12">
        <w:t>试验方法</w:t>
      </w:r>
      <w:bookmarkEnd w:id="203"/>
      <w:bookmarkEnd w:id="204"/>
      <w:bookmarkEnd w:id="205"/>
      <w:bookmarkEnd w:id="206"/>
      <w:bookmarkEnd w:id="207"/>
      <w:bookmarkEnd w:id="208"/>
    </w:p>
    <w:p w14:paraId="30B8B387" w14:textId="77777777" w:rsidR="00A61663" w:rsidRPr="00F55D12" w:rsidRDefault="00A61663" w:rsidP="00EF7EDA">
      <w:pPr>
        <w:pStyle w:val="afffc"/>
        <w:spacing w:before="156" w:after="156"/>
      </w:pPr>
      <w:bookmarkStart w:id="209" w:name="_Toc204189961"/>
      <w:bookmarkStart w:id="210" w:name="_Toc204196723"/>
      <w:bookmarkStart w:id="211" w:name="_Toc205911929"/>
      <w:bookmarkStart w:id="212" w:name="_Toc205968709"/>
      <w:bookmarkStart w:id="213" w:name="_Toc205970450"/>
      <w:bookmarkStart w:id="214" w:name="_Toc175994567"/>
      <w:r w:rsidRPr="00F55D12">
        <w:rPr>
          <w:rFonts w:hint="eastAsia"/>
        </w:rPr>
        <w:lastRenderedPageBreak/>
        <w:t>试验要求</w:t>
      </w:r>
      <w:bookmarkEnd w:id="209"/>
      <w:bookmarkEnd w:id="210"/>
      <w:bookmarkEnd w:id="211"/>
      <w:bookmarkEnd w:id="212"/>
      <w:bookmarkEnd w:id="213"/>
    </w:p>
    <w:p w14:paraId="2E2C8BFC" w14:textId="356175A7" w:rsidR="00A61663" w:rsidRPr="00F55D12" w:rsidRDefault="00A61663" w:rsidP="00A61663">
      <w:pPr>
        <w:pStyle w:val="affffffffff2"/>
      </w:pPr>
      <w:r w:rsidRPr="00F55D12">
        <w:rPr>
          <w:rFonts w:hint="eastAsia"/>
        </w:rPr>
        <w:t>任何部件的气密性试验项目</w:t>
      </w:r>
      <w:r w:rsidR="00211529" w:rsidRPr="00F55D12">
        <w:rPr>
          <w:rFonts w:hint="eastAsia"/>
        </w:rPr>
        <w:t>，</w:t>
      </w:r>
      <w:r w:rsidRPr="00F55D12">
        <w:rPr>
          <w:rFonts w:hint="eastAsia"/>
        </w:rPr>
        <w:t>均应在液压强度试验后进行。</w:t>
      </w:r>
    </w:p>
    <w:p w14:paraId="7E03145E" w14:textId="03AD9046" w:rsidR="00A61663" w:rsidRPr="00F55D12" w:rsidRDefault="00A61663" w:rsidP="00A61663">
      <w:pPr>
        <w:pStyle w:val="affffffffff2"/>
      </w:pPr>
      <w:r w:rsidRPr="00F55D12">
        <w:rPr>
          <w:rFonts w:hint="eastAsia"/>
        </w:rPr>
        <w:t>本章规定的试验</w:t>
      </w:r>
      <w:r w:rsidR="00211529" w:rsidRPr="00F55D12">
        <w:rPr>
          <w:rFonts w:hint="eastAsia"/>
        </w:rPr>
        <w:t>，</w:t>
      </w:r>
      <w:r w:rsidRPr="00F55D12">
        <w:rPr>
          <w:rFonts w:hint="eastAsia"/>
        </w:rPr>
        <w:t>除另行注明外</w:t>
      </w:r>
      <w:r w:rsidR="00211529" w:rsidRPr="00F55D12">
        <w:rPr>
          <w:rFonts w:hint="eastAsia"/>
        </w:rPr>
        <w:t>，</w:t>
      </w:r>
      <w:r w:rsidRPr="00F55D12">
        <w:rPr>
          <w:rFonts w:hint="eastAsia"/>
        </w:rPr>
        <w:t>均应在下列条件下进行</w:t>
      </w:r>
      <w:r w:rsidR="004C5B75">
        <w:rPr>
          <w:rFonts w:hint="eastAsia"/>
        </w:rPr>
        <w:t>：</w:t>
      </w:r>
    </w:p>
    <w:p w14:paraId="5731587A" w14:textId="34848E78" w:rsidR="00A61663" w:rsidRPr="00F55D12" w:rsidRDefault="00A61663" w:rsidP="00A61663">
      <w:pPr>
        <w:pStyle w:val="aff1"/>
        <w:numPr>
          <w:ilvl w:val="0"/>
          <w:numId w:val="91"/>
        </w:numPr>
      </w:pPr>
      <w:r w:rsidRPr="00F55D12">
        <w:rPr>
          <w:rFonts w:hint="eastAsia"/>
        </w:rPr>
        <w:t>环境温度</w:t>
      </w:r>
      <w:r w:rsidR="002C712D" w:rsidRPr="00F55D12">
        <w:rPr>
          <w:rFonts w:hint="eastAsia"/>
        </w:rPr>
        <w:t>：</w:t>
      </w:r>
      <w:r w:rsidRPr="00F55D12">
        <w:rPr>
          <w:rFonts w:hint="eastAsia"/>
        </w:rPr>
        <w:t>15</w:t>
      </w:r>
      <w:r w:rsidR="002C712D" w:rsidRPr="00F55D12">
        <w:rPr>
          <w:rFonts w:hint="eastAsia"/>
        </w:rPr>
        <w:t xml:space="preserve"> </w:t>
      </w:r>
      <w:r w:rsidRPr="00F55D12">
        <w:rPr>
          <w:rFonts w:hint="eastAsia"/>
        </w:rPr>
        <w:t>℃～35</w:t>
      </w:r>
      <w:r w:rsidR="002C712D" w:rsidRPr="00F55D12">
        <w:rPr>
          <w:rFonts w:hint="eastAsia"/>
        </w:rPr>
        <w:t xml:space="preserve"> </w:t>
      </w:r>
      <w:r w:rsidRPr="00F55D12">
        <w:rPr>
          <w:rFonts w:hint="eastAsia"/>
        </w:rPr>
        <w:t>℃</w:t>
      </w:r>
      <w:r w:rsidR="004C5B75">
        <w:rPr>
          <w:rFonts w:hint="eastAsia"/>
        </w:rPr>
        <w:t>；</w:t>
      </w:r>
    </w:p>
    <w:p w14:paraId="1B1C23C1" w14:textId="55A5B4D5" w:rsidR="00A61663" w:rsidRPr="00F55D12" w:rsidRDefault="00A61663" w:rsidP="00A61663">
      <w:pPr>
        <w:pStyle w:val="aff1"/>
      </w:pPr>
      <w:r w:rsidRPr="00F55D12">
        <w:rPr>
          <w:rFonts w:hint="eastAsia"/>
        </w:rPr>
        <w:t>相对湿度</w:t>
      </w:r>
      <w:r w:rsidR="002C712D" w:rsidRPr="00F55D12">
        <w:rPr>
          <w:rFonts w:hint="eastAsia"/>
        </w:rPr>
        <w:t>：</w:t>
      </w:r>
      <w:r w:rsidRPr="00F55D12">
        <w:rPr>
          <w:rFonts w:hint="eastAsia"/>
        </w:rPr>
        <w:t>45%～75%</w:t>
      </w:r>
      <w:r w:rsidR="004C5B75">
        <w:rPr>
          <w:rFonts w:hint="eastAsia"/>
        </w:rPr>
        <w:t>；</w:t>
      </w:r>
    </w:p>
    <w:p w14:paraId="21945804" w14:textId="3D516CEE" w:rsidR="00A61663" w:rsidRPr="00F55D12" w:rsidRDefault="00A61663" w:rsidP="00A61663">
      <w:pPr>
        <w:pStyle w:val="aff1"/>
      </w:pPr>
      <w:r w:rsidRPr="00F55D12">
        <w:rPr>
          <w:rFonts w:hint="eastAsia"/>
        </w:rPr>
        <w:t>气压</w:t>
      </w:r>
      <w:r w:rsidR="002C712D" w:rsidRPr="00F55D12">
        <w:rPr>
          <w:rFonts w:hint="eastAsia"/>
        </w:rPr>
        <w:t>：</w:t>
      </w:r>
      <w:r w:rsidRPr="00F55D12">
        <w:rPr>
          <w:rFonts w:hint="eastAsia"/>
        </w:rPr>
        <w:t>86</w:t>
      </w:r>
      <w:r w:rsidR="002C712D" w:rsidRPr="00F55D12">
        <w:rPr>
          <w:rFonts w:hint="eastAsia"/>
        </w:rPr>
        <w:t xml:space="preserve"> </w:t>
      </w:r>
      <w:r w:rsidRPr="00F55D12">
        <w:rPr>
          <w:rFonts w:hint="eastAsia"/>
        </w:rPr>
        <w:t>kPa～106</w:t>
      </w:r>
      <w:r w:rsidR="002C712D" w:rsidRPr="00F55D12">
        <w:rPr>
          <w:rFonts w:hint="eastAsia"/>
        </w:rPr>
        <w:t xml:space="preserve"> </w:t>
      </w:r>
      <w:r w:rsidRPr="00F55D12">
        <w:rPr>
          <w:rFonts w:hint="eastAsia"/>
        </w:rPr>
        <w:t>kPa。</w:t>
      </w:r>
    </w:p>
    <w:p w14:paraId="213406BE" w14:textId="47B60EAC" w:rsidR="00A61663" w:rsidRPr="00F55D12" w:rsidRDefault="00A61663" w:rsidP="00A61663">
      <w:pPr>
        <w:pStyle w:val="afffc"/>
        <w:spacing w:before="156" w:after="156"/>
      </w:pPr>
      <w:bookmarkStart w:id="215" w:name="_Toc204196724"/>
      <w:bookmarkStart w:id="216" w:name="_Toc204189962"/>
      <w:bookmarkStart w:id="217" w:name="_Toc204196725"/>
      <w:bookmarkStart w:id="218" w:name="_Toc205911930"/>
      <w:bookmarkStart w:id="219" w:name="_Toc205968710"/>
      <w:bookmarkStart w:id="220" w:name="_Toc205970451"/>
      <w:bookmarkEnd w:id="215"/>
      <w:r w:rsidRPr="00F55D12">
        <w:rPr>
          <w:rFonts w:hint="eastAsia"/>
        </w:rPr>
        <w:t>外观、标志、文件、材料、灭火剂、容器检查</w:t>
      </w:r>
      <w:bookmarkEnd w:id="216"/>
      <w:bookmarkEnd w:id="217"/>
      <w:bookmarkEnd w:id="218"/>
      <w:bookmarkEnd w:id="219"/>
      <w:bookmarkEnd w:id="220"/>
    </w:p>
    <w:p w14:paraId="0E3001AD" w14:textId="5B73D2B8" w:rsidR="00A61663" w:rsidRPr="00F55D12" w:rsidRDefault="00A61663" w:rsidP="00A61663">
      <w:pPr>
        <w:pStyle w:val="affffffffff2"/>
      </w:pPr>
      <w:r w:rsidRPr="00F55D12">
        <w:rPr>
          <w:rFonts w:hint="eastAsia"/>
        </w:rPr>
        <w:t>对照设计图样，目测试件的外观、标志、铭牌、工作压力、结构、组成及进行常规功能检查等，用通用量器具检测量试件尺寸、贮存容器的容积和直径，核查灭火剂第三方检验机构出具的检验报告、容器的质量证明文件、部件的材料单</w:t>
      </w:r>
      <w:r w:rsidR="000F41CD" w:rsidRPr="00F55D12">
        <w:rPr>
          <w:rFonts w:hint="eastAsia"/>
        </w:rPr>
        <w:t>及其</w:t>
      </w:r>
      <w:r w:rsidR="009B636D" w:rsidRPr="00F55D12">
        <w:rPr>
          <w:rFonts w:hint="eastAsia"/>
        </w:rPr>
        <w:t>与灭火剂的相容性试验报告</w:t>
      </w:r>
      <w:r w:rsidRPr="00F55D12">
        <w:rPr>
          <w:rFonts w:hint="eastAsia"/>
        </w:rPr>
        <w:t>等。</w:t>
      </w:r>
      <w:r w:rsidR="000F41CD" w:rsidRPr="00F55D12">
        <w:rPr>
          <w:rFonts w:hint="eastAsia"/>
        </w:rPr>
        <w:t>材料相容性试验方法参加附录D、附录E。</w:t>
      </w:r>
    </w:p>
    <w:p w14:paraId="2172A14E" w14:textId="06743EB5" w:rsidR="00A61663" w:rsidRPr="00F55D12" w:rsidRDefault="00A61663" w:rsidP="00A61663">
      <w:pPr>
        <w:pStyle w:val="affffffffff2"/>
      </w:pPr>
      <w:r w:rsidRPr="00F55D12">
        <w:rPr>
          <w:rFonts w:hint="eastAsia"/>
        </w:rPr>
        <w:t>目测检查各试件有无加工缺陷、表面涂覆缺陷、机械损伤等现象。</w:t>
      </w:r>
    </w:p>
    <w:p w14:paraId="58E60795" w14:textId="3B40A438" w:rsidR="00A61663" w:rsidRPr="00F55D12" w:rsidRDefault="00A61663" w:rsidP="00A61663">
      <w:pPr>
        <w:pStyle w:val="afffc"/>
        <w:spacing w:before="156" w:after="156"/>
      </w:pPr>
      <w:bookmarkStart w:id="221" w:name="_Toc204196726"/>
      <w:bookmarkStart w:id="222" w:name="_Toc204189963"/>
      <w:bookmarkStart w:id="223" w:name="_Toc204196727"/>
      <w:bookmarkStart w:id="224" w:name="_Toc205911931"/>
      <w:bookmarkStart w:id="225" w:name="_Toc205968711"/>
      <w:bookmarkStart w:id="226" w:name="_Toc205970452"/>
      <w:bookmarkStart w:id="227" w:name="_Toc175994571"/>
      <w:bookmarkEnd w:id="214"/>
      <w:bookmarkEnd w:id="221"/>
      <w:r w:rsidRPr="00F55D12">
        <w:rPr>
          <w:rFonts w:hint="eastAsia"/>
        </w:rPr>
        <w:t>液压强度试验</w:t>
      </w:r>
      <w:bookmarkEnd w:id="222"/>
      <w:bookmarkEnd w:id="223"/>
      <w:bookmarkEnd w:id="224"/>
      <w:bookmarkEnd w:id="225"/>
      <w:bookmarkEnd w:id="226"/>
    </w:p>
    <w:p w14:paraId="57243FB9" w14:textId="7F11E196" w:rsidR="00A61663" w:rsidRPr="00F55D12" w:rsidRDefault="00A61663" w:rsidP="00A61663">
      <w:pPr>
        <w:pStyle w:val="afffd"/>
        <w:spacing w:before="156" w:after="156"/>
      </w:pPr>
      <w:r w:rsidRPr="00F55D12">
        <w:rPr>
          <w:rFonts w:hint="eastAsia"/>
        </w:rPr>
        <w:t>试验设备</w:t>
      </w:r>
    </w:p>
    <w:p w14:paraId="2D5CFE9F" w14:textId="79DABA2D" w:rsidR="00A61663" w:rsidRPr="00290C90" w:rsidRDefault="00A61663" w:rsidP="00A61663">
      <w:pPr>
        <w:pStyle w:val="afffffc"/>
        <w:ind w:firstLine="420"/>
        <w:rPr>
          <w:rFonts w:ascii="宋体" w:hAnsi="宋体" w:hint="eastAsia"/>
        </w:rPr>
      </w:pPr>
      <w:r w:rsidRPr="00290C90">
        <w:rPr>
          <w:rFonts w:ascii="宋体" w:hAnsi="宋体" w:hint="eastAsia"/>
        </w:rPr>
        <w:t>液压强度试验设备的液压源应具备消除压力脉冲的稳压功能</w:t>
      </w:r>
      <w:r w:rsidR="00211529" w:rsidRPr="00290C90">
        <w:rPr>
          <w:rFonts w:ascii="宋体" w:hAnsi="宋体" w:hint="eastAsia"/>
        </w:rPr>
        <w:t>，</w:t>
      </w:r>
      <w:r w:rsidRPr="00290C90">
        <w:rPr>
          <w:rFonts w:ascii="宋体" w:hAnsi="宋体" w:hint="eastAsia"/>
        </w:rPr>
        <w:t>压力测量仪表的精度不低于1.6级</w:t>
      </w:r>
      <w:r w:rsidR="00211529" w:rsidRPr="00290C90">
        <w:rPr>
          <w:rFonts w:ascii="宋体" w:hAnsi="宋体" w:hint="eastAsia"/>
        </w:rPr>
        <w:t>，</w:t>
      </w:r>
      <w:r w:rsidRPr="00290C90">
        <w:rPr>
          <w:rFonts w:ascii="宋体" w:hAnsi="宋体" w:hint="eastAsia"/>
        </w:rPr>
        <w:t>试验设备的升压速率应在使用压力范围内可调。</w:t>
      </w:r>
    </w:p>
    <w:p w14:paraId="63A0D27B" w14:textId="77777777" w:rsidR="00A61663" w:rsidRPr="00290C90" w:rsidRDefault="00A61663" w:rsidP="00A61663">
      <w:pPr>
        <w:pStyle w:val="afffffc"/>
        <w:ind w:firstLine="420"/>
        <w:rPr>
          <w:rFonts w:ascii="宋体" w:hAnsi="宋体" w:hint="eastAsia"/>
        </w:rPr>
      </w:pPr>
      <w:r w:rsidRPr="00290C90">
        <w:rPr>
          <w:rFonts w:ascii="宋体" w:hAnsi="宋体" w:hint="eastAsia"/>
        </w:rPr>
        <w:t>压力显示器液压强度试验可在压力试验仪上进行。</w:t>
      </w:r>
    </w:p>
    <w:p w14:paraId="54CDD3FC" w14:textId="4E0E9155" w:rsidR="00A61663" w:rsidRPr="00F55D12" w:rsidRDefault="00A61663" w:rsidP="00A61663">
      <w:pPr>
        <w:pStyle w:val="afffd"/>
        <w:spacing w:before="156" w:after="156"/>
      </w:pPr>
      <w:r w:rsidRPr="00F55D12">
        <w:rPr>
          <w:rFonts w:hint="eastAsia"/>
        </w:rPr>
        <w:t>试验程序</w:t>
      </w:r>
    </w:p>
    <w:p w14:paraId="71A62E03" w14:textId="4E746253" w:rsidR="00A61663" w:rsidRPr="00290C90" w:rsidRDefault="00A61663" w:rsidP="00A61663">
      <w:pPr>
        <w:pStyle w:val="afffffc"/>
        <w:ind w:firstLine="420"/>
        <w:rPr>
          <w:rFonts w:ascii="宋体" w:hAnsi="宋体" w:hint="eastAsia"/>
        </w:rPr>
      </w:pPr>
      <w:r w:rsidRPr="00290C90">
        <w:rPr>
          <w:rFonts w:ascii="宋体" w:hAnsi="宋体" w:hint="eastAsia"/>
        </w:rPr>
        <w:t>将试件进口与液压强度试验设备相连，排除连接管路和试件腔内空气后，封闭试件所有出口。以不大于0.5</w:t>
      </w:r>
      <w:r w:rsidR="002C712D" w:rsidRPr="00290C90">
        <w:rPr>
          <w:rFonts w:ascii="宋体" w:hAnsi="宋体" w:hint="eastAsia"/>
        </w:rPr>
        <w:t xml:space="preserve"> </w:t>
      </w:r>
      <w:r w:rsidRPr="00290C90">
        <w:rPr>
          <w:rFonts w:ascii="宋体" w:hAnsi="宋体" w:hint="eastAsia"/>
        </w:rPr>
        <w:t>MPa/s的速率缓慢升压至表</w:t>
      </w:r>
      <w:r w:rsidR="00546A6F" w:rsidRPr="00290C90">
        <w:rPr>
          <w:rFonts w:ascii="宋体" w:hAnsi="宋体" w:hint="eastAsia"/>
        </w:rPr>
        <w:t>1</w:t>
      </w:r>
      <w:r w:rsidRPr="00290C90">
        <w:rPr>
          <w:rFonts w:ascii="宋体" w:hAnsi="宋体" w:hint="eastAsia"/>
        </w:rPr>
        <w:t>规定的试验压力，保持压力5</w:t>
      </w:r>
      <w:r w:rsidR="002C712D" w:rsidRPr="00290C90">
        <w:rPr>
          <w:rFonts w:ascii="宋体" w:hAnsi="宋体" w:hint="eastAsia"/>
        </w:rPr>
        <w:t xml:space="preserve"> </w:t>
      </w:r>
      <w:r w:rsidRPr="00290C90">
        <w:rPr>
          <w:rFonts w:ascii="宋体" w:hAnsi="宋体" w:hint="eastAsia"/>
        </w:rPr>
        <w:t>min后泄压，检查试件并记录试验结果。</w:t>
      </w:r>
    </w:p>
    <w:p w14:paraId="731DBD82" w14:textId="1E4B3FDD" w:rsidR="00A61663" w:rsidRPr="00290C90" w:rsidRDefault="00A61663" w:rsidP="00A61663">
      <w:pPr>
        <w:pStyle w:val="afffffc"/>
        <w:ind w:firstLine="420"/>
        <w:rPr>
          <w:rFonts w:ascii="宋体" w:hAnsi="宋体" w:hint="eastAsia"/>
        </w:rPr>
      </w:pPr>
      <w:r w:rsidRPr="00290C90">
        <w:rPr>
          <w:rFonts w:ascii="宋体" w:hAnsi="宋体" w:hint="eastAsia"/>
        </w:rPr>
        <w:t>连接管强度试验升压速率不低于0.5</w:t>
      </w:r>
      <w:r w:rsidR="00AE090A" w:rsidRPr="00290C90">
        <w:rPr>
          <w:rFonts w:ascii="宋体" w:hAnsi="宋体" w:hint="eastAsia"/>
        </w:rPr>
        <w:t xml:space="preserve"> </w:t>
      </w:r>
      <w:r w:rsidRPr="00290C90">
        <w:rPr>
          <w:rFonts w:ascii="宋体" w:hAnsi="宋体" w:hint="eastAsia"/>
        </w:rPr>
        <w:t>MPa/s。</w:t>
      </w:r>
    </w:p>
    <w:p w14:paraId="5271B89E" w14:textId="5DC4F0C0" w:rsidR="00A61663" w:rsidRPr="00F55D12" w:rsidRDefault="00A61663" w:rsidP="00A61663">
      <w:pPr>
        <w:pStyle w:val="afff1"/>
        <w:spacing w:before="156" w:after="156"/>
      </w:pPr>
      <w:bookmarkStart w:id="228" w:name="_Toc204196841"/>
      <w:bookmarkStart w:id="229" w:name="_Toc205912032"/>
      <w:bookmarkStart w:id="230" w:name="_Toc205968819"/>
      <w:bookmarkStart w:id="231" w:name="_Toc205970560"/>
      <w:r w:rsidRPr="00F55D12">
        <w:rPr>
          <w:rFonts w:hint="eastAsia"/>
        </w:rPr>
        <w:t>液压强度试验压力</w:t>
      </w:r>
      <w:bookmarkEnd w:id="228"/>
      <w:bookmarkEnd w:id="229"/>
      <w:bookmarkEnd w:id="230"/>
      <w:bookmarkEnd w:id="231"/>
    </w:p>
    <w:tbl>
      <w:tblPr>
        <w:tblStyle w:val="affffffffffd"/>
        <w:tblW w:w="5000" w:type="pct"/>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5649"/>
        <w:gridCol w:w="2175"/>
        <w:gridCol w:w="1510"/>
      </w:tblGrid>
      <w:tr w:rsidR="00F55D12" w:rsidRPr="00F55D12" w14:paraId="081815FB" w14:textId="29D56427" w:rsidTr="00D36D33">
        <w:trPr>
          <w:tblHeader/>
          <w:jc w:val="center"/>
        </w:trPr>
        <w:tc>
          <w:tcPr>
            <w:tcW w:w="3026" w:type="pct"/>
            <w:tcBorders>
              <w:top w:val="single" w:sz="8" w:space="0" w:color="auto"/>
              <w:bottom w:val="single" w:sz="8" w:space="0" w:color="auto"/>
            </w:tcBorders>
            <w:vAlign w:val="center"/>
          </w:tcPr>
          <w:p w14:paraId="580A43C4" w14:textId="26E081D3" w:rsidR="00A61663" w:rsidRPr="00F55D12" w:rsidRDefault="00A61663" w:rsidP="00D36D33">
            <w:pPr>
              <w:pStyle w:val="affffffffffa"/>
              <w:rPr>
                <w:b/>
                <w:bCs/>
              </w:rPr>
            </w:pPr>
            <w:r w:rsidRPr="00F55D12">
              <w:rPr>
                <w:rFonts w:hint="eastAsia"/>
                <w:b/>
                <w:bCs/>
              </w:rPr>
              <w:t>试件名称</w:t>
            </w:r>
          </w:p>
        </w:tc>
        <w:tc>
          <w:tcPr>
            <w:tcW w:w="1165" w:type="pct"/>
            <w:tcBorders>
              <w:top w:val="single" w:sz="8" w:space="0" w:color="auto"/>
              <w:bottom w:val="single" w:sz="8" w:space="0" w:color="auto"/>
            </w:tcBorders>
            <w:vAlign w:val="center"/>
          </w:tcPr>
          <w:p w14:paraId="6DD10E22" w14:textId="0ABAB45A" w:rsidR="00A61663" w:rsidRPr="00F55D12" w:rsidRDefault="00A61663" w:rsidP="00D36D33">
            <w:pPr>
              <w:pStyle w:val="affffffffffa"/>
              <w:rPr>
                <w:b/>
                <w:bCs/>
              </w:rPr>
            </w:pPr>
            <w:r w:rsidRPr="00F55D12">
              <w:rPr>
                <w:rFonts w:hint="eastAsia"/>
                <w:b/>
                <w:bCs/>
              </w:rPr>
              <w:t>试验压力</w:t>
            </w:r>
          </w:p>
        </w:tc>
        <w:tc>
          <w:tcPr>
            <w:tcW w:w="809" w:type="pct"/>
            <w:tcBorders>
              <w:top w:val="single" w:sz="8" w:space="0" w:color="auto"/>
              <w:bottom w:val="single" w:sz="8" w:space="0" w:color="auto"/>
            </w:tcBorders>
            <w:vAlign w:val="center"/>
          </w:tcPr>
          <w:p w14:paraId="7A6FFCCA" w14:textId="122FA97A" w:rsidR="00A61663" w:rsidRPr="00F55D12" w:rsidRDefault="00A61663" w:rsidP="00D36D33">
            <w:pPr>
              <w:pStyle w:val="affffffffffa"/>
              <w:rPr>
                <w:b/>
                <w:bCs/>
              </w:rPr>
            </w:pPr>
            <w:r w:rsidRPr="00F55D12">
              <w:rPr>
                <w:rFonts w:hint="eastAsia"/>
                <w:b/>
                <w:bCs/>
              </w:rPr>
              <w:t>保压时间</w:t>
            </w:r>
          </w:p>
        </w:tc>
      </w:tr>
      <w:tr w:rsidR="00F55D12" w:rsidRPr="00F55D12" w14:paraId="64C5D1CC" w14:textId="3541BC4E" w:rsidTr="00D36D33">
        <w:trPr>
          <w:jc w:val="center"/>
        </w:trPr>
        <w:tc>
          <w:tcPr>
            <w:tcW w:w="3026" w:type="pct"/>
            <w:tcBorders>
              <w:top w:val="single" w:sz="8" w:space="0" w:color="auto"/>
            </w:tcBorders>
            <w:vAlign w:val="center"/>
          </w:tcPr>
          <w:p w14:paraId="1F0FF9C1" w14:textId="179CB04F" w:rsidR="00D36D33" w:rsidRPr="00F55D12" w:rsidRDefault="00D36D33" w:rsidP="00D36D33">
            <w:pPr>
              <w:pStyle w:val="affffffffffa"/>
            </w:pPr>
            <w:r w:rsidRPr="00F55D12">
              <w:rPr>
                <w:rFonts w:hint="eastAsia"/>
              </w:rPr>
              <w:t>灭火剂贮存容器、单向阀、信号反馈装置</w:t>
            </w:r>
          </w:p>
        </w:tc>
        <w:tc>
          <w:tcPr>
            <w:tcW w:w="1165" w:type="pct"/>
            <w:tcBorders>
              <w:top w:val="single" w:sz="8" w:space="0" w:color="auto"/>
            </w:tcBorders>
            <w:vAlign w:val="center"/>
          </w:tcPr>
          <w:p w14:paraId="1E8EBBC2" w14:textId="617D5B17" w:rsidR="00D36D33" w:rsidRPr="00F55D12" w:rsidRDefault="00D36D33" w:rsidP="00D36D33">
            <w:pPr>
              <w:pStyle w:val="affffffffffa"/>
            </w:pPr>
            <w:r w:rsidRPr="00F55D12">
              <w:rPr>
                <w:rFonts w:hint="eastAsia"/>
              </w:rPr>
              <w:t>1.5</w:t>
            </w:r>
            <w:r w:rsidRPr="00F55D12">
              <w:rPr>
                <w:rFonts w:hint="eastAsia"/>
              </w:rPr>
              <w:t>倍工作压力</w:t>
            </w:r>
          </w:p>
        </w:tc>
        <w:tc>
          <w:tcPr>
            <w:tcW w:w="809" w:type="pct"/>
            <w:vMerge w:val="restart"/>
            <w:tcBorders>
              <w:top w:val="single" w:sz="8" w:space="0" w:color="auto"/>
            </w:tcBorders>
            <w:vAlign w:val="center"/>
          </w:tcPr>
          <w:p w14:paraId="35E1DDF8" w14:textId="692433B5" w:rsidR="00D36D33" w:rsidRPr="00F55D12" w:rsidRDefault="00D36D33" w:rsidP="00D36D33">
            <w:pPr>
              <w:pStyle w:val="affffffffffa"/>
              <w:rPr>
                <w:rFonts w:hAnsi="宋体" w:hint="eastAsia"/>
              </w:rPr>
            </w:pPr>
            <w:r w:rsidRPr="00F55D12">
              <w:rPr>
                <w:rFonts w:hAnsi="宋体" w:hint="eastAsia"/>
              </w:rPr>
              <w:t>5 min</w:t>
            </w:r>
          </w:p>
        </w:tc>
      </w:tr>
      <w:tr w:rsidR="00F55D12" w:rsidRPr="00F55D12" w14:paraId="76CF9ACA" w14:textId="77777777" w:rsidTr="00D36D33">
        <w:trPr>
          <w:jc w:val="center"/>
        </w:trPr>
        <w:tc>
          <w:tcPr>
            <w:tcW w:w="3026" w:type="pct"/>
            <w:tcBorders>
              <w:bottom w:val="single" w:sz="8" w:space="0" w:color="auto"/>
            </w:tcBorders>
            <w:vAlign w:val="center"/>
          </w:tcPr>
          <w:p w14:paraId="1B4CAB81" w14:textId="3757879A" w:rsidR="00D36D33" w:rsidRPr="00F55D12" w:rsidRDefault="00D36D33" w:rsidP="00D36D33">
            <w:pPr>
              <w:pStyle w:val="affffffffffa"/>
            </w:pPr>
            <w:r w:rsidRPr="00F55D12">
              <w:rPr>
                <w:rFonts w:hint="eastAsia"/>
              </w:rPr>
              <w:t>分区控制阀</w:t>
            </w:r>
          </w:p>
        </w:tc>
        <w:tc>
          <w:tcPr>
            <w:tcW w:w="1165" w:type="pct"/>
            <w:tcBorders>
              <w:bottom w:val="single" w:sz="8" w:space="0" w:color="auto"/>
            </w:tcBorders>
            <w:vAlign w:val="center"/>
          </w:tcPr>
          <w:p w14:paraId="675C45C2" w14:textId="33F9E9CD" w:rsidR="00D36D33" w:rsidRPr="00F55D12" w:rsidRDefault="00D36D33" w:rsidP="00D36D33">
            <w:pPr>
              <w:pStyle w:val="affffffffffa"/>
            </w:pPr>
            <w:r w:rsidRPr="00F55D12">
              <w:rPr>
                <w:rFonts w:hint="eastAsia"/>
              </w:rPr>
              <w:t>2</w:t>
            </w:r>
            <w:r w:rsidRPr="00F55D12">
              <w:rPr>
                <w:rFonts w:hint="eastAsia"/>
              </w:rPr>
              <w:t>倍工作压力</w:t>
            </w:r>
          </w:p>
        </w:tc>
        <w:tc>
          <w:tcPr>
            <w:tcW w:w="809" w:type="pct"/>
            <w:vMerge/>
            <w:tcBorders>
              <w:bottom w:val="single" w:sz="8" w:space="0" w:color="auto"/>
            </w:tcBorders>
            <w:vAlign w:val="center"/>
          </w:tcPr>
          <w:p w14:paraId="59ED11C5" w14:textId="5FE219EF" w:rsidR="00D36D33" w:rsidRPr="00F55D12" w:rsidRDefault="00D36D33" w:rsidP="00D36D33">
            <w:pPr>
              <w:pStyle w:val="affffffffffa"/>
              <w:rPr>
                <w:rFonts w:hAnsi="宋体" w:hint="eastAsia"/>
              </w:rPr>
            </w:pPr>
          </w:p>
        </w:tc>
      </w:tr>
    </w:tbl>
    <w:p w14:paraId="7C5C766E" w14:textId="6BD0D30D" w:rsidR="00A61663" w:rsidRPr="00F55D12" w:rsidRDefault="00A61663" w:rsidP="00A61663">
      <w:pPr>
        <w:pStyle w:val="afffc"/>
        <w:spacing w:before="156" w:after="156"/>
      </w:pPr>
      <w:bookmarkStart w:id="232" w:name="_Toc204189964"/>
      <w:bookmarkStart w:id="233" w:name="_Toc204196728"/>
      <w:bookmarkStart w:id="234" w:name="_Toc205911932"/>
      <w:bookmarkStart w:id="235" w:name="_Toc205968712"/>
      <w:bookmarkStart w:id="236" w:name="_Toc205970453"/>
      <w:r w:rsidRPr="00F55D12">
        <w:rPr>
          <w:rFonts w:hint="eastAsia"/>
        </w:rPr>
        <w:t>气密性试验</w:t>
      </w:r>
      <w:bookmarkEnd w:id="232"/>
      <w:bookmarkEnd w:id="233"/>
      <w:bookmarkEnd w:id="234"/>
      <w:bookmarkEnd w:id="235"/>
      <w:bookmarkEnd w:id="236"/>
    </w:p>
    <w:p w14:paraId="5AFDA0CE" w14:textId="6F187DAD" w:rsidR="00A61663" w:rsidRPr="00F55D12" w:rsidRDefault="00A61663" w:rsidP="00A61663">
      <w:pPr>
        <w:pStyle w:val="afffd"/>
        <w:spacing w:before="156" w:after="156"/>
      </w:pPr>
      <w:r w:rsidRPr="00F55D12">
        <w:rPr>
          <w:rFonts w:hint="eastAsia"/>
        </w:rPr>
        <w:t>试验要求</w:t>
      </w:r>
    </w:p>
    <w:p w14:paraId="4F0EED34" w14:textId="511729E4" w:rsidR="00A61663" w:rsidRPr="00290C90" w:rsidRDefault="00A61663" w:rsidP="00A61663">
      <w:pPr>
        <w:pStyle w:val="afffffc"/>
        <w:ind w:firstLine="420"/>
        <w:rPr>
          <w:rFonts w:ascii="宋体" w:hAnsi="宋体" w:hint="eastAsia"/>
        </w:rPr>
      </w:pPr>
      <w:r w:rsidRPr="00290C90">
        <w:rPr>
          <w:rFonts w:ascii="宋体" w:hAnsi="宋体" w:hint="eastAsia"/>
        </w:rPr>
        <w:t>气密性试验满足</w:t>
      </w:r>
      <w:r w:rsidR="007E4F70" w:rsidRPr="00290C90">
        <w:rPr>
          <w:rFonts w:ascii="宋体" w:hAnsi="宋体" w:hint="eastAsia"/>
        </w:rPr>
        <w:t>下列要求</w:t>
      </w:r>
      <w:r w:rsidR="004C5B75" w:rsidRPr="00290C90">
        <w:rPr>
          <w:rFonts w:ascii="宋体" w:hAnsi="宋体" w:hint="eastAsia"/>
        </w:rPr>
        <w:t>：</w:t>
      </w:r>
    </w:p>
    <w:p w14:paraId="0AAED316" w14:textId="00AEF9DB" w:rsidR="00A61663" w:rsidRPr="00290C90" w:rsidRDefault="00A61663" w:rsidP="00A61663">
      <w:pPr>
        <w:pStyle w:val="aff1"/>
        <w:numPr>
          <w:ilvl w:val="0"/>
          <w:numId w:val="92"/>
        </w:numPr>
        <w:rPr>
          <w:rFonts w:hAnsi="宋体" w:hint="eastAsia"/>
        </w:rPr>
      </w:pPr>
      <w:r w:rsidRPr="00290C90">
        <w:rPr>
          <w:rFonts w:hAnsi="宋体" w:hint="eastAsia"/>
        </w:rPr>
        <w:t>试验介质采用氮气或压缩空气</w:t>
      </w:r>
      <w:r w:rsidR="00211529" w:rsidRPr="00290C90">
        <w:rPr>
          <w:rFonts w:hAnsi="宋体" w:hint="eastAsia"/>
        </w:rPr>
        <w:t>，</w:t>
      </w:r>
      <w:r w:rsidRPr="00290C90">
        <w:rPr>
          <w:rFonts w:hAnsi="宋体" w:hint="eastAsia"/>
        </w:rPr>
        <w:t>试验用水的水温不应低于5℃</w:t>
      </w:r>
      <w:r w:rsidR="004C5B75" w:rsidRPr="00290C90">
        <w:rPr>
          <w:rFonts w:hAnsi="宋体" w:hint="eastAsia"/>
        </w:rPr>
        <w:t>；</w:t>
      </w:r>
    </w:p>
    <w:p w14:paraId="6FE4BBBF" w14:textId="53B3FADC" w:rsidR="00A61663" w:rsidRPr="00290C90" w:rsidRDefault="00A61663" w:rsidP="00A61663">
      <w:pPr>
        <w:pStyle w:val="aff1"/>
        <w:rPr>
          <w:rFonts w:hAnsi="宋体" w:hint="eastAsia"/>
        </w:rPr>
      </w:pPr>
      <w:r w:rsidRPr="00290C90">
        <w:rPr>
          <w:rFonts w:hAnsi="宋体" w:hint="eastAsia"/>
        </w:rPr>
        <w:t>压力测量仪表的精度不低于1.6级</w:t>
      </w:r>
      <w:r w:rsidR="00211529" w:rsidRPr="00290C90">
        <w:rPr>
          <w:rFonts w:hAnsi="宋体" w:hint="eastAsia"/>
        </w:rPr>
        <w:t>，</w:t>
      </w:r>
      <w:r w:rsidRPr="00290C90">
        <w:rPr>
          <w:rFonts w:hAnsi="宋体" w:hint="eastAsia"/>
        </w:rPr>
        <w:t>试验装置的升压速率应在使用压力范围内可调</w:t>
      </w:r>
      <w:r w:rsidR="004C5B75" w:rsidRPr="00290C90">
        <w:rPr>
          <w:rFonts w:hAnsi="宋体" w:hint="eastAsia"/>
        </w:rPr>
        <w:t>；</w:t>
      </w:r>
    </w:p>
    <w:p w14:paraId="47790250" w14:textId="60BABD04" w:rsidR="00A61663" w:rsidRPr="00290C90" w:rsidRDefault="00A61663" w:rsidP="00A61663">
      <w:pPr>
        <w:pStyle w:val="aff1"/>
        <w:rPr>
          <w:rFonts w:hAnsi="宋体" w:hint="eastAsia"/>
        </w:rPr>
      </w:pPr>
      <w:r w:rsidRPr="00290C90">
        <w:rPr>
          <w:rFonts w:hAnsi="宋体" w:hint="eastAsia"/>
        </w:rPr>
        <w:t>试验压力按表</w:t>
      </w:r>
      <w:r w:rsidR="00546A6F" w:rsidRPr="00290C90">
        <w:rPr>
          <w:rFonts w:hAnsi="宋体" w:hint="eastAsia"/>
        </w:rPr>
        <w:t>2</w:t>
      </w:r>
      <w:r w:rsidRPr="00290C90">
        <w:rPr>
          <w:rFonts w:hAnsi="宋体" w:hint="eastAsia"/>
        </w:rPr>
        <w:t>规定。</w:t>
      </w:r>
    </w:p>
    <w:p w14:paraId="1FEA984C" w14:textId="72EF77DE" w:rsidR="00A61663" w:rsidRPr="00F55D12" w:rsidRDefault="00A61663" w:rsidP="00A61663">
      <w:pPr>
        <w:pStyle w:val="afff1"/>
        <w:spacing w:before="156" w:after="156"/>
      </w:pPr>
      <w:bookmarkStart w:id="237" w:name="_Toc204196842"/>
      <w:bookmarkStart w:id="238" w:name="_Toc205912033"/>
      <w:bookmarkStart w:id="239" w:name="_Toc205968820"/>
      <w:bookmarkStart w:id="240" w:name="_Toc205970561"/>
      <w:r w:rsidRPr="00F55D12">
        <w:rPr>
          <w:rFonts w:hint="eastAsia"/>
        </w:rPr>
        <w:t>气密性试验压力</w:t>
      </w:r>
      <w:bookmarkEnd w:id="237"/>
      <w:bookmarkEnd w:id="238"/>
      <w:bookmarkEnd w:id="239"/>
      <w:bookmarkEnd w:id="240"/>
    </w:p>
    <w:tbl>
      <w:tblPr>
        <w:tblStyle w:val="affffffffffd"/>
        <w:tblW w:w="5000" w:type="pct"/>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2052"/>
        <w:gridCol w:w="6160"/>
        <w:gridCol w:w="1122"/>
      </w:tblGrid>
      <w:tr w:rsidR="00F55D12" w:rsidRPr="00F55D12" w14:paraId="7CCF2AEF" w14:textId="77777777" w:rsidTr="00D36D33">
        <w:trPr>
          <w:tblHeader/>
          <w:jc w:val="center"/>
        </w:trPr>
        <w:tc>
          <w:tcPr>
            <w:tcW w:w="1099" w:type="pct"/>
            <w:tcBorders>
              <w:top w:val="single" w:sz="8" w:space="0" w:color="auto"/>
              <w:bottom w:val="single" w:sz="8" w:space="0" w:color="auto"/>
            </w:tcBorders>
            <w:vAlign w:val="center"/>
          </w:tcPr>
          <w:p w14:paraId="05E16245" w14:textId="77777777" w:rsidR="00A61663" w:rsidRPr="00F55D12" w:rsidRDefault="00A61663" w:rsidP="00D36D33">
            <w:pPr>
              <w:pStyle w:val="affffffffffa"/>
              <w:rPr>
                <w:b/>
                <w:bCs/>
              </w:rPr>
            </w:pPr>
            <w:r w:rsidRPr="00F55D12">
              <w:rPr>
                <w:rFonts w:hint="eastAsia"/>
                <w:b/>
                <w:bCs/>
              </w:rPr>
              <w:t>试件名称</w:t>
            </w:r>
          </w:p>
        </w:tc>
        <w:tc>
          <w:tcPr>
            <w:tcW w:w="3300" w:type="pct"/>
            <w:tcBorders>
              <w:top w:val="single" w:sz="8" w:space="0" w:color="auto"/>
              <w:bottom w:val="single" w:sz="8" w:space="0" w:color="auto"/>
            </w:tcBorders>
            <w:vAlign w:val="center"/>
          </w:tcPr>
          <w:p w14:paraId="3283AF8F" w14:textId="77777777" w:rsidR="00A61663" w:rsidRPr="00F55D12" w:rsidRDefault="00A61663" w:rsidP="00D36D33">
            <w:pPr>
              <w:pStyle w:val="affffffffffa"/>
              <w:rPr>
                <w:b/>
                <w:bCs/>
              </w:rPr>
            </w:pPr>
            <w:r w:rsidRPr="00F55D12">
              <w:rPr>
                <w:rFonts w:hint="eastAsia"/>
                <w:b/>
                <w:bCs/>
              </w:rPr>
              <w:t>试验压力</w:t>
            </w:r>
          </w:p>
        </w:tc>
        <w:tc>
          <w:tcPr>
            <w:tcW w:w="601" w:type="pct"/>
            <w:tcBorders>
              <w:top w:val="single" w:sz="8" w:space="0" w:color="auto"/>
              <w:bottom w:val="single" w:sz="8" w:space="0" w:color="auto"/>
            </w:tcBorders>
            <w:vAlign w:val="center"/>
          </w:tcPr>
          <w:p w14:paraId="00F2C729" w14:textId="77777777" w:rsidR="00A61663" w:rsidRPr="00F55D12" w:rsidRDefault="00A61663" w:rsidP="00D36D33">
            <w:pPr>
              <w:pStyle w:val="affffffffffa"/>
              <w:rPr>
                <w:b/>
                <w:bCs/>
              </w:rPr>
            </w:pPr>
            <w:r w:rsidRPr="00F55D12">
              <w:rPr>
                <w:rFonts w:hint="eastAsia"/>
                <w:b/>
                <w:bCs/>
              </w:rPr>
              <w:t>保压时间</w:t>
            </w:r>
          </w:p>
        </w:tc>
      </w:tr>
      <w:tr w:rsidR="00F55D12" w:rsidRPr="000B46EC" w14:paraId="42227D95" w14:textId="77777777" w:rsidTr="00D36D33">
        <w:trPr>
          <w:jc w:val="center"/>
        </w:trPr>
        <w:tc>
          <w:tcPr>
            <w:tcW w:w="1099" w:type="pct"/>
            <w:tcBorders>
              <w:top w:val="single" w:sz="8" w:space="0" w:color="auto"/>
            </w:tcBorders>
            <w:vAlign w:val="center"/>
          </w:tcPr>
          <w:p w14:paraId="32AF1820" w14:textId="77777777" w:rsidR="00D36D33" w:rsidRPr="000B46EC" w:rsidRDefault="00D36D33" w:rsidP="00D36D33">
            <w:pPr>
              <w:pStyle w:val="affffffffffa"/>
              <w:rPr>
                <w:rFonts w:ascii="宋体" w:hAnsi="宋体" w:hint="eastAsia"/>
              </w:rPr>
            </w:pPr>
            <w:r w:rsidRPr="000B46EC">
              <w:rPr>
                <w:rFonts w:ascii="宋体" w:hAnsi="宋体" w:hint="eastAsia"/>
              </w:rPr>
              <w:t>灭火剂贮存容器</w:t>
            </w:r>
          </w:p>
        </w:tc>
        <w:tc>
          <w:tcPr>
            <w:tcW w:w="3300" w:type="pct"/>
            <w:tcBorders>
              <w:top w:val="single" w:sz="8" w:space="0" w:color="auto"/>
            </w:tcBorders>
            <w:vAlign w:val="center"/>
          </w:tcPr>
          <w:p w14:paraId="023D480A" w14:textId="77777777" w:rsidR="00D36D33" w:rsidRPr="000B46EC" w:rsidRDefault="00D36D33" w:rsidP="00D36D33">
            <w:pPr>
              <w:pStyle w:val="affffffffffa"/>
              <w:rPr>
                <w:rFonts w:ascii="宋体" w:hAnsi="宋体" w:hint="eastAsia"/>
              </w:rPr>
            </w:pPr>
            <w:r w:rsidRPr="000B46EC">
              <w:rPr>
                <w:rFonts w:ascii="宋体" w:hAnsi="宋体" w:hint="eastAsia"/>
              </w:rPr>
              <w:t>灭火剂在最高使用环境温度5</w:t>
            </w:r>
            <w:r w:rsidRPr="000B46EC">
              <w:rPr>
                <w:rFonts w:ascii="宋体" w:hAnsi="宋体"/>
              </w:rPr>
              <w:t>0</w:t>
            </w:r>
            <w:r w:rsidRPr="000B46EC">
              <w:rPr>
                <w:rFonts w:ascii="宋体" w:hAnsi="宋体" w:hint="eastAsia"/>
              </w:rPr>
              <w:t xml:space="preserve"> ℃下饱和蒸汽</w:t>
            </w:r>
            <w:r w:rsidRPr="000B46EC">
              <w:rPr>
                <w:rFonts w:ascii="宋体" w:hAnsi="宋体"/>
              </w:rPr>
              <w:t>压力</w:t>
            </w:r>
            <w:r w:rsidRPr="000B46EC">
              <w:rPr>
                <w:rFonts w:ascii="宋体" w:hAnsi="宋体" w:hint="eastAsia"/>
              </w:rPr>
              <w:t>（0.09 MPa）</w:t>
            </w:r>
            <w:r w:rsidRPr="000B46EC">
              <w:rPr>
                <w:rFonts w:ascii="宋体" w:hAnsi="宋体"/>
              </w:rPr>
              <w:t>的1.5倍</w:t>
            </w:r>
            <w:r w:rsidRPr="000B46EC">
              <w:rPr>
                <w:rFonts w:ascii="宋体" w:hAnsi="宋体" w:hint="eastAsia"/>
              </w:rPr>
              <w:t>。</w:t>
            </w:r>
          </w:p>
        </w:tc>
        <w:tc>
          <w:tcPr>
            <w:tcW w:w="601" w:type="pct"/>
            <w:vMerge w:val="restart"/>
            <w:tcBorders>
              <w:top w:val="single" w:sz="8" w:space="0" w:color="auto"/>
            </w:tcBorders>
            <w:vAlign w:val="center"/>
          </w:tcPr>
          <w:p w14:paraId="040154E5" w14:textId="3E594261" w:rsidR="00D36D33" w:rsidRPr="000B46EC" w:rsidRDefault="00D36D33" w:rsidP="00D36D33">
            <w:pPr>
              <w:pStyle w:val="affffffffffa"/>
              <w:rPr>
                <w:rFonts w:ascii="宋体" w:hAnsi="宋体" w:hint="eastAsia"/>
              </w:rPr>
            </w:pPr>
            <w:r w:rsidRPr="000B46EC">
              <w:rPr>
                <w:rFonts w:ascii="宋体" w:hAnsi="宋体" w:hint="eastAsia"/>
              </w:rPr>
              <w:t>5 min</w:t>
            </w:r>
          </w:p>
        </w:tc>
      </w:tr>
      <w:tr w:rsidR="00F55D12" w:rsidRPr="000B46EC" w14:paraId="1C266936" w14:textId="77777777" w:rsidTr="00D36D33">
        <w:trPr>
          <w:jc w:val="center"/>
        </w:trPr>
        <w:tc>
          <w:tcPr>
            <w:tcW w:w="1099" w:type="pct"/>
            <w:vAlign w:val="center"/>
          </w:tcPr>
          <w:p w14:paraId="403883ED" w14:textId="33447F57" w:rsidR="00D36D33" w:rsidRPr="000B46EC" w:rsidRDefault="00D36D33" w:rsidP="00D36D33">
            <w:pPr>
              <w:pStyle w:val="affffffffffa"/>
              <w:rPr>
                <w:rFonts w:ascii="宋体" w:hAnsi="宋体" w:hint="eastAsia"/>
              </w:rPr>
            </w:pPr>
            <w:r w:rsidRPr="000B46EC">
              <w:rPr>
                <w:rFonts w:ascii="宋体" w:hAnsi="宋体" w:hint="eastAsia"/>
              </w:rPr>
              <w:lastRenderedPageBreak/>
              <w:t>单向阀、信号反馈装置</w:t>
            </w:r>
          </w:p>
        </w:tc>
        <w:tc>
          <w:tcPr>
            <w:tcW w:w="3300" w:type="pct"/>
            <w:vAlign w:val="center"/>
          </w:tcPr>
          <w:p w14:paraId="5329FE9A" w14:textId="76DC415A" w:rsidR="00D36D33" w:rsidRPr="000B46EC" w:rsidRDefault="00D36D33" w:rsidP="00D36D33">
            <w:pPr>
              <w:pStyle w:val="affffffffffa"/>
              <w:rPr>
                <w:rFonts w:ascii="宋体" w:hAnsi="宋体" w:hint="eastAsia"/>
              </w:rPr>
            </w:pPr>
            <w:r w:rsidRPr="000B46EC">
              <w:rPr>
                <w:rFonts w:ascii="宋体" w:hAnsi="宋体" w:hint="eastAsia"/>
              </w:rPr>
              <w:t>1倍工作压力</w:t>
            </w:r>
          </w:p>
        </w:tc>
        <w:tc>
          <w:tcPr>
            <w:tcW w:w="601" w:type="pct"/>
            <w:vMerge/>
            <w:vAlign w:val="center"/>
          </w:tcPr>
          <w:p w14:paraId="0D193C2E" w14:textId="068B218F" w:rsidR="00D36D33" w:rsidRPr="000B46EC" w:rsidRDefault="00D36D33" w:rsidP="00D36D33">
            <w:pPr>
              <w:pStyle w:val="affffffffffa"/>
              <w:rPr>
                <w:rFonts w:ascii="宋体" w:hAnsi="宋体" w:hint="eastAsia"/>
              </w:rPr>
            </w:pPr>
          </w:p>
        </w:tc>
      </w:tr>
      <w:tr w:rsidR="00F55D12" w:rsidRPr="000B46EC" w14:paraId="6813C79B" w14:textId="77777777" w:rsidTr="00D36D33">
        <w:trPr>
          <w:jc w:val="center"/>
        </w:trPr>
        <w:tc>
          <w:tcPr>
            <w:tcW w:w="1099" w:type="pct"/>
            <w:tcBorders>
              <w:bottom w:val="single" w:sz="8" w:space="0" w:color="auto"/>
            </w:tcBorders>
            <w:vAlign w:val="center"/>
          </w:tcPr>
          <w:p w14:paraId="089EEE73" w14:textId="466B153D" w:rsidR="00D36D33" w:rsidRPr="000B46EC" w:rsidRDefault="00D36D33" w:rsidP="00D36D33">
            <w:pPr>
              <w:pStyle w:val="affffffffffa"/>
              <w:rPr>
                <w:rFonts w:ascii="宋体" w:hAnsi="宋体" w:hint="eastAsia"/>
              </w:rPr>
            </w:pPr>
            <w:r w:rsidRPr="000B46EC">
              <w:rPr>
                <w:rFonts w:ascii="宋体" w:hAnsi="宋体" w:hint="eastAsia"/>
              </w:rPr>
              <w:t>分区控制阀</w:t>
            </w:r>
          </w:p>
        </w:tc>
        <w:tc>
          <w:tcPr>
            <w:tcW w:w="3300" w:type="pct"/>
            <w:tcBorders>
              <w:bottom w:val="single" w:sz="8" w:space="0" w:color="auto"/>
            </w:tcBorders>
            <w:vAlign w:val="center"/>
          </w:tcPr>
          <w:p w14:paraId="542E5D3C" w14:textId="07ECC2F7" w:rsidR="00D36D33" w:rsidRPr="000B46EC" w:rsidRDefault="00D36D33" w:rsidP="00D36D33">
            <w:pPr>
              <w:pStyle w:val="affffffffffa"/>
              <w:rPr>
                <w:rFonts w:ascii="宋体" w:hAnsi="宋体" w:hint="eastAsia"/>
              </w:rPr>
            </w:pPr>
            <w:r w:rsidRPr="000B46EC">
              <w:rPr>
                <w:rFonts w:ascii="宋体" w:hAnsi="宋体" w:hint="eastAsia"/>
              </w:rPr>
              <w:t>1.5倍工作压力</w:t>
            </w:r>
          </w:p>
        </w:tc>
        <w:tc>
          <w:tcPr>
            <w:tcW w:w="601" w:type="pct"/>
            <w:vMerge/>
            <w:tcBorders>
              <w:bottom w:val="single" w:sz="8" w:space="0" w:color="auto"/>
            </w:tcBorders>
            <w:vAlign w:val="center"/>
          </w:tcPr>
          <w:p w14:paraId="11BBAE20" w14:textId="22931609" w:rsidR="00D36D33" w:rsidRPr="000B46EC" w:rsidRDefault="00D36D33" w:rsidP="00D36D33">
            <w:pPr>
              <w:pStyle w:val="affffffffffa"/>
              <w:rPr>
                <w:rFonts w:ascii="宋体" w:hAnsi="宋体" w:hint="eastAsia"/>
              </w:rPr>
            </w:pPr>
          </w:p>
        </w:tc>
      </w:tr>
    </w:tbl>
    <w:p w14:paraId="3808E3CE" w14:textId="77777777" w:rsidR="0059089A" w:rsidRPr="00F55D12" w:rsidRDefault="0059089A" w:rsidP="0059089A">
      <w:pPr>
        <w:pStyle w:val="afffd"/>
        <w:spacing w:before="156" w:after="156"/>
      </w:pPr>
      <w:bookmarkStart w:id="241" w:name="_Toc175951210"/>
      <w:bookmarkStart w:id="242" w:name="_Toc175994588"/>
      <w:r w:rsidRPr="00F55D12">
        <w:rPr>
          <w:rFonts w:hint="eastAsia"/>
        </w:rPr>
        <w:t>灭火剂贮存容器的密封试验</w:t>
      </w:r>
      <w:bookmarkEnd w:id="241"/>
      <w:bookmarkEnd w:id="242"/>
    </w:p>
    <w:p w14:paraId="48182A81" w14:textId="77777777" w:rsidR="0059089A" w:rsidRPr="00290C90" w:rsidRDefault="0059089A" w:rsidP="0059089A">
      <w:pPr>
        <w:pStyle w:val="afffffc"/>
        <w:ind w:firstLine="420"/>
        <w:rPr>
          <w:rFonts w:ascii="宋体" w:hAnsi="宋体" w:hint="eastAsia"/>
        </w:rPr>
      </w:pPr>
      <w:r w:rsidRPr="00290C90">
        <w:rPr>
          <w:rFonts w:ascii="宋体" w:hAnsi="宋体" w:hint="eastAsia"/>
        </w:rPr>
        <w:t>将被灭火剂贮存容器安装在试验装置上，使阀门处于关闭位置，排除连接管路和样品腔内空气后，封闭样品所有出口。缓慢升压至试验压力，保持规定的时间。检查灭火剂贮存容器本体、阀座密封处及阀体各密封处渗漏情况。</w:t>
      </w:r>
    </w:p>
    <w:p w14:paraId="10D1F03A" w14:textId="77777777" w:rsidR="0059089A" w:rsidRPr="00F55D12" w:rsidRDefault="0059089A" w:rsidP="0059089A">
      <w:pPr>
        <w:pStyle w:val="afffd"/>
        <w:spacing w:before="156" w:after="156"/>
      </w:pPr>
      <w:bookmarkStart w:id="243" w:name="_Toc175951219"/>
      <w:bookmarkStart w:id="244" w:name="_Toc175994597"/>
      <w:r w:rsidRPr="00F55D12">
        <w:rPr>
          <w:rFonts w:hint="eastAsia"/>
        </w:rPr>
        <w:t>单向阀的密封试验</w:t>
      </w:r>
      <w:bookmarkEnd w:id="243"/>
      <w:bookmarkEnd w:id="244"/>
    </w:p>
    <w:p w14:paraId="60F9AD1F" w14:textId="77777777" w:rsidR="0059089A" w:rsidRPr="00290C90" w:rsidRDefault="0059089A" w:rsidP="0059089A">
      <w:pPr>
        <w:pStyle w:val="afffffc"/>
        <w:ind w:firstLine="420"/>
        <w:rPr>
          <w:rFonts w:ascii="宋体" w:hAnsi="宋体" w:hint="eastAsia"/>
        </w:rPr>
      </w:pPr>
      <w:r w:rsidRPr="00290C90">
        <w:rPr>
          <w:rFonts w:ascii="宋体" w:hAnsi="宋体" w:hint="eastAsia"/>
        </w:rPr>
        <w:t>将单向阀安装在试验装置上，封闭样品所有出口，排除连接管路和样品腔内空气后。以不大于0.5 MPa/s的速率缓慢升压至试验压力，保持规定的时间，检查阀体渗漏情况。</w:t>
      </w:r>
    </w:p>
    <w:p w14:paraId="16E2888A" w14:textId="77777777" w:rsidR="0059089A" w:rsidRPr="00F55D12" w:rsidRDefault="0059089A" w:rsidP="0059089A">
      <w:pPr>
        <w:pStyle w:val="afffd"/>
        <w:spacing w:before="156" w:after="156"/>
      </w:pPr>
      <w:bookmarkStart w:id="245" w:name="_Toc175951225"/>
      <w:bookmarkStart w:id="246" w:name="_Toc175994603"/>
      <w:r w:rsidRPr="00F55D12">
        <w:rPr>
          <w:rFonts w:hint="eastAsia"/>
        </w:rPr>
        <w:t>分区控制阀的密封试验</w:t>
      </w:r>
      <w:bookmarkEnd w:id="245"/>
      <w:bookmarkEnd w:id="246"/>
    </w:p>
    <w:p w14:paraId="0B9CDA52" w14:textId="77777777" w:rsidR="0059089A" w:rsidRPr="00290C90" w:rsidRDefault="0059089A" w:rsidP="0059089A">
      <w:pPr>
        <w:pStyle w:val="afffffc"/>
        <w:ind w:firstLine="420"/>
        <w:rPr>
          <w:rFonts w:ascii="宋体" w:hAnsi="宋体" w:hint="eastAsia"/>
        </w:rPr>
      </w:pPr>
      <w:r w:rsidRPr="00290C90">
        <w:rPr>
          <w:rFonts w:ascii="宋体" w:hAnsi="宋体" w:hint="eastAsia"/>
        </w:rPr>
        <w:t>将分区控制阀安装在试验装置上，使阀门处于关闭位置，排除连接管路和样品腔内空气后，封闭样品所有出口。以不大于0.5 MPa/s的速率缓慢升压至试验压力，保持规定的时间。检查阀体各密封处渗漏情况。</w:t>
      </w:r>
    </w:p>
    <w:p w14:paraId="4ADA8ADB" w14:textId="77777777" w:rsidR="0059089A" w:rsidRPr="00F55D12" w:rsidRDefault="0059089A" w:rsidP="0059089A">
      <w:pPr>
        <w:pStyle w:val="afffd"/>
        <w:spacing w:before="156" w:after="156"/>
      </w:pPr>
      <w:bookmarkStart w:id="247" w:name="_Toc175951239"/>
      <w:bookmarkStart w:id="248" w:name="_Toc175994617"/>
      <w:r w:rsidRPr="00F55D12">
        <w:rPr>
          <w:rFonts w:hint="eastAsia"/>
        </w:rPr>
        <w:t>信号反馈装置的密封试验</w:t>
      </w:r>
      <w:bookmarkEnd w:id="247"/>
      <w:bookmarkEnd w:id="248"/>
    </w:p>
    <w:p w14:paraId="3D0DDAF6" w14:textId="77777777" w:rsidR="0059089A" w:rsidRPr="00290C90" w:rsidRDefault="0059089A" w:rsidP="0059089A">
      <w:pPr>
        <w:pStyle w:val="afffffc"/>
        <w:ind w:firstLine="420"/>
        <w:rPr>
          <w:rFonts w:ascii="宋体" w:hAnsi="宋体" w:hint="eastAsia"/>
        </w:rPr>
      </w:pPr>
      <w:r w:rsidRPr="00290C90">
        <w:rPr>
          <w:rFonts w:ascii="宋体" w:hAnsi="宋体" w:hint="eastAsia"/>
        </w:rPr>
        <w:t>将信号反馈装置安装在试验装置上，排除连接管路和样品腔内空气后，封闭样品所有出口。以不大于0.5 MPa/s的速率缓慢升压至试验压力，保持规定的时间。检查阀体各密封处渗漏情况。</w:t>
      </w:r>
    </w:p>
    <w:p w14:paraId="5BEBE76C" w14:textId="34623347" w:rsidR="00BE7058" w:rsidRPr="00F55D12" w:rsidRDefault="00BE7058" w:rsidP="00EF7EDA">
      <w:pPr>
        <w:pStyle w:val="afffc"/>
        <w:spacing w:before="156" w:after="156"/>
      </w:pPr>
      <w:bookmarkStart w:id="249" w:name="_Toc204189965"/>
      <w:bookmarkStart w:id="250" w:name="_Toc204196729"/>
      <w:bookmarkStart w:id="251" w:name="_Toc205911933"/>
      <w:bookmarkStart w:id="252" w:name="_Toc205968713"/>
      <w:bookmarkStart w:id="253" w:name="_Toc205970454"/>
      <w:r w:rsidRPr="00F55D12">
        <w:rPr>
          <w:rFonts w:hint="eastAsia"/>
        </w:rPr>
        <w:t>盐雾腐蚀试验</w:t>
      </w:r>
      <w:bookmarkEnd w:id="249"/>
      <w:bookmarkEnd w:id="250"/>
      <w:bookmarkEnd w:id="251"/>
      <w:bookmarkEnd w:id="252"/>
      <w:bookmarkEnd w:id="253"/>
    </w:p>
    <w:p w14:paraId="1014B6DE" w14:textId="3AAB9B85" w:rsidR="00BE7058" w:rsidRPr="00290C90" w:rsidRDefault="00BE7058" w:rsidP="00BE7058">
      <w:pPr>
        <w:pStyle w:val="afffffc"/>
        <w:ind w:firstLine="420"/>
        <w:rPr>
          <w:rFonts w:ascii="宋体" w:hAnsi="宋体" w:hint="eastAsia"/>
        </w:rPr>
      </w:pPr>
      <w:r w:rsidRPr="00290C90">
        <w:rPr>
          <w:rFonts w:ascii="宋体" w:hAnsi="宋体" w:hint="eastAsia"/>
        </w:rPr>
        <w:t>按</w:t>
      </w:r>
      <w:r w:rsidR="00884ECE" w:rsidRPr="00290C90">
        <w:rPr>
          <w:rFonts w:ascii="宋体" w:hAnsi="宋体" w:hint="eastAsia"/>
        </w:rPr>
        <w:t>GB 25972—2024</w:t>
      </w:r>
      <w:r w:rsidRPr="00290C90">
        <w:rPr>
          <w:rFonts w:ascii="宋体" w:hAnsi="宋体" w:hint="eastAsia"/>
        </w:rPr>
        <w:t>中6.5规定的方法进行试验。</w:t>
      </w:r>
    </w:p>
    <w:p w14:paraId="307763EB" w14:textId="77777777" w:rsidR="00452E61" w:rsidRPr="00F55D12" w:rsidRDefault="00452E61" w:rsidP="00452E61">
      <w:pPr>
        <w:pStyle w:val="afffc"/>
        <w:spacing w:before="156" w:after="156"/>
      </w:pPr>
      <w:bookmarkStart w:id="254" w:name="_Toc204189966"/>
      <w:bookmarkStart w:id="255" w:name="_Toc204196730"/>
      <w:bookmarkStart w:id="256" w:name="_Toc205911934"/>
      <w:bookmarkStart w:id="257" w:name="_Toc205968714"/>
      <w:bookmarkStart w:id="258" w:name="_Toc205970455"/>
      <w:bookmarkStart w:id="259" w:name="_Toc175951214"/>
      <w:bookmarkStart w:id="260" w:name="_Toc175994592"/>
      <w:r w:rsidRPr="00F55D12">
        <w:rPr>
          <w:rFonts w:hint="eastAsia"/>
        </w:rPr>
        <w:t>耐电压性能试验</w:t>
      </w:r>
      <w:bookmarkEnd w:id="254"/>
      <w:bookmarkEnd w:id="255"/>
      <w:bookmarkEnd w:id="256"/>
      <w:bookmarkEnd w:id="257"/>
      <w:bookmarkEnd w:id="258"/>
    </w:p>
    <w:bookmarkEnd w:id="259"/>
    <w:bookmarkEnd w:id="260"/>
    <w:p w14:paraId="6F40FD6B" w14:textId="77777777" w:rsidR="00452E61" w:rsidRPr="00290C90" w:rsidRDefault="00452E61" w:rsidP="00452E61">
      <w:pPr>
        <w:pStyle w:val="afffffc"/>
        <w:ind w:firstLine="420"/>
        <w:rPr>
          <w:rFonts w:ascii="宋体" w:hAnsi="宋体" w:hint="eastAsia"/>
        </w:rPr>
      </w:pPr>
      <w:r w:rsidRPr="00290C90">
        <w:rPr>
          <w:rFonts w:ascii="宋体" w:hAnsi="宋体" w:hint="eastAsia"/>
        </w:rPr>
        <w:t>试验采用耐电压测试仪，试验电压0 V～1 500 V连续可调。试验电压设定后自动升压，升压速率为100 V/s～500 V/s，定时60 s±5 s，到达设定时间后自动降压。</w:t>
      </w:r>
    </w:p>
    <w:p w14:paraId="2B46EF6A" w14:textId="77777777" w:rsidR="00452E61" w:rsidRPr="00290C90" w:rsidRDefault="00452E61" w:rsidP="00452E61">
      <w:pPr>
        <w:pStyle w:val="afffffc"/>
        <w:ind w:firstLine="420"/>
        <w:rPr>
          <w:rFonts w:ascii="宋体" w:hAnsi="宋体" w:hint="eastAsia"/>
        </w:rPr>
      </w:pPr>
      <w:r w:rsidRPr="00290C90">
        <w:rPr>
          <w:rFonts w:ascii="宋体" w:hAnsi="宋体" w:hint="eastAsia"/>
        </w:rPr>
        <w:t>额定工作电压大于50 V时，试验电压为1 500 V（有效值）、50 Hz；</w:t>
      </w:r>
    </w:p>
    <w:p w14:paraId="5B5B8934" w14:textId="1C6EB391" w:rsidR="00452E61" w:rsidRPr="00290C90" w:rsidRDefault="00452E61" w:rsidP="00452E61">
      <w:pPr>
        <w:pStyle w:val="afffffc"/>
        <w:ind w:firstLine="420"/>
        <w:rPr>
          <w:rFonts w:ascii="宋体" w:hAnsi="宋体" w:hint="eastAsia"/>
        </w:rPr>
      </w:pPr>
      <w:r w:rsidRPr="00290C90">
        <w:rPr>
          <w:rFonts w:ascii="宋体" w:hAnsi="宋体" w:hint="eastAsia"/>
        </w:rPr>
        <w:t>额定工作电压小于或等于50 V时，试验电压为500 V（有效值）、50 Hz</w:t>
      </w:r>
      <w:r w:rsidR="00905F10" w:rsidRPr="00290C90">
        <w:rPr>
          <w:rFonts w:ascii="宋体" w:hAnsi="宋体" w:hint="eastAsia"/>
        </w:rPr>
        <w:t>。</w:t>
      </w:r>
    </w:p>
    <w:p w14:paraId="41B875BA" w14:textId="77777777" w:rsidR="00452E61" w:rsidRPr="00F55D12" w:rsidRDefault="00452E61" w:rsidP="00452E61">
      <w:pPr>
        <w:pStyle w:val="afffc"/>
        <w:spacing w:before="156" w:after="156"/>
      </w:pPr>
      <w:bookmarkStart w:id="261" w:name="_Toc204189967"/>
      <w:bookmarkStart w:id="262" w:name="_Toc204196731"/>
      <w:bookmarkStart w:id="263" w:name="_Toc205911935"/>
      <w:bookmarkStart w:id="264" w:name="_Toc205968715"/>
      <w:bookmarkStart w:id="265" w:name="_Toc205970456"/>
      <w:bookmarkStart w:id="266" w:name="_Toc175951231"/>
      <w:bookmarkStart w:id="267" w:name="_Toc175994609"/>
      <w:r w:rsidRPr="00F55D12">
        <w:rPr>
          <w:rFonts w:hint="eastAsia"/>
        </w:rPr>
        <w:t>绝缘电阻试验</w:t>
      </w:r>
      <w:bookmarkEnd w:id="261"/>
      <w:bookmarkEnd w:id="262"/>
      <w:bookmarkEnd w:id="263"/>
      <w:bookmarkEnd w:id="264"/>
      <w:bookmarkEnd w:id="265"/>
    </w:p>
    <w:bookmarkEnd w:id="266"/>
    <w:bookmarkEnd w:id="267"/>
    <w:p w14:paraId="5C89298D" w14:textId="1926E61A" w:rsidR="00452E61" w:rsidRPr="00290C90" w:rsidRDefault="00452E61" w:rsidP="00452E61">
      <w:pPr>
        <w:pStyle w:val="afffffc"/>
        <w:ind w:firstLine="420"/>
        <w:rPr>
          <w:rFonts w:ascii="宋体" w:hAnsi="宋体" w:hint="eastAsia"/>
        </w:rPr>
      </w:pPr>
      <w:r w:rsidRPr="00290C90">
        <w:rPr>
          <w:rFonts w:ascii="宋体" w:hAnsi="宋体" w:hint="eastAsia"/>
        </w:rPr>
        <w:t>试验采用绝缘电阻测试仪（也可用兆欧表或摇表），试验电压500</w:t>
      </w:r>
      <w:r w:rsidR="00905F10" w:rsidRPr="00290C90">
        <w:rPr>
          <w:rFonts w:ascii="宋体" w:hAnsi="宋体" w:hint="eastAsia"/>
        </w:rPr>
        <w:t xml:space="preserve"> </w:t>
      </w:r>
      <w:r w:rsidRPr="00290C90">
        <w:rPr>
          <w:rFonts w:ascii="宋体" w:hAnsi="宋体" w:hint="eastAsia"/>
        </w:rPr>
        <w:t>Vd.c.，测量范围0</w:t>
      </w:r>
      <w:r w:rsidR="00905F10" w:rsidRPr="00290C90">
        <w:rPr>
          <w:rFonts w:ascii="宋体" w:hAnsi="宋体" w:hint="eastAsia"/>
        </w:rPr>
        <w:t xml:space="preserve"> </w:t>
      </w:r>
      <w:r w:rsidRPr="00290C90">
        <w:rPr>
          <w:rFonts w:ascii="宋体" w:hAnsi="宋体"/>
        </w:rPr>
        <w:t>MΩ～500 MΩ</w:t>
      </w:r>
      <w:r w:rsidRPr="00290C90">
        <w:rPr>
          <w:rFonts w:ascii="宋体" w:hAnsi="宋体" w:hint="eastAsia"/>
        </w:rPr>
        <w:t>。测试时应保证触点接触可靠，试验引线间绝缘电阻足够大，记录试验结果。</w:t>
      </w:r>
    </w:p>
    <w:p w14:paraId="5C6B75F5" w14:textId="77777777" w:rsidR="00A22C4A" w:rsidRPr="00F55D12" w:rsidRDefault="00A22C4A" w:rsidP="00A22C4A">
      <w:pPr>
        <w:pStyle w:val="afffc"/>
        <w:spacing w:before="156" w:after="156"/>
      </w:pPr>
      <w:bookmarkStart w:id="268" w:name="_Toc175994573"/>
      <w:bookmarkStart w:id="269" w:name="_Toc204189970"/>
      <w:bookmarkStart w:id="270" w:name="_Toc204196734"/>
      <w:bookmarkStart w:id="271" w:name="_Toc205911936"/>
      <w:bookmarkStart w:id="272" w:name="_Toc205968716"/>
      <w:bookmarkStart w:id="273" w:name="_Toc205970457"/>
      <w:bookmarkStart w:id="274" w:name="_Toc175994572"/>
      <w:bookmarkStart w:id="275" w:name="_Toc204189969"/>
      <w:bookmarkStart w:id="276" w:name="_Toc204196733"/>
      <w:bookmarkEnd w:id="227"/>
      <w:r w:rsidRPr="00F55D12">
        <w:rPr>
          <w:rFonts w:hint="eastAsia"/>
        </w:rPr>
        <w:t>响应时间试验</w:t>
      </w:r>
      <w:bookmarkEnd w:id="268"/>
      <w:bookmarkEnd w:id="269"/>
      <w:bookmarkEnd w:id="270"/>
      <w:bookmarkEnd w:id="271"/>
      <w:bookmarkEnd w:id="272"/>
      <w:bookmarkEnd w:id="273"/>
    </w:p>
    <w:p w14:paraId="21991524" w14:textId="77777777" w:rsidR="00A22C4A" w:rsidRPr="00290C90" w:rsidRDefault="00A22C4A" w:rsidP="00A22C4A">
      <w:pPr>
        <w:pStyle w:val="afffffc"/>
        <w:ind w:firstLine="420"/>
        <w:rPr>
          <w:rFonts w:ascii="宋体" w:hAnsi="宋体" w:hint="eastAsia"/>
        </w:rPr>
      </w:pPr>
      <w:r w:rsidRPr="00290C90">
        <w:rPr>
          <w:rFonts w:ascii="宋体" w:hAnsi="宋体" w:hint="eastAsia"/>
        </w:rPr>
        <w:t>按设计要求组装装置并使其处于准工作状态，启动装置，记录自启动开始至最远端喷头喷出灭火剂的响应时间。</w:t>
      </w:r>
    </w:p>
    <w:p w14:paraId="31972881" w14:textId="77777777" w:rsidR="00EF7EDA" w:rsidRPr="00F55D12" w:rsidRDefault="00EF7EDA" w:rsidP="00EF7EDA">
      <w:pPr>
        <w:pStyle w:val="afffc"/>
        <w:spacing w:before="156" w:after="156"/>
      </w:pPr>
      <w:bookmarkStart w:id="277" w:name="_Toc205911937"/>
      <w:bookmarkStart w:id="278" w:name="_Toc205968717"/>
      <w:bookmarkStart w:id="279" w:name="_Toc205970458"/>
      <w:r w:rsidRPr="00F55D12">
        <w:rPr>
          <w:rFonts w:hint="eastAsia"/>
        </w:rPr>
        <w:t>启动运行试验</w:t>
      </w:r>
      <w:bookmarkEnd w:id="274"/>
      <w:bookmarkEnd w:id="275"/>
      <w:bookmarkEnd w:id="276"/>
      <w:bookmarkEnd w:id="277"/>
      <w:bookmarkEnd w:id="278"/>
      <w:bookmarkEnd w:id="279"/>
    </w:p>
    <w:p w14:paraId="0EF99E21" w14:textId="77777777" w:rsidR="00EF7EDA" w:rsidRPr="00290C90" w:rsidRDefault="00EF7EDA" w:rsidP="00EF7EDA">
      <w:pPr>
        <w:pStyle w:val="afffffc"/>
        <w:ind w:firstLine="420"/>
        <w:rPr>
          <w:rFonts w:ascii="宋体" w:hAnsi="宋体" w:hint="eastAsia"/>
        </w:rPr>
      </w:pPr>
      <w:r w:rsidRPr="00290C90">
        <w:rPr>
          <w:rFonts w:ascii="宋体" w:hAnsi="宋体" w:hint="eastAsia"/>
        </w:rPr>
        <w:t>装置处于准工作状态，分别使用自动和手动方式启动装置，记录装置动作情况和灭火剂喷洒反馈信号显示情况。</w:t>
      </w:r>
    </w:p>
    <w:p w14:paraId="3C089055" w14:textId="17BA8221" w:rsidR="00EF7EDA" w:rsidRPr="00F55D12" w:rsidRDefault="00EF7EDA" w:rsidP="00EF7EDA">
      <w:pPr>
        <w:pStyle w:val="afffc"/>
        <w:spacing w:before="156" w:after="156"/>
      </w:pPr>
      <w:bookmarkStart w:id="280" w:name="_Toc175994575"/>
      <w:bookmarkStart w:id="281" w:name="_Toc204189971"/>
      <w:bookmarkStart w:id="282" w:name="_Toc204196735"/>
      <w:bookmarkStart w:id="283" w:name="_Toc205911938"/>
      <w:bookmarkStart w:id="284" w:name="_Toc205968718"/>
      <w:bookmarkStart w:id="285" w:name="_Toc205970459"/>
      <w:r w:rsidRPr="00F55D12">
        <w:rPr>
          <w:rFonts w:hint="eastAsia"/>
        </w:rPr>
        <w:lastRenderedPageBreak/>
        <w:t>高温试验</w:t>
      </w:r>
      <w:bookmarkEnd w:id="280"/>
      <w:bookmarkEnd w:id="281"/>
      <w:bookmarkEnd w:id="282"/>
      <w:bookmarkEnd w:id="283"/>
      <w:bookmarkEnd w:id="284"/>
      <w:bookmarkEnd w:id="285"/>
    </w:p>
    <w:p w14:paraId="2F95ED2A" w14:textId="7ED1F36D" w:rsidR="00EF7EDA" w:rsidRPr="00290C90" w:rsidRDefault="00EF7EDA" w:rsidP="00EF7EDA">
      <w:pPr>
        <w:pStyle w:val="afffffc"/>
        <w:ind w:firstLine="420"/>
        <w:rPr>
          <w:rFonts w:ascii="宋体" w:hAnsi="宋体" w:hint="eastAsia"/>
        </w:rPr>
      </w:pPr>
      <w:r w:rsidRPr="00290C90">
        <w:rPr>
          <w:rFonts w:ascii="宋体" w:hAnsi="宋体" w:hint="eastAsia"/>
        </w:rPr>
        <w:t>将装置接通电源，置于最高温度±2</w:t>
      </w:r>
      <w:r w:rsidR="00BC5E35" w:rsidRPr="00290C90">
        <w:rPr>
          <w:rFonts w:ascii="宋体" w:hAnsi="宋体" w:hint="eastAsia"/>
        </w:rPr>
        <w:t xml:space="preserve"> </w:t>
      </w:r>
      <w:r w:rsidRPr="00290C90">
        <w:rPr>
          <w:rFonts w:ascii="宋体" w:hAnsi="宋体" w:hint="eastAsia"/>
        </w:rPr>
        <w:t>℃的试验箱中，保持</w:t>
      </w:r>
      <w:r w:rsidRPr="00290C90">
        <w:rPr>
          <w:rFonts w:ascii="宋体" w:hAnsi="宋体"/>
        </w:rPr>
        <w:t xml:space="preserve">16 </w:t>
      </w:r>
      <w:r w:rsidRPr="00290C90">
        <w:rPr>
          <w:rFonts w:ascii="宋体" w:hAnsi="宋体" w:hint="eastAsia"/>
        </w:rPr>
        <w:t>h，记录试验结果。</w:t>
      </w:r>
    </w:p>
    <w:p w14:paraId="25B82765" w14:textId="77777777" w:rsidR="00EF7EDA" w:rsidRPr="00F55D12" w:rsidRDefault="00EF7EDA" w:rsidP="00EF7EDA">
      <w:pPr>
        <w:pStyle w:val="afffc"/>
        <w:spacing w:before="156" w:after="156"/>
      </w:pPr>
      <w:bookmarkStart w:id="286" w:name="_Toc175994576"/>
      <w:bookmarkStart w:id="287" w:name="_Toc204189972"/>
      <w:bookmarkStart w:id="288" w:name="_Toc204196736"/>
      <w:bookmarkStart w:id="289" w:name="_Toc205911939"/>
      <w:bookmarkStart w:id="290" w:name="_Toc205968719"/>
      <w:bookmarkStart w:id="291" w:name="_Toc205970460"/>
      <w:r w:rsidRPr="00F55D12">
        <w:rPr>
          <w:rFonts w:hint="eastAsia"/>
        </w:rPr>
        <w:t>低温试验</w:t>
      </w:r>
      <w:bookmarkEnd w:id="286"/>
      <w:bookmarkEnd w:id="287"/>
      <w:bookmarkEnd w:id="288"/>
      <w:bookmarkEnd w:id="289"/>
      <w:bookmarkEnd w:id="290"/>
      <w:bookmarkEnd w:id="291"/>
    </w:p>
    <w:p w14:paraId="24CC1DF1" w14:textId="4C9A08E7" w:rsidR="00EF7EDA" w:rsidRPr="00290C90" w:rsidRDefault="00EF7EDA" w:rsidP="00EF7EDA">
      <w:pPr>
        <w:pStyle w:val="afffffc"/>
        <w:ind w:firstLine="420"/>
        <w:rPr>
          <w:rFonts w:ascii="宋体" w:hAnsi="宋体" w:hint="eastAsia"/>
        </w:rPr>
      </w:pPr>
      <w:r w:rsidRPr="00290C90">
        <w:rPr>
          <w:rFonts w:ascii="宋体" w:hAnsi="宋体" w:hint="eastAsia"/>
        </w:rPr>
        <w:t>将装置接通电源，置于最低温度±2</w:t>
      </w:r>
      <w:r w:rsidR="00BC5E35" w:rsidRPr="00290C90">
        <w:rPr>
          <w:rFonts w:ascii="宋体" w:hAnsi="宋体" w:hint="eastAsia"/>
        </w:rPr>
        <w:t xml:space="preserve"> </w:t>
      </w:r>
      <w:r w:rsidRPr="00290C90">
        <w:rPr>
          <w:rFonts w:ascii="宋体" w:hAnsi="宋体" w:hint="eastAsia"/>
        </w:rPr>
        <w:t>℃的试验箱中，保持16 h，记录试验结果。</w:t>
      </w:r>
    </w:p>
    <w:p w14:paraId="45A56EA2" w14:textId="77777777" w:rsidR="00EF7EDA" w:rsidRPr="00F55D12" w:rsidRDefault="00EF7EDA" w:rsidP="00EF7EDA">
      <w:pPr>
        <w:pStyle w:val="afffc"/>
        <w:spacing w:before="156" w:after="156"/>
      </w:pPr>
      <w:bookmarkStart w:id="292" w:name="_Toc175994577"/>
      <w:bookmarkStart w:id="293" w:name="_Toc204189973"/>
      <w:bookmarkStart w:id="294" w:name="_Toc204196737"/>
      <w:bookmarkStart w:id="295" w:name="_Toc205911940"/>
      <w:bookmarkStart w:id="296" w:name="_Toc205968720"/>
      <w:bookmarkStart w:id="297" w:name="_Toc205970461"/>
      <w:r w:rsidRPr="00F55D12">
        <w:rPr>
          <w:rFonts w:hint="eastAsia"/>
        </w:rPr>
        <w:t>恒定湿热试验</w:t>
      </w:r>
      <w:bookmarkEnd w:id="292"/>
      <w:bookmarkEnd w:id="293"/>
      <w:bookmarkEnd w:id="294"/>
      <w:bookmarkEnd w:id="295"/>
      <w:bookmarkEnd w:id="296"/>
      <w:bookmarkEnd w:id="297"/>
    </w:p>
    <w:p w14:paraId="76920CA6" w14:textId="4282179C" w:rsidR="00EF7EDA" w:rsidRPr="00290C90" w:rsidRDefault="00EF7EDA" w:rsidP="00EF7EDA">
      <w:pPr>
        <w:pStyle w:val="afffffc"/>
        <w:ind w:firstLine="420"/>
        <w:rPr>
          <w:rFonts w:ascii="宋体" w:hAnsi="宋体" w:hint="eastAsia"/>
        </w:rPr>
      </w:pPr>
      <w:r w:rsidRPr="00290C90">
        <w:rPr>
          <w:rFonts w:ascii="宋体" w:hAnsi="宋体" w:hint="eastAsia"/>
        </w:rPr>
        <w:t>将装置接通电源，置于温度4</w:t>
      </w:r>
      <w:r w:rsidRPr="00290C90">
        <w:rPr>
          <w:rFonts w:ascii="宋体" w:hAnsi="宋体"/>
        </w:rPr>
        <w:t xml:space="preserve">0 </w:t>
      </w:r>
      <w:r w:rsidRPr="00290C90">
        <w:rPr>
          <w:rFonts w:ascii="宋体" w:hAnsi="宋体" w:hint="eastAsia"/>
        </w:rPr>
        <w:t>℃±2</w:t>
      </w:r>
      <w:r w:rsidRPr="00290C90">
        <w:rPr>
          <w:rFonts w:ascii="宋体" w:hAnsi="宋体"/>
        </w:rPr>
        <w:t xml:space="preserve"> </w:t>
      </w:r>
      <w:r w:rsidRPr="00290C90">
        <w:rPr>
          <w:rFonts w:ascii="宋体" w:hAnsi="宋体" w:hint="eastAsia"/>
        </w:rPr>
        <w:t>℃，相对湿度9</w:t>
      </w:r>
      <w:r w:rsidRPr="00290C90">
        <w:rPr>
          <w:rFonts w:ascii="宋体" w:hAnsi="宋体"/>
        </w:rPr>
        <w:t>0%</w:t>
      </w:r>
      <w:r w:rsidR="00BC5E35" w:rsidRPr="00290C90">
        <w:rPr>
          <w:rFonts w:ascii="宋体" w:hAnsi="宋体"/>
        </w:rPr>
        <w:t>～</w:t>
      </w:r>
      <w:r w:rsidRPr="00290C90">
        <w:rPr>
          <w:rFonts w:ascii="宋体" w:hAnsi="宋体"/>
        </w:rPr>
        <w:t>95%</w:t>
      </w:r>
      <w:r w:rsidRPr="00290C90">
        <w:rPr>
          <w:rFonts w:ascii="宋体" w:hAnsi="宋体" w:hint="eastAsia"/>
        </w:rPr>
        <w:t>的湿热试验箱中，保持</w:t>
      </w:r>
      <w:r w:rsidRPr="00290C90">
        <w:rPr>
          <w:rFonts w:ascii="宋体" w:hAnsi="宋体"/>
        </w:rPr>
        <w:t>9</w:t>
      </w:r>
      <w:r w:rsidRPr="00290C90">
        <w:rPr>
          <w:rFonts w:ascii="宋体" w:hAnsi="宋体" w:hint="eastAsia"/>
        </w:rPr>
        <w:t>6 h，记录试验结果。</w:t>
      </w:r>
    </w:p>
    <w:p w14:paraId="5BFC274D" w14:textId="77777777" w:rsidR="00EF7EDA" w:rsidRPr="00F55D12" w:rsidRDefault="00EF7EDA" w:rsidP="00EF7EDA">
      <w:pPr>
        <w:pStyle w:val="afffc"/>
        <w:spacing w:before="156" w:after="156"/>
      </w:pPr>
      <w:bookmarkStart w:id="298" w:name="_Toc175994578"/>
      <w:bookmarkStart w:id="299" w:name="_Toc204189974"/>
      <w:bookmarkStart w:id="300" w:name="_Toc204196738"/>
      <w:bookmarkStart w:id="301" w:name="_Toc205911941"/>
      <w:bookmarkStart w:id="302" w:name="_Toc205968721"/>
      <w:bookmarkStart w:id="303" w:name="_Toc205970462"/>
      <w:r w:rsidRPr="00F55D12">
        <w:rPr>
          <w:rFonts w:hint="eastAsia"/>
        </w:rPr>
        <w:t>振动试验</w:t>
      </w:r>
      <w:bookmarkEnd w:id="298"/>
      <w:bookmarkEnd w:id="299"/>
      <w:bookmarkEnd w:id="300"/>
      <w:bookmarkEnd w:id="301"/>
      <w:bookmarkEnd w:id="302"/>
      <w:bookmarkEnd w:id="303"/>
    </w:p>
    <w:p w14:paraId="53DF660E" w14:textId="524448CF" w:rsidR="00741A37" w:rsidRPr="00F55D12" w:rsidRDefault="009D30FE" w:rsidP="00741A37">
      <w:pPr>
        <w:pStyle w:val="afffd"/>
        <w:spacing w:before="156" w:after="156"/>
      </w:pPr>
      <w:r w:rsidRPr="00F55D12">
        <w:rPr>
          <w:rFonts w:hint="eastAsia"/>
        </w:rPr>
        <w:t>应用于车辆装置</w:t>
      </w:r>
      <w:r w:rsidR="00741A37" w:rsidRPr="00F55D12">
        <w:rPr>
          <w:rFonts w:hint="eastAsia"/>
        </w:rPr>
        <w:t>的振动试验</w:t>
      </w:r>
    </w:p>
    <w:p w14:paraId="2B89779F" w14:textId="647A1B33" w:rsidR="00741A37" w:rsidRPr="00290C90" w:rsidRDefault="00741A37" w:rsidP="00741A37">
      <w:pPr>
        <w:pStyle w:val="afffffc"/>
        <w:ind w:firstLine="420"/>
        <w:rPr>
          <w:rFonts w:ascii="宋体" w:hAnsi="宋体" w:hint="eastAsia"/>
        </w:rPr>
      </w:pPr>
      <w:r w:rsidRPr="00290C90">
        <w:rPr>
          <w:rFonts w:ascii="宋体" w:hAnsi="宋体"/>
          <w:kern w:val="2"/>
          <w:szCs w:val="24"/>
        </w:rPr>
        <w:t>按表</w:t>
      </w:r>
      <w:r w:rsidR="002C712D" w:rsidRPr="00290C90">
        <w:rPr>
          <w:rFonts w:ascii="宋体" w:hAnsi="宋体" w:hint="eastAsia"/>
          <w:kern w:val="2"/>
          <w:szCs w:val="24"/>
        </w:rPr>
        <w:t>3</w:t>
      </w:r>
      <w:r w:rsidRPr="00290C90">
        <w:rPr>
          <w:rFonts w:ascii="宋体" w:hAnsi="宋体"/>
          <w:kern w:val="2"/>
          <w:szCs w:val="24"/>
        </w:rPr>
        <w:t>和图</w:t>
      </w:r>
      <w:r w:rsidRPr="00290C90">
        <w:rPr>
          <w:rFonts w:ascii="宋体" w:hAnsi="宋体" w:hint="eastAsia"/>
          <w:kern w:val="2"/>
          <w:szCs w:val="24"/>
        </w:rPr>
        <w:t>1</w:t>
      </w:r>
      <w:r w:rsidRPr="00290C90">
        <w:rPr>
          <w:rFonts w:ascii="宋体" w:hAnsi="宋体"/>
          <w:kern w:val="2"/>
          <w:szCs w:val="24"/>
        </w:rPr>
        <w:t>规定的条件进行随机振动试验，</w:t>
      </w:r>
      <w:r w:rsidRPr="00290C90">
        <w:rPr>
          <w:rFonts w:ascii="宋体" w:hAnsi="宋体"/>
        </w:rPr>
        <w:t>振动过程中</w:t>
      </w:r>
      <w:r w:rsidRPr="00290C90">
        <w:rPr>
          <w:rFonts w:ascii="宋体" w:hAnsi="宋体" w:hint="eastAsia"/>
        </w:rPr>
        <w:t>试验样品</w:t>
      </w:r>
      <w:r w:rsidRPr="00290C90">
        <w:rPr>
          <w:rFonts w:ascii="宋体" w:hAnsi="宋体"/>
        </w:rPr>
        <w:t>按GB/T 28046.1</w:t>
      </w:r>
      <w:r w:rsidR="00884ECE" w:rsidRPr="00290C90">
        <w:rPr>
          <w:rFonts w:ascii="宋体" w:hAnsi="宋体"/>
        </w:rPr>
        <w:t>—</w:t>
      </w:r>
      <w:r w:rsidRPr="00290C90">
        <w:rPr>
          <w:rFonts w:ascii="宋体" w:hAnsi="宋体"/>
        </w:rPr>
        <w:t>2011的要求</w:t>
      </w:r>
      <w:r w:rsidRPr="00290C90">
        <w:rPr>
          <w:rFonts w:ascii="宋体" w:hAnsi="宋体" w:hint="eastAsia"/>
        </w:rPr>
        <w:t>布置</w:t>
      </w:r>
      <w:r w:rsidRPr="00290C90">
        <w:rPr>
          <w:rFonts w:ascii="宋体" w:hAnsi="宋体"/>
        </w:rPr>
        <w:t>，工作模式为3.2。对</w:t>
      </w:r>
      <w:r w:rsidRPr="00290C90">
        <w:rPr>
          <w:rFonts w:ascii="宋体" w:hAnsi="宋体" w:hint="eastAsia"/>
        </w:rPr>
        <w:t>试验</w:t>
      </w:r>
      <w:r w:rsidRPr="00290C90">
        <w:rPr>
          <w:rFonts w:ascii="宋体" w:hAnsi="宋体"/>
        </w:rPr>
        <w:t>样品进行X、Y、Z三个轴向振动，每个轴向试验时间8 h。</w:t>
      </w:r>
    </w:p>
    <w:p w14:paraId="045D519E" w14:textId="77777777" w:rsidR="009D30FE" w:rsidRPr="00F55D12" w:rsidRDefault="009D30FE" w:rsidP="009D30FE">
      <w:pPr>
        <w:pStyle w:val="afff1"/>
        <w:spacing w:before="156" w:after="156"/>
      </w:pPr>
      <w:bookmarkStart w:id="304" w:name="_Toc204196843"/>
      <w:bookmarkStart w:id="305" w:name="_Toc205912034"/>
      <w:bookmarkStart w:id="306" w:name="_Toc205968821"/>
      <w:bookmarkStart w:id="307" w:name="_Toc205970562"/>
      <w:r w:rsidRPr="00F55D12">
        <w:t>频率和功率谱密度</w:t>
      </w:r>
      <w:bookmarkEnd w:id="304"/>
      <w:bookmarkEnd w:id="305"/>
      <w:bookmarkEnd w:id="306"/>
      <w:bookmarkEnd w:id="307"/>
    </w:p>
    <w:tbl>
      <w:tblPr>
        <w:tblW w:w="2865"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0" w:type="dxa"/>
          <w:right w:w="100" w:type="dxa"/>
        </w:tblCellMar>
        <w:tblLook w:val="04A0" w:firstRow="1" w:lastRow="0" w:firstColumn="1" w:lastColumn="0" w:noHBand="0" w:noVBand="1"/>
      </w:tblPr>
      <w:tblGrid>
        <w:gridCol w:w="2674"/>
        <w:gridCol w:w="2674"/>
      </w:tblGrid>
      <w:tr w:rsidR="00F55D12" w:rsidRPr="00F55D12" w14:paraId="06CCA23E" w14:textId="77777777" w:rsidTr="00E44ADB">
        <w:trPr>
          <w:trHeight w:val="340"/>
          <w:jc w:val="center"/>
        </w:trPr>
        <w:tc>
          <w:tcPr>
            <w:tcW w:w="2500" w:type="pct"/>
            <w:tcBorders>
              <w:top w:val="single" w:sz="8" w:space="0" w:color="auto"/>
              <w:bottom w:val="single" w:sz="8" w:space="0" w:color="000000"/>
              <w:right w:val="single" w:sz="4" w:space="0" w:color="auto"/>
            </w:tcBorders>
            <w:vAlign w:val="center"/>
          </w:tcPr>
          <w:p w14:paraId="0B10BDC5"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频率</w:t>
            </w:r>
          </w:p>
          <w:p w14:paraId="1C4CD7DB"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Hz</w:t>
            </w:r>
          </w:p>
        </w:tc>
        <w:tc>
          <w:tcPr>
            <w:tcW w:w="2500" w:type="pct"/>
            <w:tcBorders>
              <w:top w:val="single" w:sz="8" w:space="0" w:color="auto"/>
              <w:left w:val="single" w:sz="4" w:space="0" w:color="auto"/>
              <w:bottom w:val="single" w:sz="8" w:space="0" w:color="000000"/>
            </w:tcBorders>
            <w:vAlign w:val="center"/>
          </w:tcPr>
          <w:p w14:paraId="4B01A342"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功率谱密度</w:t>
            </w:r>
          </w:p>
          <w:p w14:paraId="18E0E562"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g²/Hz</w:t>
            </w:r>
          </w:p>
        </w:tc>
      </w:tr>
      <w:tr w:rsidR="00F55D12" w:rsidRPr="00F55D12" w14:paraId="37AEF677" w14:textId="77777777" w:rsidTr="00E44ADB">
        <w:trPr>
          <w:trHeight w:val="340"/>
          <w:jc w:val="center"/>
        </w:trPr>
        <w:tc>
          <w:tcPr>
            <w:tcW w:w="2500" w:type="pct"/>
            <w:tcBorders>
              <w:top w:val="single" w:sz="8" w:space="0" w:color="000000"/>
              <w:right w:val="single" w:sz="4" w:space="0" w:color="auto"/>
            </w:tcBorders>
            <w:vAlign w:val="center"/>
          </w:tcPr>
          <w:p w14:paraId="7378DC7E"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10</w:t>
            </w:r>
          </w:p>
        </w:tc>
        <w:tc>
          <w:tcPr>
            <w:tcW w:w="2500" w:type="pct"/>
            <w:tcBorders>
              <w:top w:val="single" w:sz="8" w:space="0" w:color="000000"/>
              <w:left w:val="single" w:sz="4" w:space="0" w:color="auto"/>
              <w:bottom w:val="single" w:sz="4" w:space="0" w:color="auto"/>
            </w:tcBorders>
            <w:vAlign w:val="center"/>
          </w:tcPr>
          <w:p w14:paraId="7EAFC1E9"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0.208</w:t>
            </w:r>
          </w:p>
        </w:tc>
      </w:tr>
      <w:tr w:rsidR="00F55D12" w:rsidRPr="00F55D12" w14:paraId="3FB2A5B0" w14:textId="77777777" w:rsidTr="00E44ADB">
        <w:trPr>
          <w:trHeight w:val="340"/>
          <w:jc w:val="center"/>
        </w:trPr>
        <w:tc>
          <w:tcPr>
            <w:tcW w:w="2500" w:type="pct"/>
            <w:tcBorders>
              <w:bottom w:val="single" w:sz="4" w:space="0" w:color="auto"/>
            </w:tcBorders>
            <w:vAlign w:val="center"/>
          </w:tcPr>
          <w:p w14:paraId="4E31FF95"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55</w:t>
            </w:r>
          </w:p>
        </w:tc>
        <w:tc>
          <w:tcPr>
            <w:tcW w:w="2500" w:type="pct"/>
            <w:tcBorders>
              <w:bottom w:val="single" w:sz="4" w:space="0" w:color="auto"/>
            </w:tcBorders>
            <w:vAlign w:val="center"/>
          </w:tcPr>
          <w:p w14:paraId="6F26D47D"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0.067</w:t>
            </w:r>
            <w:r w:rsidRPr="00F55D12">
              <w:rPr>
                <w:rFonts w:ascii="宋体" w:hAnsi="宋体" w:hint="eastAsia"/>
                <w:sz w:val="18"/>
              </w:rPr>
              <w:t xml:space="preserve"> </w:t>
            </w:r>
            <w:r w:rsidRPr="00F55D12">
              <w:rPr>
                <w:rFonts w:ascii="宋体" w:hAnsi="宋体"/>
                <w:sz w:val="18"/>
              </w:rPr>
              <w:t>6</w:t>
            </w:r>
          </w:p>
        </w:tc>
      </w:tr>
      <w:tr w:rsidR="00F55D12" w:rsidRPr="00F55D12" w14:paraId="7DE6A566" w14:textId="77777777" w:rsidTr="00E44ADB">
        <w:trPr>
          <w:trHeight w:val="340"/>
          <w:jc w:val="center"/>
        </w:trPr>
        <w:tc>
          <w:tcPr>
            <w:tcW w:w="2500" w:type="pct"/>
            <w:tcBorders>
              <w:bottom w:val="single" w:sz="4" w:space="0" w:color="auto"/>
            </w:tcBorders>
            <w:vAlign w:val="center"/>
          </w:tcPr>
          <w:p w14:paraId="438B2887"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180</w:t>
            </w:r>
          </w:p>
        </w:tc>
        <w:tc>
          <w:tcPr>
            <w:tcW w:w="2500" w:type="pct"/>
            <w:tcBorders>
              <w:bottom w:val="single" w:sz="4" w:space="0" w:color="auto"/>
            </w:tcBorders>
            <w:vAlign w:val="center"/>
          </w:tcPr>
          <w:p w14:paraId="4C9EA9D8"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0.002</w:t>
            </w:r>
            <w:r w:rsidRPr="00F55D12">
              <w:rPr>
                <w:rFonts w:ascii="宋体" w:hAnsi="宋体" w:hint="eastAsia"/>
                <w:sz w:val="18"/>
              </w:rPr>
              <w:t xml:space="preserve"> </w:t>
            </w:r>
            <w:r w:rsidRPr="00F55D12">
              <w:rPr>
                <w:rFonts w:ascii="宋体" w:hAnsi="宋体"/>
                <w:sz w:val="18"/>
              </w:rPr>
              <w:t>6</w:t>
            </w:r>
          </w:p>
        </w:tc>
      </w:tr>
      <w:tr w:rsidR="00F55D12" w:rsidRPr="00F55D12" w14:paraId="36E89BC9" w14:textId="77777777" w:rsidTr="00E44ADB">
        <w:trPr>
          <w:trHeight w:val="340"/>
          <w:jc w:val="center"/>
        </w:trPr>
        <w:tc>
          <w:tcPr>
            <w:tcW w:w="2500" w:type="pct"/>
            <w:tcBorders>
              <w:bottom w:val="single" w:sz="4" w:space="0" w:color="auto"/>
            </w:tcBorders>
            <w:vAlign w:val="center"/>
          </w:tcPr>
          <w:p w14:paraId="14642368"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300</w:t>
            </w:r>
          </w:p>
        </w:tc>
        <w:tc>
          <w:tcPr>
            <w:tcW w:w="2500" w:type="pct"/>
            <w:tcBorders>
              <w:bottom w:val="single" w:sz="4" w:space="0" w:color="auto"/>
            </w:tcBorders>
            <w:vAlign w:val="center"/>
          </w:tcPr>
          <w:p w14:paraId="60AF0F3E"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0.002</w:t>
            </w:r>
            <w:r w:rsidRPr="00F55D12">
              <w:rPr>
                <w:rFonts w:ascii="宋体" w:hAnsi="宋体" w:hint="eastAsia"/>
                <w:sz w:val="18"/>
              </w:rPr>
              <w:t xml:space="preserve"> </w:t>
            </w:r>
            <w:r w:rsidRPr="00F55D12">
              <w:rPr>
                <w:rFonts w:ascii="宋体" w:hAnsi="宋体"/>
                <w:sz w:val="18"/>
              </w:rPr>
              <w:t>6</w:t>
            </w:r>
          </w:p>
        </w:tc>
      </w:tr>
      <w:tr w:rsidR="00F55D12" w:rsidRPr="00F55D12" w14:paraId="7F365460" w14:textId="77777777" w:rsidTr="00E44ADB">
        <w:trPr>
          <w:trHeight w:val="340"/>
          <w:jc w:val="center"/>
        </w:trPr>
        <w:tc>
          <w:tcPr>
            <w:tcW w:w="2500" w:type="pct"/>
            <w:tcBorders>
              <w:bottom w:val="single" w:sz="4" w:space="0" w:color="auto"/>
            </w:tcBorders>
            <w:vAlign w:val="center"/>
          </w:tcPr>
          <w:p w14:paraId="14AD34D4"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360</w:t>
            </w:r>
          </w:p>
        </w:tc>
        <w:tc>
          <w:tcPr>
            <w:tcW w:w="2500" w:type="pct"/>
            <w:tcBorders>
              <w:bottom w:val="single" w:sz="4" w:space="0" w:color="auto"/>
            </w:tcBorders>
            <w:vAlign w:val="center"/>
          </w:tcPr>
          <w:p w14:paraId="53D07571"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0.001</w:t>
            </w:r>
            <w:r w:rsidRPr="00F55D12">
              <w:rPr>
                <w:rFonts w:ascii="宋体" w:hAnsi="宋体" w:hint="eastAsia"/>
                <w:sz w:val="18"/>
              </w:rPr>
              <w:t xml:space="preserve"> </w:t>
            </w:r>
            <w:r w:rsidRPr="00F55D12">
              <w:rPr>
                <w:rFonts w:ascii="宋体" w:hAnsi="宋体"/>
                <w:sz w:val="18"/>
              </w:rPr>
              <w:t>45</w:t>
            </w:r>
          </w:p>
        </w:tc>
      </w:tr>
      <w:tr w:rsidR="00F55D12" w:rsidRPr="00F55D12" w14:paraId="20A4692F" w14:textId="77777777" w:rsidTr="00E44ADB">
        <w:trPr>
          <w:trHeight w:val="340"/>
          <w:jc w:val="center"/>
        </w:trPr>
        <w:tc>
          <w:tcPr>
            <w:tcW w:w="2500" w:type="pct"/>
            <w:tcBorders>
              <w:top w:val="single" w:sz="4" w:space="0" w:color="auto"/>
            </w:tcBorders>
            <w:vAlign w:val="center"/>
          </w:tcPr>
          <w:p w14:paraId="624FEF65"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1</w:t>
            </w:r>
            <w:r w:rsidRPr="00F55D12">
              <w:rPr>
                <w:rFonts w:ascii="宋体" w:hAnsi="宋体" w:hint="eastAsia"/>
                <w:sz w:val="18"/>
              </w:rPr>
              <w:t xml:space="preserve"> </w:t>
            </w:r>
            <w:r w:rsidRPr="00F55D12">
              <w:rPr>
                <w:rFonts w:ascii="宋体" w:hAnsi="宋体"/>
                <w:sz w:val="18"/>
              </w:rPr>
              <w:t>000</w:t>
            </w:r>
          </w:p>
        </w:tc>
        <w:tc>
          <w:tcPr>
            <w:tcW w:w="2500" w:type="pct"/>
            <w:tcBorders>
              <w:top w:val="single" w:sz="4" w:space="0" w:color="auto"/>
            </w:tcBorders>
            <w:vAlign w:val="center"/>
          </w:tcPr>
          <w:p w14:paraId="2F9FCDBC"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0.001</w:t>
            </w:r>
            <w:r w:rsidRPr="00F55D12">
              <w:rPr>
                <w:rFonts w:ascii="宋体" w:hAnsi="宋体" w:hint="eastAsia"/>
                <w:sz w:val="18"/>
              </w:rPr>
              <w:t xml:space="preserve"> </w:t>
            </w:r>
            <w:r w:rsidRPr="00F55D12">
              <w:rPr>
                <w:rFonts w:ascii="宋体" w:hAnsi="宋体"/>
                <w:sz w:val="18"/>
              </w:rPr>
              <w:t>45</w:t>
            </w:r>
          </w:p>
        </w:tc>
      </w:tr>
      <w:tr w:rsidR="00F55D12" w:rsidRPr="00F55D12" w14:paraId="243843E0" w14:textId="77777777" w:rsidTr="00E44ADB">
        <w:trPr>
          <w:trHeight w:val="340"/>
          <w:jc w:val="center"/>
        </w:trPr>
        <w:tc>
          <w:tcPr>
            <w:tcW w:w="2500" w:type="pct"/>
            <w:tcBorders>
              <w:top w:val="single" w:sz="4" w:space="0" w:color="auto"/>
              <w:bottom w:val="single" w:sz="8" w:space="0" w:color="auto"/>
            </w:tcBorders>
            <w:vAlign w:val="center"/>
          </w:tcPr>
          <w:p w14:paraId="5E63F947"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RMS</w:t>
            </w:r>
          </w:p>
        </w:tc>
        <w:tc>
          <w:tcPr>
            <w:tcW w:w="2500" w:type="pct"/>
            <w:tcBorders>
              <w:top w:val="single" w:sz="4" w:space="0" w:color="auto"/>
              <w:bottom w:val="single" w:sz="8" w:space="0" w:color="auto"/>
            </w:tcBorders>
            <w:vAlign w:val="center"/>
          </w:tcPr>
          <w:p w14:paraId="3C5F0464" w14:textId="77777777" w:rsidR="009D30FE" w:rsidRPr="00F55D12" w:rsidRDefault="009D30FE" w:rsidP="00D36D33">
            <w:pPr>
              <w:spacing w:line="240" w:lineRule="auto"/>
              <w:jc w:val="center"/>
              <w:rPr>
                <w:rFonts w:ascii="宋体" w:hAnsi="宋体" w:hint="eastAsia"/>
                <w:sz w:val="18"/>
              </w:rPr>
            </w:pPr>
            <w:r w:rsidRPr="00F55D12">
              <w:rPr>
                <w:rFonts w:ascii="宋体" w:hAnsi="宋体"/>
                <w:sz w:val="18"/>
              </w:rPr>
              <w:t>2.84 g</w:t>
            </w:r>
          </w:p>
        </w:tc>
      </w:tr>
    </w:tbl>
    <w:p w14:paraId="1D90B029" w14:textId="77777777" w:rsidR="009D30FE" w:rsidRPr="00F55D12" w:rsidRDefault="009D30FE" w:rsidP="009D30FE">
      <w:pPr>
        <w:pStyle w:val="afffffc"/>
        <w:ind w:firstLineChars="0" w:firstLine="0"/>
        <w:jc w:val="center"/>
      </w:pPr>
      <w:r w:rsidRPr="00F55D12">
        <w:drawing>
          <wp:inline distT="0" distB="0" distL="0" distR="0" wp14:anchorId="159EF569" wp14:editId="1B62B56C">
            <wp:extent cx="3403894" cy="2005993"/>
            <wp:effectExtent l="0" t="0" r="6350" b="0"/>
            <wp:docPr id="1578874557" name="图片 3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4557" name="图片 32" descr="图表, 折线图&#10;&#10;AI 生成的内容可能不正确。"/>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89871" cy="2056661"/>
                    </a:xfrm>
                    <a:prstGeom prst="rect">
                      <a:avLst/>
                    </a:prstGeom>
                    <a:noFill/>
                    <a:ln>
                      <a:noFill/>
                    </a:ln>
                  </pic:spPr>
                </pic:pic>
              </a:graphicData>
            </a:graphic>
          </wp:inline>
        </w:drawing>
      </w:r>
    </w:p>
    <w:p w14:paraId="52C2C8D2" w14:textId="77777777" w:rsidR="009D30FE" w:rsidRPr="00F55D12" w:rsidRDefault="009D30FE" w:rsidP="009D30FE">
      <w:pPr>
        <w:pStyle w:val="affa"/>
        <w:spacing w:before="156" w:after="156"/>
      </w:pPr>
      <w:bookmarkStart w:id="308" w:name="_Toc204196838"/>
      <w:bookmarkStart w:id="309" w:name="_Toc205912026"/>
      <w:bookmarkStart w:id="310" w:name="_Toc205968813"/>
      <w:bookmarkStart w:id="311" w:name="_Toc205970554"/>
      <w:r w:rsidRPr="00F55D12">
        <w:rPr>
          <w:rFonts w:hint="eastAsia"/>
        </w:rPr>
        <w:t>功率谱密度</w:t>
      </w:r>
      <w:r w:rsidRPr="00F55D12">
        <w:t>和频率对应关系</w:t>
      </w:r>
      <w:bookmarkEnd w:id="308"/>
      <w:bookmarkEnd w:id="309"/>
      <w:bookmarkEnd w:id="310"/>
      <w:bookmarkEnd w:id="311"/>
    </w:p>
    <w:p w14:paraId="4B389AEE" w14:textId="4B131E3E" w:rsidR="007022CA" w:rsidRPr="00F55D12" w:rsidRDefault="009D30FE" w:rsidP="007022CA">
      <w:pPr>
        <w:pStyle w:val="afffd"/>
        <w:spacing w:before="156" w:after="156"/>
      </w:pPr>
      <w:r w:rsidRPr="00F55D12">
        <w:rPr>
          <w:rFonts w:hint="eastAsia"/>
        </w:rPr>
        <w:t>固定安装装置</w:t>
      </w:r>
      <w:r w:rsidR="007022CA" w:rsidRPr="00F55D12">
        <w:rPr>
          <w:rFonts w:hint="eastAsia"/>
        </w:rPr>
        <w:t>的振动试验</w:t>
      </w:r>
    </w:p>
    <w:p w14:paraId="737C9D7F" w14:textId="412973D7" w:rsidR="00EF7EDA" w:rsidRPr="00F55D12" w:rsidRDefault="00BF1455" w:rsidP="00EF7EDA">
      <w:pPr>
        <w:pStyle w:val="afffffc"/>
        <w:ind w:firstLine="420"/>
      </w:pPr>
      <w:r w:rsidRPr="00F55D12">
        <w:rPr>
          <w:rFonts w:hint="eastAsia"/>
        </w:rPr>
        <w:t>非车载</w:t>
      </w:r>
      <w:r w:rsidR="00741A37" w:rsidRPr="00F55D12">
        <w:rPr>
          <w:rFonts w:hint="eastAsia"/>
        </w:rPr>
        <w:t>应用的装置，</w:t>
      </w:r>
      <w:r w:rsidR="00EF7EDA" w:rsidRPr="00F55D12">
        <w:rPr>
          <w:rFonts w:hint="eastAsia"/>
        </w:rPr>
        <w:t>按</w:t>
      </w:r>
      <w:r w:rsidR="00EF7EDA" w:rsidRPr="00F55D12">
        <w:rPr>
          <w:rFonts w:hint="eastAsia"/>
        </w:rPr>
        <w:t>XF 61</w:t>
      </w:r>
      <w:r w:rsidR="00EF7EDA" w:rsidRPr="00F55D12">
        <w:rPr>
          <w:rFonts w:hint="eastAsia"/>
        </w:rPr>
        <w:t>—</w:t>
      </w:r>
      <w:r w:rsidR="00EF7EDA" w:rsidRPr="00F55D12">
        <w:rPr>
          <w:rFonts w:hint="eastAsia"/>
        </w:rPr>
        <w:t>2010</w:t>
      </w:r>
      <w:r w:rsidR="00EF7EDA" w:rsidRPr="00F55D12">
        <w:rPr>
          <w:rFonts w:hint="eastAsia"/>
        </w:rPr>
        <w:t>中</w:t>
      </w:r>
      <w:r w:rsidR="00EF7EDA" w:rsidRPr="00F55D12">
        <w:rPr>
          <w:rFonts w:hint="eastAsia"/>
        </w:rPr>
        <w:t>7.3.</w:t>
      </w:r>
      <w:r w:rsidR="00EF7EDA" w:rsidRPr="00F55D12">
        <w:t>7</w:t>
      </w:r>
      <w:r w:rsidR="00EF7EDA" w:rsidRPr="00F55D12">
        <w:rPr>
          <w:rFonts w:hint="eastAsia"/>
        </w:rPr>
        <w:t>规定的方法进行试验，记录试验结果。</w:t>
      </w:r>
    </w:p>
    <w:p w14:paraId="0286A119" w14:textId="77777777" w:rsidR="00A22C4A" w:rsidRPr="00F55D12" w:rsidRDefault="00A22C4A" w:rsidP="00A22C4A">
      <w:pPr>
        <w:pStyle w:val="afffc"/>
        <w:spacing w:before="156" w:after="156"/>
      </w:pPr>
      <w:bookmarkStart w:id="312" w:name="_Toc204189968"/>
      <w:bookmarkStart w:id="313" w:name="_Toc204196732"/>
      <w:bookmarkStart w:id="314" w:name="_Toc205911942"/>
      <w:bookmarkStart w:id="315" w:name="_Toc205968722"/>
      <w:bookmarkStart w:id="316" w:name="_Toc205970463"/>
      <w:bookmarkStart w:id="317" w:name="_Toc175994579"/>
      <w:bookmarkStart w:id="318" w:name="_Toc204189975"/>
      <w:bookmarkStart w:id="319" w:name="_Toc204196739"/>
      <w:r w:rsidRPr="00F55D12">
        <w:rPr>
          <w:rFonts w:hint="eastAsia"/>
        </w:rPr>
        <w:lastRenderedPageBreak/>
        <w:t>供电电源试验</w:t>
      </w:r>
      <w:bookmarkEnd w:id="312"/>
      <w:bookmarkEnd w:id="313"/>
      <w:bookmarkEnd w:id="314"/>
      <w:bookmarkEnd w:id="315"/>
      <w:bookmarkEnd w:id="316"/>
    </w:p>
    <w:p w14:paraId="01DEE55F" w14:textId="77777777" w:rsidR="00A22C4A" w:rsidRPr="00F55D12" w:rsidRDefault="00A22C4A" w:rsidP="00A22C4A">
      <w:pPr>
        <w:pStyle w:val="afffffc"/>
        <w:ind w:firstLine="420"/>
      </w:pPr>
      <w:r w:rsidRPr="00F55D12">
        <w:rPr>
          <w:rFonts w:hint="eastAsia"/>
        </w:rPr>
        <w:t>检查装置电源设置是否符合要求。</w:t>
      </w:r>
    </w:p>
    <w:p w14:paraId="5F122436" w14:textId="77777777" w:rsidR="00A22C4A" w:rsidRPr="00F55D12" w:rsidRDefault="00A22C4A" w:rsidP="00A22C4A">
      <w:pPr>
        <w:pStyle w:val="afffffc"/>
        <w:ind w:firstLine="420"/>
      </w:pPr>
      <w:r w:rsidRPr="00F55D12">
        <w:rPr>
          <w:rFonts w:hint="eastAsia"/>
        </w:rPr>
        <w:t>切断装置主电源，观察备用电源是否投入使用。</w:t>
      </w:r>
    </w:p>
    <w:p w14:paraId="56040D05" w14:textId="77777777" w:rsidR="00A22C4A" w:rsidRPr="00F55D12" w:rsidRDefault="00A22C4A" w:rsidP="00A22C4A">
      <w:pPr>
        <w:pStyle w:val="afffffc"/>
        <w:ind w:firstLine="420"/>
      </w:pPr>
      <w:r w:rsidRPr="00F55D12">
        <w:rPr>
          <w:rFonts w:hint="eastAsia"/>
        </w:rPr>
        <w:t>备用电源投入使用后，使装置处于正常监视状态，记录装置连续工作时间；</w:t>
      </w:r>
      <w:r w:rsidRPr="00F55D12">
        <w:rPr>
          <w:rFonts w:hint="eastAsia"/>
        </w:rPr>
        <w:t>80 h</w:t>
      </w:r>
      <w:r w:rsidRPr="00F55D12">
        <w:rPr>
          <w:rFonts w:hint="eastAsia"/>
        </w:rPr>
        <w:t>后，启动装置喷放灭火剂，喷放完毕后</w:t>
      </w:r>
      <w:r w:rsidRPr="00F55D12">
        <w:rPr>
          <w:rFonts w:hint="eastAsia"/>
        </w:rPr>
        <w:t xml:space="preserve"> </w:t>
      </w:r>
      <w:r w:rsidRPr="00F55D12">
        <w:rPr>
          <w:rFonts w:hint="eastAsia"/>
        </w:rPr>
        <w:t>通过称重或其他方式</w:t>
      </w:r>
      <w:r w:rsidRPr="00F55D12">
        <w:rPr>
          <w:rFonts w:hint="eastAsia"/>
        </w:rPr>
        <w:t xml:space="preserve"> </w:t>
      </w:r>
      <w:r w:rsidRPr="00F55D12">
        <w:rPr>
          <w:rFonts w:hint="eastAsia"/>
        </w:rPr>
        <w:t>确定灭火剂的喷放量。</w:t>
      </w:r>
    </w:p>
    <w:p w14:paraId="6E561AC3" w14:textId="720F6B26" w:rsidR="00A22C4A" w:rsidRPr="00F55D12" w:rsidRDefault="00A22C4A" w:rsidP="00A22C4A">
      <w:pPr>
        <w:pStyle w:val="afffc"/>
        <w:spacing w:before="156" w:after="156"/>
      </w:pPr>
      <w:bookmarkStart w:id="320" w:name="_Toc205911943"/>
      <w:bookmarkStart w:id="321" w:name="_Toc205968723"/>
      <w:bookmarkStart w:id="322" w:name="_Toc205970464"/>
      <w:r w:rsidRPr="00F55D12">
        <w:rPr>
          <w:rFonts w:hint="eastAsia"/>
        </w:rPr>
        <w:t>装置自检试验</w:t>
      </w:r>
      <w:bookmarkEnd w:id="320"/>
      <w:bookmarkEnd w:id="321"/>
      <w:bookmarkEnd w:id="322"/>
    </w:p>
    <w:p w14:paraId="7D1C0DE6" w14:textId="045473B0" w:rsidR="00A22C4A" w:rsidRPr="00F55D12" w:rsidRDefault="00A22C4A" w:rsidP="00A22C4A">
      <w:pPr>
        <w:pStyle w:val="afffffc"/>
        <w:ind w:firstLine="420"/>
      </w:pPr>
      <w:r w:rsidRPr="00F55D12">
        <w:rPr>
          <w:rFonts w:hint="eastAsia"/>
        </w:rPr>
        <w:t>将装置接通电源，使装置处于正常工作状态。</w:t>
      </w:r>
    </w:p>
    <w:p w14:paraId="384E3268" w14:textId="3A5FE0D3" w:rsidR="00A22C4A" w:rsidRPr="00F55D12" w:rsidRDefault="00A22C4A" w:rsidP="00A22C4A">
      <w:pPr>
        <w:pStyle w:val="afffffc"/>
        <w:ind w:firstLine="420"/>
      </w:pPr>
      <w:r w:rsidRPr="00F55D12">
        <w:rPr>
          <w:rFonts w:hint="eastAsia"/>
        </w:rPr>
        <w:t>手动操作设置装置自检周期，观察并记录装置自检周期设置情况。</w:t>
      </w:r>
    </w:p>
    <w:p w14:paraId="26053A41" w14:textId="76391E02" w:rsidR="00A22C4A" w:rsidRPr="00F55D12" w:rsidRDefault="00A22C4A" w:rsidP="00A22C4A">
      <w:pPr>
        <w:pStyle w:val="afffffc"/>
        <w:ind w:firstLine="420"/>
      </w:pPr>
      <w:r w:rsidRPr="00F55D12">
        <w:rPr>
          <w:rFonts w:hint="eastAsia"/>
        </w:rPr>
        <w:t>手动操作装置自检机构，观察并记录装置的故障报警声、光信号及泵组动作情况</w:t>
      </w:r>
    </w:p>
    <w:p w14:paraId="4875DB24" w14:textId="1799FEAB" w:rsidR="00A22C4A" w:rsidRPr="00F55D12" w:rsidRDefault="00A22C4A" w:rsidP="00A22C4A">
      <w:pPr>
        <w:pStyle w:val="afffc"/>
        <w:spacing w:before="156" w:after="156"/>
      </w:pPr>
      <w:bookmarkStart w:id="323" w:name="_Toc205911944"/>
      <w:bookmarkStart w:id="324" w:name="_Toc205968724"/>
      <w:bookmarkStart w:id="325" w:name="_Toc205970465"/>
      <w:r w:rsidRPr="00F55D12">
        <w:rPr>
          <w:rFonts w:hint="eastAsia"/>
        </w:rPr>
        <w:t>智能网联试验</w:t>
      </w:r>
      <w:bookmarkEnd w:id="323"/>
      <w:bookmarkEnd w:id="324"/>
      <w:bookmarkEnd w:id="325"/>
    </w:p>
    <w:p w14:paraId="748EAFA1" w14:textId="77777777" w:rsidR="008E5F47" w:rsidRPr="00F55D12" w:rsidRDefault="008E5F47" w:rsidP="008E5F47">
      <w:pPr>
        <w:pStyle w:val="affffffffff2"/>
      </w:pPr>
      <w:r w:rsidRPr="00F55D12">
        <w:rPr>
          <w:rFonts w:hint="eastAsia"/>
        </w:rPr>
        <w:t>对照生产商提供的操作指导书、技术图纸、工艺资料等文件（以下简称技术文件），检查设备的运行记录信息，核对具备智能网联功能的装置的状态监测信息是否满足要求。</w:t>
      </w:r>
    </w:p>
    <w:p w14:paraId="20F49BCA" w14:textId="77777777" w:rsidR="008E5F47" w:rsidRPr="00F55D12" w:rsidRDefault="008E5F47" w:rsidP="008E5F47">
      <w:pPr>
        <w:pStyle w:val="affffffffff2"/>
      </w:pPr>
      <w:r w:rsidRPr="00F55D12">
        <w:rPr>
          <w:rFonts w:hint="eastAsia"/>
        </w:rPr>
        <w:t>分别模拟装置的各运行状态，记录数据采集装置采集信息记录和采集频率。</w:t>
      </w:r>
    </w:p>
    <w:p w14:paraId="6309683A" w14:textId="77777777" w:rsidR="008E5F47" w:rsidRPr="00F55D12" w:rsidRDefault="008E5F47" w:rsidP="008E5F47">
      <w:pPr>
        <w:pStyle w:val="affffffffff2"/>
      </w:pPr>
      <w:r w:rsidRPr="00F55D12">
        <w:rPr>
          <w:rFonts w:hint="eastAsia"/>
        </w:rPr>
        <w:t>对照技术文件，将装置接到模拟试验装置上，并连接至数据应用平台，模拟设备各运行状态，记录联网方式、数据传输内容，以及是否具备阀门控制和泵组启停控制功能。</w:t>
      </w:r>
    </w:p>
    <w:p w14:paraId="7AF05CB9" w14:textId="3B726438" w:rsidR="008E5F47" w:rsidRPr="00F55D12" w:rsidRDefault="008E5F47" w:rsidP="008E5F47">
      <w:pPr>
        <w:pStyle w:val="affffffffff2"/>
      </w:pPr>
      <w:r w:rsidRPr="00F55D12">
        <w:rPr>
          <w:rFonts w:hint="eastAsia"/>
        </w:rPr>
        <w:t>数据应用平台软件评测按GB/T 25000.51</w:t>
      </w:r>
      <w:r w:rsidR="00884ECE">
        <w:rPr>
          <w:rFonts w:hint="eastAsia"/>
        </w:rPr>
        <w:t>—</w:t>
      </w:r>
      <w:r w:rsidRPr="00F55D12">
        <w:rPr>
          <w:rFonts w:hint="eastAsia"/>
        </w:rPr>
        <w:t>2016中的相关要求进行。</w:t>
      </w:r>
    </w:p>
    <w:p w14:paraId="0EB2F9E4" w14:textId="4C091DAF" w:rsidR="00EF7EDA" w:rsidRPr="00F55D12" w:rsidRDefault="00EF7EDA" w:rsidP="00A22C4A">
      <w:pPr>
        <w:pStyle w:val="afffc"/>
        <w:spacing w:before="156" w:after="156"/>
      </w:pPr>
      <w:bookmarkStart w:id="326" w:name="_Toc205911945"/>
      <w:bookmarkStart w:id="327" w:name="_Toc205968725"/>
      <w:bookmarkStart w:id="328" w:name="_Toc205970466"/>
      <w:r w:rsidRPr="00F55D12">
        <w:t>全淹没灭火</w:t>
      </w:r>
      <w:r w:rsidRPr="00F55D12">
        <w:rPr>
          <w:rFonts w:hint="eastAsia"/>
        </w:rPr>
        <w:t>试验</w:t>
      </w:r>
      <w:bookmarkEnd w:id="317"/>
      <w:bookmarkEnd w:id="318"/>
      <w:bookmarkEnd w:id="319"/>
      <w:bookmarkEnd w:id="326"/>
      <w:bookmarkEnd w:id="327"/>
      <w:bookmarkEnd w:id="328"/>
    </w:p>
    <w:p w14:paraId="6475B14B" w14:textId="69007679" w:rsidR="006F30CB" w:rsidRPr="00F55D12" w:rsidRDefault="006F30CB" w:rsidP="00795F94">
      <w:pPr>
        <w:pStyle w:val="afffd"/>
        <w:spacing w:before="156" w:after="156"/>
      </w:pPr>
      <w:r w:rsidRPr="00F55D12">
        <w:rPr>
          <w:rFonts w:hint="eastAsia"/>
        </w:rPr>
        <w:t>试验准备</w:t>
      </w:r>
    </w:p>
    <w:p w14:paraId="121F788B" w14:textId="31BF81A6" w:rsidR="006F30CB" w:rsidRPr="00F55D12" w:rsidRDefault="006F30CB" w:rsidP="006F30CB">
      <w:pPr>
        <w:pStyle w:val="afffffc"/>
        <w:ind w:firstLine="420"/>
      </w:pPr>
      <w:r w:rsidRPr="00F55D12">
        <w:rPr>
          <w:rFonts w:hint="eastAsia"/>
        </w:rPr>
        <w:t>应按下列要求准备全淹没应用灭火试验条件：</w:t>
      </w:r>
    </w:p>
    <w:p w14:paraId="5C602E5B" w14:textId="758D02E8" w:rsidR="006F30CB" w:rsidRPr="00F55D12" w:rsidRDefault="00FF15DB">
      <w:pPr>
        <w:pStyle w:val="aff1"/>
        <w:numPr>
          <w:ilvl w:val="0"/>
          <w:numId w:val="50"/>
        </w:numPr>
      </w:pPr>
      <w:r w:rsidRPr="00F55D12">
        <w:rPr>
          <w:rFonts w:hint="eastAsia"/>
        </w:rPr>
        <w:t>装置</w:t>
      </w:r>
      <w:r w:rsidR="006F30CB" w:rsidRPr="00F55D12">
        <w:rPr>
          <w:rFonts w:hint="eastAsia"/>
        </w:rPr>
        <w:t>由生产者、生产企业设计安装，并符合</w:t>
      </w:r>
      <w:r w:rsidR="007E4F70" w:rsidRPr="00F55D12">
        <w:rPr>
          <w:rFonts w:hint="eastAsia"/>
        </w:rPr>
        <w:t>下列要求。</w:t>
      </w:r>
    </w:p>
    <w:p w14:paraId="70DF4C4C" w14:textId="215854FF" w:rsidR="006F30CB" w:rsidRPr="00F55D12" w:rsidRDefault="006F30CB" w:rsidP="00795F94">
      <w:pPr>
        <w:pStyle w:val="aff2"/>
      </w:pPr>
      <w:r w:rsidRPr="00F55D12">
        <w:rPr>
          <w:rFonts w:hint="eastAsia"/>
        </w:rPr>
        <w:t>A类木垛火灭火浓度为5.5 %，B类火灭火浓度为5.9 %；</w:t>
      </w:r>
    </w:p>
    <w:p w14:paraId="417EE763" w14:textId="15F24156" w:rsidR="006F30CB" w:rsidRPr="00F55D12" w:rsidRDefault="006F30CB" w:rsidP="00795F94">
      <w:pPr>
        <w:pStyle w:val="aff2"/>
      </w:pPr>
      <w:r w:rsidRPr="00F55D12">
        <w:rPr>
          <w:rFonts w:hint="eastAsia"/>
        </w:rPr>
        <w:t>灭火剂喷放时间不应大于10 s。</w:t>
      </w:r>
    </w:p>
    <w:p w14:paraId="3C7F8A78" w14:textId="74949CCF" w:rsidR="006F30CB" w:rsidRPr="00F55D12" w:rsidRDefault="006F30CB" w:rsidP="00795F94">
      <w:pPr>
        <w:pStyle w:val="aff1"/>
      </w:pPr>
      <w:r w:rsidRPr="00F55D12">
        <w:rPr>
          <w:rFonts w:hint="eastAsia"/>
        </w:rPr>
        <w:t>实验空间应符合</w:t>
      </w:r>
      <w:r w:rsidR="007E4F70" w:rsidRPr="00F55D12">
        <w:rPr>
          <w:rFonts w:hint="eastAsia"/>
        </w:rPr>
        <w:t>下列要求。</w:t>
      </w:r>
    </w:p>
    <w:p w14:paraId="03EFFEB4" w14:textId="2FDC7BB8" w:rsidR="006F30CB" w:rsidRPr="00F55D12" w:rsidRDefault="006F30CB">
      <w:pPr>
        <w:pStyle w:val="aff2"/>
        <w:numPr>
          <w:ilvl w:val="1"/>
          <w:numId w:val="49"/>
        </w:numPr>
      </w:pPr>
      <w:r w:rsidRPr="00F55D12">
        <w:rPr>
          <w:rFonts w:hint="eastAsia"/>
        </w:rPr>
        <w:t>试验空间的容积不应小于100 m</w:t>
      </w:r>
      <w:r w:rsidRPr="00F55D12">
        <w:rPr>
          <w:vertAlign w:val="superscript"/>
        </w:rPr>
        <w:t>3</w:t>
      </w:r>
      <w:r w:rsidRPr="00F55D12">
        <w:rPr>
          <w:rFonts w:hint="eastAsia"/>
        </w:rPr>
        <w:t>，高度至少为3.5 m，地面尺寸至少为4.5</w:t>
      </w:r>
      <w:r w:rsidR="007022CA" w:rsidRPr="00F55D12">
        <w:rPr>
          <w:rFonts w:hint="eastAsia"/>
        </w:rPr>
        <w:t xml:space="preserve"> </w:t>
      </w:r>
      <w:r w:rsidRPr="00F55D12">
        <w:rPr>
          <w:rFonts w:hint="eastAsia"/>
        </w:rPr>
        <w:t>m×4.5 m；</w:t>
      </w:r>
    </w:p>
    <w:p w14:paraId="290B0274" w14:textId="4CA05032" w:rsidR="006F30CB" w:rsidRPr="00F55D12" w:rsidRDefault="006F30CB" w:rsidP="006F30CB">
      <w:pPr>
        <w:pStyle w:val="aff2"/>
      </w:pPr>
      <w:r w:rsidRPr="00F55D12">
        <w:rPr>
          <w:rFonts w:hint="eastAsia"/>
        </w:rPr>
        <w:t>试验空间若设泄压口，应设在3/4空间高度以上或顶部。</w:t>
      </w:r>
    </w:p>
    <w:p w14:paraId="2669E56C" w14:textId="6400541C" w:rsidR="006F30CB" w:rsidRPr="00F55D12" w:rsidRDefault="006F30CB" w:rsidP="00795F94">
      <w:pPr>
        <w:pStyle w:val="aff1"/>
      </w:pPr>
      <w:r w:rsidRPr="00F55D12">
        <w:rPr>
          <w:rFonts w:hint="eastAsia"/>
        </w:rPr>
        <w:t>喷嘴数量为1只，喷嘴的位置应保证灭火剂不能直接喷向试验火，不能影响燃料的飞溅；</w:t>
      </w:r>
    </w:p>
    <w:p w14:paraId="47932C70" w14:textId="6722AC2C" w:rsidR="006F30CB" w:rsidRPr="00F55D12" w:rsidRDefault="006F30CB" w:rsidP="00795F94">
      <w:pPr>
        <w:pStyle w:val="aff1"/>
      </w:pPr>
      <w:r w:rsidRPr="00F55D12">
        <w:rPr>
          <w:rFonts w:hint="eastAsia"/>
        </w:rPr>
        <w:t>在灭火装置启动时，试验空间内的空气中氧含量不应低于正常大气条件下空气中氧含量0.5%（体积比）。试验时，由燃烧生成物引起的氧浓度变化不应超过1.5%（体积比）。</w:t>
      </w:r>
    </w:p>
    <w:p w14:paraId="01CDF321" w14:textId="72D35A64" w:rsidR="006F30CB" w:rsidRPr="00F55D12" w:rsidRDefault="006F30CB" w:rsidP="006F30CB">
      <w:pPr>
        <w:pStyle w:val="afffd"/>
        <w:spacing w:before="156" w:after="156"/>
      </w:pPr>
      <w:r w:rsidRPr="00F55D12">
        <w:rPr>
          <w:rFonts w:hint="eastAsia"/>
        </w:rPr>
        <w:t>A类木垛火灭火试验</w:t>
      </w:r>
    </w:p>
    <w:p w14:paraId="54F4D96F" w14:textId="77777777" w:rsidR="006F30CB" w:rsidRPr="00F55D12" w:rsidRDefault="006F30CB" w:rsidP="006F30CB">
      <w:pPr>
        <w:pStyle w:val="afffe"/>
        <w:spacing w:before="156" w:after="156"/>
      </w:pPr>
      <w:r w:rsidRPr="00F55D12">
        <w:rPr>
          <w:rFonts w:hint="eastAsia"/>
        </w:rPr>
        <w:t>火灾模型</w:t>
      </w:r>
    </w:p>
    <w:p w14:paraId="5CBA2D21" w14:textId="77777777" w:rsidR="00D31324" w:rsidRPr="000B46EC" w:rsidRDefault="006F30CB" w:rsidP="006F30CB">
      <w:pPr>
        <w:pStyle w:val="afffffc"/>
        <w:ind w:firstLine="420"/>
        <w:rPr>
          <w:rFonts w:ascii="宋体" w:hAnsi="宋体" w:hint="eastAsia"/>
        </w:rPr>
      </w:pPr>
      <w:r w:rsidRPr="000B46EC">
        <w:rPr>
          <w:rFonts w:ascii="宋体" w:hAnsi="宋体" w:hint="eastAsia"/>
        </w:rPr>
        <w:t>火灾模型为灭火木垛。木材采用云杉、冷杉或密度相当的松木，含水率9%～13%。木垛由四层构成，每层六根方木。方木横截面为40 mm×40 mm，长450 mm±50 mm。木垛层间呈直角交错放置，每层的方木之间间隔均匀摆成正方形，将方木及层间钉起来形成木垛。</w:t>
      </w:r>
    </w:p>
    <w:p w14:paraId="50465AC0" w14:textId="19A7FDA4" w:rsidR="006F30CB" w:rsidRPr="000B46EC" w:rsidRDefault="006F30CB" w:rsidP="006F30CB">
      <w:pPr>
        <w:pStyle w:val="afffffc"/>
        <w:ind w:firstLine="420"/>
        <w:rPr>
          <w:rFonts w:ascii="宋体" w:hAnsi="宋体" w:hint="eastAsia"/>
        </w:rPr>
      </w:pPr>
      <w:r w:rsidRPr="000B46EC">
        <w:rPr>
          <w:rFonts w:ascii="宋体" w:hAnsi="宋体" w:hint="eastAsia"/>
        </w:rPr>
        <w:t>引燃油盘采用6.1</w:t>
      </w:r>
      <w:r w:rsidR="00D31324" w:rsidRPr="000B46EC">
        <w:rPr>
          <w:rFonts w:ascii="宋体" w:hAnsi="宋体" w:hint="eastAsia"/>
        </w:rPr>
        <w:t>7</w:t>
      </w:r>
      <w:r w:rsidRPr="000B46EC">
        <w:rPr>
          <w:rFonts w:ascii="宋体" w:hAnsi="宋体" w:hint="eastAsia"/>
        </w:rPr>
        <w:t>.3 B类火灭火试验用油盘。木垛底部距地面600 mm。</w:t>
      </w:r>
    </w:p>
    <w:p w14:paraId="36144B5F" w14:textId="77777777" w:rsidR="006F30CB" w:rsidRPr="00F55D12" w:rsidRDefault="006F30CB" w:rsidP="006F30CB">
      <w:pPr>
        <w:pStyle w:val="afffe"/>
        <w:spacing w:before="156" w:after="156"/>
      </w:pPr>
      <w:r w:rsidRPr="00F55D12">
        <w:rPr>
          <w:rFonts w:hint="eastAsia"/>
        </w:rPr>
        <w:t>试验程序</w:t>
      </w:r>
    </w:p>
    <w:p w14:paraId="34118637" w14:textId="77777777" w:rsidR="00D31324" w:rsidRPr="000B46EC" w:rsidRDefault="006F30CB" w:rsidP="006F30CB">
      <w:pPr>
        <w:pStyle w:val="afffffc"/>
        <w:ind w:firstLine="420"/>
        <w:rPr>
          <w:rFonts w:ascii="宋体" w:hAnsi="宋体" w:hint="eastAsia"/>
        </w:rPr>
      </w:pPr>
      <w:r w:rsidRPr="000B46EC">
        <w:rPr>
          <w:rFonts w:ascii="宋体" w:hAnsi="宋体" w:hint="eastAsia"/>
        </w:rPr>
        <w:lastRenderedPageBreak/>
        <w:t>将木垛放在钢质试验架上，油盘置于木垛正下方，油盘上沿距木垛底部300 mm，试验架的结构应使木垛底部充分暴露在大气中。如在试验空间外引燃木垛，不应受阳光、雨雪等天气条件影响，风速不大于3 m/s，必要时可采取适当防风措施；如在室内引燃木垛时，室内空间体积应大于六倍试验空间体积。</w:t>
      </w:r>
    </w:p>
    <w:p w14:paraId="18D4FA1A" w14:textId="77777777" w:rsidR="00D31324" w:rsidRPr="000B46EC" w:rsidRDefault="006F30CB" w:rsidP="006F30CB">
      <w:pPr>
        <w:pStyle w:val="afffffc"/>
        <w:ind w:firstLine="420"/>
        <w:rPr>
          <w:rFonts w:ascii="宋体" w:hAnsi="宋体" w:hint="eastAsia"/>
        </w:rPr>
      </w:pPr>
      <w:r w:rsidRPr="000B46EC">
        <w:rPr>
          <w:rFonts w:ascii="宋体" w:hAnsi="宋体" w:hint="eastAsia"/>
        </w:rPr>
        <w:t>将1.6 L正庚烷注入油盘，点燃后引燃木垛自由燃烧3 min，正庚烷耗尽后，木垛继续燃烧3 min。在试验空间外总预燃时间为（360～370）s，预燃结束后将引燃盘撤出。</w:t>
      </w:r>
    </w:p>
    <w:p w14:paraId="439C4A43" w14:textId="2236512D" w:rsidR="006F30CB" w:rsidRPr="000B46EC" w:rsidRDefault="006F30CB" w:rsidP="006F30CB">
      <w:pPr>
        <w:pStyle w:val="afffffc"/>
        <w:ind w:firstLine="420"/>
        <w:rPr>
          <w:rFonts w:ascii="宋体" w:hAnsi="宋体" w:hint="eastAsia"/>
        </w:rPr>
      </w:pPr>
      <w:r w:rsidRPr="000B46EC">
        <w:rPr>
          <w:rFonts w:ascii="宋体" w:hAnsi="宋体" w:hint="eastAsia"/>
        </w:rPr>
        <w:t>关闭试验空间所有开口，手动启动装置灭火，记录试验结果。</w:t>
      </w:r>
    </w:p>
    <w:p w14:paraId="741C941C" w14:textId="136FF656" w:rsidR="006F30CB" w:rsidRPr="00F55D12" w:rsidRDefault="006F30CB" w:rsidP="00795F94">
      <w:pPr>
        <w:pStyle w:val="afffd"/>
        <w:spacing w:before="156" w:after="156"/>
      </w:pPr>
      <w:r w:rsidRPr="00F55D12">
        <w:rPr>
          <w:rFonts w:hint="eastAsia"/>
        </w:rPr>
        <w:t>B类火灭火试验</w:t>
      </w:r>
    </w:p>
    <w:p w14:paraId="076AE4B2" w14:textId="4DEB645A" w:rsidR="006F30CB" w:rsidRPr="00F55D12" w:rsidRDefault="006F30CB" w:rsidP="00795F94">
      <w:pPr>
        <w:pStyle w:val="afffe"/>
        <w:spacing w:before="156" w:after="156"/>
      </w:pPr>
      <w:r w:rsidRPr="00F55D12">
        <w:rPr>
          <w:rFonts w:hint="eastAsia"/>
        </w:rPr>
        <w:t>火灾模型</w:t>
      </w:r>
    </w:p>
    <w:p w14:paraId="2AD43125" w14:textId="4FB24EF2" w:rsidR="006F30CB" w:rsidRPr="000B46EC" w:rsidRDefault="006F30CB" w:rsidP="006F30CB">
      <w:pPr>
        <w:pStyle w:val="afffffc"/>
        <w:ind w:firstLine="420"/>
        <w:rPr>
          <w:rFonts w:ascii="宋体" w:hAnsi="宋体" w:hint="eastAsia"/>
        </w:rPr>
      </w:pPr>
      <w:r w:rsidRPr="000B46EC">
        <w:rPr>
          <w:rFonts w:ascii="宋体" w:hAnsi="宋体" w:hint="eastAsia"/>
        </w:rPr>
        <w:t>火灾模型为灭火油盘。灭火油盘为钢质正方形油盘，面积0.25</w:t>
      </w:r>
      <w:r w:rsidR="004C5B75" w:rsidRPr="000B46EC">
        <w:rPr>
          <w:rFonts w:ascii="宋体" w:hAnsi="宋体"/>
        </w:rPr>
        <w:t xml:space="preserve"> </w:t>
      </w:r>
      <w:r w:rsidRPr="000B46EC">
        <w:rPr>
          <w:rFonts w:ascii="宋体" w:hAnsi="宋体" w:hint="eastAsia"/>
        </w:rPr>
        <w:t>m</w:t>
      </w:r>
      <w:r w:rsidRPr="000B46EC">
        <w:rPr>
          <w:rFonts w:ascii="宋体" w:hAnsi="宋体"/>
          <w:vertAlign w:val="superscript"/>
        </w:rPr>
        <w:t>2</w:t>
      </w:r>
      <w:r w:rsidRPr="000B46EC">
        <w:rPr>
          <w:rFonts w:ascii="宋体" w:hAnsi="宋体" w:hint="eastAsia"/>
        </w:rPr>
        <w:t>±0.02</w:t>
      </w:r>
      <w:r w:rsidR="004C5B75" w:rsidRPr="000B46EC">
        <w:rPr>
          <w:rFonts w:ascii="宋体" w:hAnsi="宋体"/>
        </w:rPr>
        <w:t xml:space="preserve"> </w:t>
      </w:r>
      <w:r w:rsidRPr="000B46EC">
        <w:rPr>
          <w:rFonts w:ascii="宋体" w:hAnsi="宋体" w:hint="eastAsia"/>
        </w:rPr>
        <w:t>m</w:t>
      </w:r>
      <w:r w:rsidRPr="000B46EC">
        <w:rPr>
          <w:rFonts w:ascii="宋体" w:hAnsi="宋体"/>
          <w:vertAlign w:val="superscript"/>
        </w:rPr>
        <w:t>2</w:t>
      </w:r>
      <w:r w:rsidRPr="000B46EC">
        <w:rPr>
          <w:rFonts w:ascii="宋体" w:hAnsi="宋体" w:hint="eastAsia"/>
        </w:rPr>
        <w:t>，高106</w:t>
      </w:r>
      <w:r w:rsidR="004C5B75" w:rsidRPr="000B46EC">
        <w:rPr>
          <w:rFonts w:ascii="宋体" w:hAnsi="宋体"/>
        </w:rPr>
        <w:t xml:space="preserve"> </w:t>
      </w:r>
      <w:r w:rsidRPr="000B46EC">
        <w:rPr>
          <w:rFonts w:ascii="宋体" w:hAnsi="宋体" w:hint="eastAsia"/>
        </w:rPr>
        <w:t>mm，钢板厚度不小于2</w:t>
      </w:r>
      <w:r w:rsidR="004C5B75" w:rsidRPr="000B46EC">
        <w:rPr>
          <w:rFonts w:ascii="宋体" w:hAnsi="宋体"/>
        </w:rPr>
        <w:t xml:space="preserve"> </w:t>
      </w:r>
      <w:r w:rsidRPr="000B46EC">
        <w:rPr>
          <w:rFonts w:ascii="宋体" w:hAnsi="宋体" w:hint="eastAsia"/>
        </w:rPr>
        <w:t>mm。油盘底部距地面600</w:t>
      </w:r>
      <w:r w:rsidR="004C5B75" w:rsidRPr="000B46EC">
        <w:rPr>
          <w:rFonts w:ascii="宋体" w:hAnsi="宋体"/>
        </w:rPr>
        <w:t xml:space="preserve"> </w:t>
      </w:r>
      <w:r w:rsidRPr="000B46EC">
        <w:rPr>
          <w:rFonts w:ascii="宋体" w:hAnsi="宋体" w:hint="eastAsia"/>
        </w:rPr>
        <w:t>mm。将油盘加入12.5</w:t>
      </w:r>
      <w:r w:rsidR="004C5B75" w:rsidRPr="000B46EC">
        <w:rPr>
          <w:rFonts w:ascii="宋体" w:hAnsi="宋体"/>
        </w:rPr>
        <w:t xml:space="preserve"> </w:t>
      </w:r>
      <w:r w:rsidRPr="000B46EC">
        <w:rPr>
          <w:rFonts w:ascii="宋体" w:hAnsi="宋体" w:hint="eastAsia"/>
        </w:rPr>
        <w:t>L 正庚烷，油盘底部垫水，液面距油盘上沿50</w:t>
      </w:r>
      <w:r w:rsidR="004C5B75" w:rsidRPr="000B46EC">
        <w:rPr>
          <w:rFonts w:ascii="宋体" w:hAnsi="宋体"/>
        </w:rPr>
        <w:t xml:space="preserve"> </w:t>
      </w:r>
      <w:r w:rsidRPr="000B46EC">
        <w:rPr>
          <w:rFonts w:ascii="宋体" w:hAnsi="宋体" w:hint="eastAsia"/>
        </w:rPr>
        <w:t>mm。</w:t>
      </w:r>
    </w:p>
    <w:p w14:paraId="296E1FED" w14:textId="2F60D086" w:rsidR="006F30CB" w:rsidRPr="00F55D12" w:rsidRDefault="006F30CB" w:rsidP="00795F94">
      <w:pPr>
        <w:pStyle w:val="afffe"/>
        <w:spacing w:before="156" w:after="156"/>
      </w:pPr>
      <w:r w:rsidRPr="00F55D12">
        <w:rPr>
          <w:rFonts w:hint="eastAsia"/>
        </w:rPr>
        <w:t>试验程序</w:t>
      </w:r>
    </w:p>
    <w:p w14:paraId="00CB8584" w14:textId="62F6E330" w:rsidR="006F30CB" w:rsidRPr="000B46EC" w:rsidRDefault="006F30CB" w:rsidP="006F30CB">
      <w:pPr>
        <w:pStyle w:val="afffffc"/>
        <w:ind w:firstLine="420"/>
        <w:rPr>
          <w:rFonts w:ascii="宋体" w:hAnsi="宋体" w:hint="eastAsia"/>
        </w:rPr>
      </w:pPr>
      <w:r w:rsidRPr="000B46EC">
        <w:rPr>
          <w:rFonts w:ascii="宋体" w:hAnsi="宋体" w:hint="eastAsia"/>
        </w:rPr>
        <w:t>点燃油盘，预燃30</w:t>
      </w:r>
      <w:r w:rsidR="000B46EC">
        <w:rPr>
          <w:rFonts w:ascii="宋体" w:hAnsi="宋体" w:hint="eastAsia"/>
        </w:rPr>
        <w:t xml:space="preserve"> </w:t>
      </w:r>
      <w:r w:rsidRPr="000B46EC">
        <w:rPr>
          <w:rFonts w:ascii="宋体" w:hAnsi="宋体" w:hint="eastAsia"/>
        </w:rPr>
        <w:t>s，关闭试验空间所有开口（泄压口除外），启动装置灭火；观测灭火时间宜采用摄像或测温法，记录试验结果。</w:t>
      </w:r>
    </w:p>
    <w:p w14:paraId="75CA5CB2" w14:textId="491C7C2B" w:rsidR="00EF7EDA" w:rsidRPr="00F55D12" w:rsidRDefault="004E43F1" w:rsidP="00EF7EDA">
      <w:pPr>
        <w:pStyle w:val="afffc"/>
        <w:spacing w:before="156" w:after="156"/>
      </w:pPr>
      <w:bookmarkStart w:id="329" w:name="_Toc195706243"/>
      <w:bookmarkStart w:id="330" w:name="_Toc195706877"/>
      <w:bookmarkStart w:id="331" w:name="_Toc195706244"/>
      <w:bookmarkStart w:id="332" w:name="_Toc195706878"/>
      <w:bookmarkStart w:id="333" w:name="_Toc195706245"/>
      <w:bookmarkStart w:id="334" w:name="_Toc195706879"/>
      <w:bookmarkStart w:id="335" w:name="_Toc195706246"/>
      <w:bookmarkStart w:id="336" w:name="_Toc195706880"/>
      <w:bookmarkStart w:id="337" w:name="_Toc195706247"/>
      <w:bookmarkStart w:id="338" w:name="_Toc195706881"/>
      <w:bookmarkStart w:id="339" w:name="_Toc195706249"/>
      <w:bookmarkStart w:id="340" w:name="_Toc195706883"/>
      <w:bookmarkStart w:id="341" w:name="_Toc195706250"/>
      <w:bookmarkStart w:id="342" w:name="_Toc195706884"/>
      <w:bookmarkStart w:id="343" w:name="_Toc195706251"/>
      <w:bookmarkStart w:id="344" w:name="_Toc195706885"/>
      <w:bookmarkStart w:id="345" w:name="_Toc195706252"/>
      <w:bookmarkStart w:id="346" w:name="_Toc195706886"/>
      <w:bookmarkStart w:id="347" w:name="_Toc195706253"/>
      <w:bookmarkStart w:id="348" w:name="_Toc195706887"/>
      <w:bookmarkStart w:id="349" w:name="_Toc195706254"/>
      <w:bookmarkStart w:id="350" w:name="_Toc195706888"/>
      <w:bookmarkStart w:id="351" w:name="_Toc195706255"/>
      <w:bookmarkStart w:id="352" w:name="_Toc195706889"/>
      <w:bookmarkStart w:id="353" w:name="_Toc195706256"/>
      <w:bookmarkStart w:id="354" w:name="_Toc195706890"/>
      <w:bookmarkStart w:id="355" w:name="_Toc195706257"/>
      <w:bookmarkStart w:id="356" w:name="_Toc195706891"/>
      <w:bookmarkStart w:id="357" w:name="_Toc195706258"/>
      <w:bookmarkStart w:id="358" w:name="_Toc195706892"/>
      <w:bookmarkStart w:id="359" w:name="_Toc195706259"/>
      <w:bookmarkStart w:id="360" w:name="_Toc195706893"/>
      <w:bookmarkStart w:id="361" w:name="_Toc195706260"/>
      <w:bookmarkStart w:id="362" w:name="_Toc195706894"/>
      <w:bookmarkStart w:id="363" w:name="_Toc175994581"/>
      <w:bookmarkStart w:id="364" w:name="_Toc204189976"/>
      <w:bookmarkStart w:id="365" w:name="_Toc204196740"/>
      <w:bookmarkStart w:id="366" w:name="_Toc205911946"/>
      <w:bookmarkStart w:id="367" w:name="_Toc205968726"/>
      <w:bookmarkStart w:id="368" w:name="_Toc20597046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4E43F1">
        <w:rPr>
          <w:rFonts w:hint="eastAsia"/>
        </w:rPr>
        <w:t>电化学储能电池初期实体火抑制</w:t>
      </w:r>
      <w:r w:rsidR="00EF7EDA" w:rsidRPr="00F55D12">
        <w:rPr>
          <w:rFonts w:hint="eastAsia"/>
        </w:rPr>
        <w:t>试验</w:t>
      </w:r>
      <w:bookmarkEnd w:id="363"/>
      <w:bookmarkEnd w:id="364"/>
      <w:bookmarkEnd w:id="365"/>
      <w:bookmarkEnd w:id="366"/>
      <w:bookmarkEnd w:id="367"/>
      <w:bookmarkEnd w:id="368"/>
    </w:p>
    <w:p w14:paraId="30B82C1F" w14:textId="77777777" w:rsidR="0030557F" w:rsidRPr="00F55D12" w:rsidRDefault="0030557F" w:rsidP="0030557F">
      <w:pPr>
        <w:pStyle w:val="afffd"/>
        <w:spacing w:before="156" w:after="156"/>
      </w:pPr>
      <w:bookmarkStart w:id="369" w:name="_Toc133266620"/>
      <w:bookmarkStart w:id="370" w:name="_Toc131514294"/>
      <w:r w:rsidRPr="00F55D12">
        <w:t>试验布置</w:t>
      </w:r>
      <w:bookmarkEnd w:id="369"/>
      <w:bookmarkEnd w:id="370"/>
    </w:p>
    <w:p w14:paraId="24815F74" w14:textId="77777777" w:rsidR="0030557F" w:rsidRPr="000B46EC" w:rsidRDefault="0030557F" w:rsidP="007B40FA">
      <w:pPr>
        <w:pStyle w:val="afffffc"/>
        <w:ind w:firstLine="420"/>
        <w:rPr>
          <w:rFonts w:ascii="宋体" w:hAnsi="宋体" w:hint="eastAsia"/>
        </w:rPr>
      </w:pPr>
      <w:r w:rsidRPr="000B46EC">
        <w:rPr>
          <w:rFonts w:ascii="宋体" w:hAnsi="宋体"/>
        </w:rPr>
        <w:t>试验用预制舱箱体尺寸、电池簇支架的结构尺寸和布置形式应于实际工程保持一致。</w:t>
      </w:r>
    </w:p>
    <w:p w14:paraId="1237B5D7" w14:textId="60B4605D" w:rsidR="0030557F" w:rsidRPr="000B46EC" w:rsidRDefault="0030557F" w:rsidP="007B40FA">
      <w:pPr>
        <w:pStyle w:val="afffffc"/>
        <w:ind w:firstLine="420"/>
        <w:rPr>
          <w:rFonts w:ascii="宋体" w:hAnsi="宋体" w:hint="eastAsia"/>
        </w:rPr>
      </w:pPr>
      <w:r w:rsidRPr="000B46EC">
        <w:rPr>
          <w:rFonts w:ascii="宋体" w:hAnsi="宋体"/>
        </w:rPr>
        <w:t>选取距离火灾抑制装置最远的第二列第二层电池模块作为热失控触发对象，在其左、右、上、下方各布置1块真实电池模块，其余位置用电池模块壳体填充。典型布置如图</w:t>
      </w:r>
      <w:r w:rsidR="007B40FA" w:rsidRPr="000B46EC">
        <w:rPr>
          <w:rFonts w:ascii="宋体" w:hAnsi="宋体" w:hint="eastAsia"/>
        </w:rPr>
        <w:t>2</w:t>
      </w:r>
      <w:r w:rsidRPr="000B46EC">
        <w:rPr>
          <w:rFonts w:ascii="宋体" w:hAnsi="宋体"/>
        </w:rPr>
        <w:t>、图</w:t>
      </w:r>
      <w:r w:rsidR="007B40FA" w:rsidRPr="000B46EC">
        <w:rPr>
          <w:rFonts w:ascii="宋体" w:hAnsi="宋体" w:hint="eastAsia"/>
        </w:rPr>
        <w:t>3</w:t>
      </w:r>
      <w:r w:rsidRPr="000B46EC">
        <w:rPr>
          <w:rFonts w:ascii="宋体" w:hAnsi="宋体"/>
        </w:rPr>
        <w:t>所示。</w:t>
      </w:r>
    </w:p>
    <w:p w14:paraId="7E47C4A1" w14:textId="77777777" w:rsidR="0030557F" w:rsidRPr="000B46EC" w:rsidRDefault="0030557F" w:rsidP="007B40FA">
      <w:pPr>
        <w:pStyle w:val="afffffc"/>
        <w:ind w:firstLine="420"/>
        <w:rPr>
          <w:rFonts w:ascii="宋体" w:hAnsi="宋体" w:hint="eastAsia"/>
        </w:rPr>
      </w:pPr>
      <w:r w:rsidRPr="000B46EC">
        <w:rPr>
          <w:rFonts w:ascii="宋体" w:hAnsi="宋体"/>
        </w:rPr>
        <w:t>试验管路、喷头、抑制装置布置位置同实际工程保持一致。</w:t>
      </w:r>
    </w:p>
    <w:p w14:paraId="224F584A" w14:textId="77777777" w:rsidR="0030557F" w:rsidRPr="000B46EC" w:rsidRDefault="0030557F" w:rsidP="007B40FA">
      <w:pPr>
        <w:pStyle w:val="afffffc"/>
        <w:ind w:firstLine="420"/>
        <w:rPr>
          <w:rFonts w:ascii="宋体" w:hAnsi="宋体" w:hint="eastAsia"/>
        </w:rPr>
      </w:pPr>
      <w:r w:rsidRPr="000B46EC">
        <w:rPr>
          <w:rFonts w:ascii="宋体" w:hAnsi="宋体"/>
        </w:rPr>
        <w:t>根据电池箱的冷却方式，将引燃装置布置在风冷电池箱出风口外侧或液冷电池箱安全阀外侧。</w:t>
      </w:r>
    </w:p>
    <w:p w14:paraId="58FAD5D7" w14:textId="2CB3A762" w:rsidR="0030557F" w:rsidRPr="00F55D12" w:rsidRDefault="0030557F" w:rsidP="003463B0">
      <w:pPr>
        <w:pStyle w:val="afffffffffffff3"/>
        <w:rPr>
          <w:rFonts w:hint="eastAsia"/>
        </w:rPr>
      </w:pPr>
      <w:r w:rsidRPr="00F55D12">
        <w:rPr>
          <w:noProof/>
        </w:rPr>
        <w:drawing>
          <wp:inline distT="0" distB="0" distL="0" distR="0" wp14:anchorId="0E9217F1" wp14:editId="2379F3E0">
            <wp:extent cx="4848241" cy="2870988"/>
            <wp:effectExtent l="0" t="0" r="0" b="5715"/>
            <wp:docPr id="635394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68797" cy="2883161"/>
                    </a:xfrm>
                    <a:prstGeom prst="rect">
                      <a:avLst/>
                    </a:prstGeom>
                    <a:noFill/>
                    <a:ln>
                      <a:noFill/>
                    </a:ln>
                  </pic:spPr>
                </pic:pic>
              </a:graphicData>
            </a:graphic>
          </wp:inline>
        </w:drawing>
      </w:r>
    </w:p>
    <w:p w14:paraId="29EA7378" w14:textId="77777777" w:rsidR="0030557F" w:rsidRPr="00F55D12" w:rsidRDefault="0030557F" w:rsidP="0030557F">
      <w:pPr>
        <w:pStyle w:val="affa"/>
        <w:spacing w:before="156" w:after="156"/>
      </w:pPr>
      <w:bookmarkStart w:id="371" w:name="_Toc205912027"/>
      <w:bookmarkStart w:id="372" w:name="_Toc205968814"/>
      <w:bookmarkStart w:id="373" w:name="_Toc205970555"/>
      <w:r w:rsidRPr="00F55D12">
        <w:t>电池模块试验布置</w:t>
      </w:r>
      <w:bookmarkEnd w:id="371"/>
      <w:bookmarkEnd w:id="372"/>
      <w:bookmarkEnd w:id="373"/>
    </w:p>
    <w:p w14:paraId="225C9EAF" w14:textId="75AC34EE" w:rsidR="0030557F" w:rsidRPr="00F55D12" w:rsidRDefault="0030557F" w:rsidP="003463B0">
      <w:pPr>
        <w:pStyle w:val="afffffffffffff3"/>
        <w:rPr>
          <w:rFonts w:hint="eastAsia"/>
        </w:rPr>
      </w:pPr>
      <w:r w:rsidRPr="00F55D12">
        <w:rPr>
          <w:noProof/>
        </w:rPr>
        <w:lastRenderedPageBreak/>
        <w:drawing>
          <wp:inline distT="0" distB="0" distL="0" distR="0" wp14:anchorId="15AD3432" wp14:editId="21526D87">
            <wp:extent cx="5946530" cy="2448531"/>
            <wp:effectExtent l="0" t="0" r="0" b="9525"/>
            <wp:docPr id="1767990073" name="图片 10"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90073" name="图片 10" descr="图示&#10;&#10;AI 生成的内容可能不正确。"/>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3006" cy="2467668"/>
                    </a:xfrm>
                    <a:prstGeom prst="rect">
                      <a:avLst/>
                    </a:prstGeom>
                    <a:noFill/>
                    <a:ln>
                      <a:noFill/>
                    </a:ln>
                  </pic:spPr>
                </pic:pic>
              </a:graphicData>
            </a:graphic>
          </wp:inline>
        </w:drawing>
      </w:r>
    </w:p>
    <w:p w14:paraId="56405C1E" w14:textId="77777777" w:rsidR="0030557F" w:rsidRPr="00F55D12" w:rsidRDefault="0030557F" w:rsidP="0030557F">
      <w:pPr>
        <w:pStyle w:val="affa"/>
        <w:spacing w:before="156" w:after="156"/>
      </w:pPr>
      <w:bookmarkStart w:id="374" w:name="_Toc205912028"/>
      <w:bookmarkStart w:id="375" w:name="_Toc205968815"/>
      <w:bookmarkStart w:id="376" w:name="_Toc205970556"/>
      <w:r w:rsidRPr="00F55D12">
        <w:t>试验整体布置</w:t>
      </w:r>
      <w:bookmarkEnd w:id="374"/>
      <w:bookmarkEnd w:id="375"/>
      <w:bookmarkEnd w:id="376"/>
    </w:p>
    <w:p w14:paraId="7E1ABBBE" w14:textId="77777777" w:rsidR="0030557F" w:rsidRPr="00F55D12" w:rsidRDefault="0030557F" w:rsidP="0030557F">
      <w:pPr>
        <w:pStyle w:val="afffd"/>
        <w:spacing w:before="156" w:after="156"/>
      </w:pPr>
      <w:bookmarkStart w:id="377" w:name="_Toc131514295"/>
      <w:bookmarkStart w:id="378" w:name="_Toc133266621"/>
      <w:r w:rsidRPr="00F55D12">
        <w:t>试验方法</w:t>
      </w:r>
      <w:bookmarkEnd w:id="377"/>
      <w:bookmarkEnd w:id="378"/>
    </w:p>
    <w:p w14:paraId="62A167D9" w14:textId="77777777" w:rsidR="0030557F" w:rsidRPr="000B46EC" w:rsidRDefault="0030557F" w:rsidP="0030557F">
      <w:pPr>
        <w:pStyle w:val="affffffffff1"/>
        <w:rPr>
          <w:rFonts w:hAnsi="宋体" w:hint="eastAsia"/>
        </w:rPr>
      </w:pPr>
      <w:r w:rsidRPr="000B46EC">
        <w:rPr>
          <w:rFonts w:hAnsi="宋体"/>
        </w:rPr>
        <w:t>试验过程如下：</w:t>
      </w:r>
    </w:p>
    <w:p w14:paraId="6519EB89" w14:textId="77777777" w:rsidR="0030557F" w:rsidRPr="000B46EC" w:rsidRDefault="0030557F" w:rsidP="0030557F">
      <w:pPr>
        <w:pStyle w:val="aff1"/>
        <w:numPr>
          <w:ilvl w:val="0"/>
          <w:numId w:val="108"/>
        </w:numPr>
        <w:tabs>
          <w:tab w:val="clear" w:pos="851"/>
          <w:tab w:val="left" w:pos="840"/>
        </w:tabs>
        <w:rPr>
          <w:rFonts w:hAnsi="宋体" w:hint="eastAsia"/>
        </w:rPr>
      </w:pPr>
      <w:r w:rsidRPr="000B46EC">
        <w:rPr>
          <w:rFonts w:hAnsi="宋体"/>
        </w:rPr>
        <w:t>将火灾抑制装置调整至工程实际应用的手动启动状态；</w:t>
      </w:r>
    </w:p>
    <w:p w14:paraId="2E6DE2B4" w14:textId="3590ABBC" w:rsidR="0030557F" w:rsidRPr="000B46EC" w:rsidRDefault="0030557F" w:rsidP="0030557F">
      <w:pPr>
        <w:pStyle w:val="aff1"/>
        <w:numPr>
          <w:ilvl w:val="0"/>
          <w:numId w:val="42"/>
        </w:numPr>
        <w:tabs>
          <w:tab w:val="clear" w:pos="851"/>
          <w:tab w:val="left" w:pos="840"/>
        </w:tabs>
        <w:ind w:left="839" w:hanging="419"/>
        <w:rPr>
          <w:rFonts w:hAnsi="宋体" w:hint="eastAsia"/>
        </w:rPr>
      </w:pPr>
      <w:bookmarkStart w:id="379" w:name="_Hlk163339287"/>
      <w:r w:rsidRPr="000B46EC">
        <w:rPr>
          <w:rFonts w:hAnsi="宋体" w:hint="eastAsia"/>
        </w:rPr>
        <w:t>采用附录</w:t>
      </w:r>
      <w:r w:rsidR="007B40FA" w:rsidRPr="000B46EC">
        <w:rPr>
          <w:rFonts w:hAnsi="宋体" w:hint="eastAsia"/>
        </w:rPr>
        <w:t>F</w:t>
      </w:r>
      <w:r w:rsidRPr="000B46EC">
        <w:rPr>
          <w:rFonts w:hAnsi="宋体" w:hint="eastAsia"/>
        </w:rPr>
        <w:t>加热/过充/短路的一种或多种方法触发电池模块热失控，其中加热触发方式至少加热6块电芯；</w:t>
      </w:r>
      <w:bookmarkEnd w:id="379"/>
    </w:p>
    <w:p w14:paraId="489ED780"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bookmarkStart w:id="380" w:name="_Hlk163339306"/>
      <w:r w:rsidRPr="000B46EC">
        <w:rPr>
          <w:rFonts w:hAnsi="宋体" w:hint="eastAsia"/>
        </w:rPr>
        <w:t>电池模块内部至少4个电芯安全阀开启直至发生热失控后，若无明火发生，则启动引燃装置引燃热失控产生的气体</w:t>
      </w:r>
      <w:bookmarkEnd w:id="380"/>
      <w:r w:rsidRPr="000B46EC">
        <w:rPr>
          <w:rFonts w:hAnsi="宋体" w:hint="eastAsia"/>
        </w:rPr>
        <w:t>；</w:t>
      </w:r>
    </w:p>
    <w:p w14:paraId="10BE279D"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r w:rsidRPr="000B46EC">
        <w:rPr>
          <w:rFonts w:hAnsi="宋体"/>
        </w:rPr>
        <w:t>预燃1 min后，手动启动火灾抑制装置；</w:t>
      </w:r>
    </w:p>
    <w:p w14:paraId="6A026AE7"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r w:rsidRPr="000B46EC">
        <w:rPr>
          <w:rFonts w:hAnsi="宋体"/>
        </w:rPr>
        <w:t>2 h后试验结束。</w:t>
      </w:r>
    </w:p>
    <w:p w14:paraId="79CC1AF2" w14:textId="77777777" w:rsidR="0030557F" w:rsidRPr="000B46EC" w:rsidRDefault="0030557F" w:rsidP="0030557F">
      <w:pPr>
        <w:pStyle w:val="affffffffff1"/>
        <w:rPr>
          <w:rFonts w:hAnsi="宋体" w:hint="eastAsia"/>
        </w:rPr>
      </w:pPr>
      <w:r w:rsidRPr="000B46EC">
        <w:rPr>
          <w:rFonts w:hAnsi="宋体"/>
        </w:rPr>
        <w:t>试验记录数据：</w:t>
      </w:r>
    </w:p>
    <w:p w14:paraId="2632BFDC" w14:textId="77777777" w:rsidR="0030557F" w:rsidRPr="000B46EC" w:rsidRDefault="0030557F" w:rsidP="0030557F">
      <w:pPr>
        <w:pStyle w:val="aff1"/>
        <w:numPr>
          <w:ilvl w:val="0"/>
          <w:numId w:val="111"/>
        </w:numPr>
        <w:tabs>
          <w:tab w:val="clear" w:pos="851"/>
          <w:tab w:val="left" w:pos="840"/>
        </w:tabs>
        <w:rPr>
          <w:rFonts w:hAnsi="宋体" w:hint="eastAsia"/>
        </w:rPr>
      </w:pPr>
      <w:r w:rsidRPr="000B46EC">
        <w:rPr>
          <w:rFonts w:hAnsi="宋体"/>
        </w:rPr>
        <w:t>手动启动火灾抑制装置至喷头开始喷洒火灾抑制介质的时间；</w:t>
      </w:r>
    </w:p>
    <w:p w14:paraId="03F71DD6"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r w:rsidRPr="000B46EC">
        <w:rPr>
          <w:rFonts w:hAnsi="宋体"/>
        </w:rPr>
        <w:t>引燃时间、明火扑灭时间、试验过程中有无复燃、爆炸现象；</w:t>
      </w:r>
    </w:p>
    <w:p w14:paraId="3A405616"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r w:rsidRPr="000B46EC">
        <w:rPr>
          <w:rFonts w:hAnsi="宋体"/>
        </w:rPr>
        <w:t>记录火灾抑制装置工作压力、火灾抑制介质用量；</w:t>
      </w:r>
    </w:p>
    <w:p w14:paraId="51335E70" w14:textId="77777777" w:rsidR="0030557F" w:rsidRPr="000B46EC" w:rsidRDefault="0030557F" w:rsidP="0030557F">
      <w:pPr>
        <w:pStyle w:val="aff1"/>
        <w:numPr>
          <w:ilvl w:val="0"/>
          <w:numId w:val="42"/>
        </w:numPr>
        <w:tabs>
          <w:tab w:val="clear" w:pos="851"/>
          <w:tab w:val="left" w:pos="840"/>
        </w:tabs>
        <w:ind w:left="839" w:hanging="419"/>
        <w:rPr>
          <w:rFonts w:hAnsi="宋体" w:hint="eastAsia"/>
        </w:rPr>
      </w:pPr>
      <w:r w:rsidRPr="000B46EC">
        <w:rPr>
          <w:rFonts w:hAnsi="宋体"/>
        </w:rPr>
        <w:t>记录热电偶不同阶段的温度变化。</w:t>
      </w:r>
    </w:p>
    <w:p w14:paraId="0A79CD28" w14:textId="77777777" w:rsidR="0030557F" w:rsidRPr="00F55D12" w:rsidRDefault="0030557F" w:rsidP="0030557F">
      <w:pPr>
        <w:pStyle w:val="afffd"/>
        <w:spacing w:before="156" w:after="156"/>
      </w:pPr>
      <w:bookmarkStart w:id="381" w:name="_Toc133266625"/>
      <w:bookmarkStart w:id="382" w:name="_Toc131514299"/>
      <w:r w:rsidRPr="00F55D12">
        <w:t>试验报告</w:t>
      </w:r>
      <w:bookmarkEnd w:id="381"/>
      <w:bookmarkEnd w:id="382"/>
    </w:p>
    <w:p w14:paraId="7DC02A41" w14:textId="77777777" w:rsidR="0030557F" w:rsidRPr="000B46EC" w:rsidRDefault="0030557F" w:rsidP="003463B0">
      <w:pPr>
        <w:pStyle w:val="afffffffffffff3"/>
        <w:rPr>
          <w:rFonts w:hint="eastAsia"/>
        </w:rPr>
      </w:pPr>
      <w:r w:rsidRPr="000B46EC">
        <w:t>试验记录应包含以下数据。</w:t>
      </w:r>
    </w:p>
    <w:p w14:paraId="5021FEB1" w14:textId="77777777" w:rsidR="0030557F" w:rsidRPr="000B46EC" w:rsidRDefault="0030557F" w:rsidP="0030557F">
      <w:pPr>
        <w:pStyle w:val="aff1"/>
        <w:numPr>
          <w:ilvl w:val="0"/>
          <w:numId w:val="109"/>
        </w:numPr>
        <w:tabs>
          <w:tab w:val="clear" w:pos="851"/>
          <w:tab w:val="left" w:pos="840"/>
        </w:tabs>
        <w:rPr>
          <w:rFonts w:hAnsi="宋体" w:hint="eastAsia"/>
        </w:rPr>
      </w:pPr>
      <w:r w:rsidRPr="000B46EC">
        <w:rPr>
          <w:rFonts w:hAnsi="宋体"/>
        </w:rPr>
        <w:t>火灾试验模型应包含下列信息：</w:t>
      </w:r>
    </w:p>
    <w:p w14:paraId="4334A88A" w14:textId="3BFC0712" w:rsidR="0030557F" w:rsidRPr="000B46EC" w:rsidRDefault="0030557F" w:rsidP="0030557F">
      <w:pPr>
        <w:pStyle w:val="aff2"/>
        <w:rPr>
          <w:rFonts w:hAnsi="宋体" w:hint="eastAsia"/>
        </w:rPr>
      </w:pPr>
      <w:r w:rsidRPr="000B46EC">
        <w:rPr>
          <w:rFonts w:hAnsi="宋体"/>
        </w:rPr>
        <w:t>电芯的型号、生产企业、额定容量；</w:t>
      </w:r>
    </w:p>
    <w:p w14:paraId="5632809C" w14:textId="77777777" w:rsidR="0030557F" w:rsidRPr="000B46EC" w:rsidRDefault="0030557F" w:rsidP="0030557F">
      <w:pPr>
        <w:pStyle w:val="aff2"/>
        <w:rPr>
          <w:rFonts w:hAnsi="宋体" w:hint="eastAsia"/>
        </w:rPr>
      </w:pPr>
      <w:r w:rsidRPr="000B46EC">
        <w:rPr>
          <w:rFonts w:hAnsi="宋体"/>
        </w:rPr>
        <w:t>电池模块的型号、生产企业、额定容量、额定电压、电芯数量、电芯串并联方式；</w:t>
      </w:r>
    </w:p>
    <w:p w14:paraId="6A7CCFA3" w14:textId="77777777" w:rsidR="0030557F" w:rsidRPr="000B46EC" w:rsidRDefault="0030557F" w:rsidP="0030557F">
      <w:pPr>
        <w:pStyle w:val="aff2"/>
        <w:rPr>
          <w:rFonts w:hAnsi="宋体" w:hint="eastAsia"/>
        </w:rPr>
      </w:pPr>
      <w:r w:rsidRPr="000B46EC">
        <w:rPr>
          <w:rFonts w:hAnsi="宋体"/>
        </w:rPr>
        <w:t>电池簇的外形尺寸、层高、列间距；</w:t>
      </w:r>
    </w:p>
    <w:p w14:paraId="5136A0CB" w14:textId="77777777" w:rsidR="0030557F" w:rsidRPr="000B46EC" w:rsidRDefault="0030557F" w:rsidP="0030557F">
      <w:pPr>
        <w:pStyle w:val="aff2"/>
        <w:rPr>
          <w:rFonts w:hAnsi="宋体" w:hint="eastAsia"/>
        </w:rPr>
      </w:pPr>
      <w:r w:rsidRPr="000B46EC">
        <w:rPr>
          <w:rFonts w:hAnsi="宋体"/>
        </w:rPr>
        <w:t>电池舱的尺寸。</w:t>
      </w:r>
    </w:p>
    <w:p w14:paraId="37C359E6" w14:textId="77777777" w:rsidR="0030557F" w:rsidRPr="000B46EC" w:rsidRDefault="0030557F" w:rsidP="0030557F">
      <w:pPr>
        <w:pStyle w:val="aff1"/>
        <w:rPr>
          <w:rFonts w:hAnsi="宋体" w:hint="eastAsia"/>
        </w:rPr>
      </w:pPr>
      <w:r w:rsidRPr="000B46EC">
        <w:rPr>
          <w:rFonts w:hAnsi="宋体"/>
        </w:rPr>
        <w:t>火灾抑制装置的型号、生产企业、喷头型号、喷头布置等关键参数。</w:t>
      </w:r>
    </w:p>
    <w:p w14:paraId="5C5C9156" w14:textId="77777777" w:rsidR="0030557F" w:rsidRPr="000B46EC" w:rsidRDefault="0030557F" w:rsidP="0030557F">
      <w:pPr>
        <w:pStyle w:val="aff1"/>
        <w:rPr>
          <w:rFonts w:hAnsi="宋体" w:hint="eastAsia"/>
        </w:rPr>
      </w:pPr>
      <w:r w:rsidRPr="000B46EC">
        <w:rPr>
          <w:rFonts w:hAnsi="宋体"/>
        </w:rPr>
        <w:t>热失控触发方法的相关记录。</w:t>
      </w:r>
    </w:p>
    <w:p w14:paraId="06AB38FE" w14:textId="664086B4" w:rsidR="0030557F" w:rsidRPr="000B46EC" w:rsidRDefault="0030557F" w:rsidP="0030557F">
      <w:pPr>
        <w:pStyle w:val="aff1"/>
        <w:rPr>
          <w:rFonts w:hAnsi="宋体" w:hint="eastAsia"/>
        </w:rPr>
      </w:pPr>
      <w:r w:rsidRPr="000B46EC">
        <w:rPr>
          <w:rFonts w:hAnsi="宋体"/>
        </w:rPr>
        <w:t>试验过程相关参数。</w:t>
      </w:r>
    </w:p>
    <w:p w14:paraId="21BF3D98" w14:textId="28A65A7A" w:rsidR="00514BDF" w:rsidRPr="00F55D12" w:rsidRDefault="00514BDF" w:rsidP="00EF7EDA">
      <w:pPr>
        <w:pStyle w:val="afffc"/>
        <w:spacing w:before="156" w:after="156"/>
      </w:pPr>
      <w:bookmarkStart w:id="383" w:name="_Toc204189977"/>
      <w:bookmarkStart w:id="384" w:name="_Toc204196741"/>
      <w:bookmarkStart w:id="385" w:name="_Toc205911947"/>
      <w:bookmarkStart w:id="386" w:name="_Toc205968727"/>
      <w:bookmarkStart w:id="387" w:name="_Toc205970468"/>
      <w:bookmarkStart w:id="388" w:name="_Toc175994583"/>
      <w:r w:rsidRPr="00F55D12">
        <w:rPr>
          <w:rFonts w:hint="eastAsia"/>
        </w:rPr>
        <w:t>电动客车锂离子动力电池箱火灾抑制试验</w:t>
      </w:r>
      <w:bookmarkEnd w:id="383"/>
      <w:bookmarkEnd w:id="384"/>
      <w:bookmarkEnd w:id="385"/>
      <w:bookmarkEnd w:id="386"/>
      <w:bookmarkEnd w:id="387"/>
    </w:p>
    <w:p w14:paraId="46974A7F" w14:textId="77777777" w:rsidR="004135D6" w:rsidRPr="00F55D12" w:rsidRDefault="004135D6" w:rsidP="004135D6">
      <w:pPr>
        <w:pStyle w:val="afffd"/>
        <w:spacing w:before="156" w:after="156"/>
      </w:pPr>
      <w:r w:rsidRPr="00F55D12">
        <w:rPr>
          <w:rFonts w:hint="eastAsia"/>
        </w:rPr>
        <w:t>基本要求</w:t>
      </w:r>
    </w:p>
    <w:p w14:paraId="03285B8F" w14:textId="4CECB2CB" w:rsidR="004135D6" w:rsidRPr="000B46EC" w:rsidRDefault="00C65880" w:rsidP="004135D6">
      <w:pPr>
        <w:pStyle w:val="afffffc"/>
        <w:ind w:firstLine="420"/>
        <w:rPr>
          <w:rFonts w:ascii="宋体" w:hAnsi="宋体" w:hint="eastAsia"/>
        </w:rPr>
      </w:pPr>
      <w:r w:rsidRPr="000B46EC">
        <w:rPr>
          <w:rFonts w:ascii="宋体" w:hAnsi="宋体" w:hint="eastAsia"/>
        </w:rPr>
        <w:lastRenderedPageBreak/>
        <w:t>火灾抑制试验的结果应与电池类型、电池规格以及电池箱结构等关键条件相对应。当以上关键条件变化时，应重新进行火灾抑制试验。</w:t>
      </w:r>
    </w:p>
    <w:p w14:paraId="3E4D3BE4" w14:textId="77777777" w:rsidR="004135D6" w:rsidRPr="00F55D12" w:rsidRDefault="004135D6" w:rsidP="004135D6">
      <w:pPr>
        <w:pStyle w:val="afffd"/>
        <w:spacing w:before="156" w:after="156"/>
      </w:pPr>
      <w:r w:rsidRPr="00F55D12">
        <w:t>试验设备</w:t>
      </w:r>
    </w:p>
    <w:p w14:paraId="33FF637C" w14:textId="2459C945" w:rsidR="004135D6" w:rsidRPr="000B46EC" w:rsidRDefault="004135D6" w:rsidP="004135D6">
      <w:pPr>
        <w:pStyle w:val="afffffc"/>
        <w:ind w:firstLine="420"/>
        <w:rPr>
          <w:rFonts w:ascii="宋体" w:hAnsi="宋体" w:hint="eastAsia"/>
        </w:rPr>
      </w:pPr>
      <w:r w:rsidRPr="000B46EC">
        <w:rPr>
          <w:rFonts w:ascii="宋体" w:hAnsi="宋体"/>
        </w:rPr>
        <w:t>试验设备应满足</w:t>
      </w:r>
      <w:r w:rsidR="007E4F70" w:rsidRPr="000B46EC">
        <w:rPr>
          <w:rFonts w:ascii="宋体" w:hAnsi="宋体"/>
        </w:rPr>
        <w:t>下列要求。</w:t>
      </w:r>
    </w:p>
    <w:p w14:paraId="67986BBA" w14:textId="22322976" w:rsidR="004135D6" w:rsidRPr="000B46EC" w:rsidRDefault="004135D6" w:rsidP="00D31324">
      <w:pPr>
        <w:pStyle w:val="aff1"/>
        <w:numPr>
          <w:ilvl w:val="0"/>
          <w:numId w:val="117"/>
        </w:numPr>
        <w:rPr>
          <w:rFonts w:hAnsi="宋体" w:hint="eastAsia"/>
        </w:rPr>
      </w:pPr>
      <w:r w:rsidRPr="000B46EC">
        <w:rPr>
          <w:rFonts w:hAnsi="宋体"/>
        </w:rPr>
        <w:t>温度测量设备宜选用贴片式K型热电偶，电偶直径不大于1 mm</w:t>
      </w:r>
      <w:r w:rsidR="00D31324" w:rsidRPr="000B46EC">
        <w:rPr>
          <w:rFonts w:hAnsi="宋体"/>
        </w:rPr>
        <w:t>。</w:t>
      </w:r>
    </w:p>
    <w:p w14:paraId="5D69BD0C" w14:textId="567AD7AD" w:rsidR="004135D6" w:rsidRPr="000B46EC" w:rsidRDefault="004135D6" w:rsidP="00D31324">
      <w:pPr>
        <w:pStyle w:val="aff1"/>
        <w:rPr>
          <w:rFonts w:hAnsi="宋体" w:hint="eastAsia"/>
        </w:rPr>
      </w:pPr>
      <w:r w:rsidRPr="000B46EC">
        <w:rPr>
          <w:rFonts w:hAnsi="宋体"/>
        </w:rPr>
        <w:t>数据采集设备应能连续监测、记录试验过程参数，采样周期不大于1 s</w:t>
      </w:r>
      <w:r w:rsidR="00D31324" w:rsidRPr="000B46EC">
        <w:rPr>
          <w:rFonts w:hAnsi="宋体"/>
        </w:rPr>
        <w:t>。</w:t>
      </w:r>
    </w:p>
    <w:p w14:paraId="3C866694" w14:textId="5F8BEB62" w:rsidR="004135D6" w:rsidRPr="000B46EC" w:rsidRDefault="004135D6" w:rsidP="00D31324">
      <w:pPr>
        <w:pStyle w:val="aff1"/>
        <w:rPr>
          <w:rFonts w:hAnsi="宋体" w:hint="eastAsia"/>
        </w:rPr>
      </w:pPr>
      <w:r w:rsidRPr="000B46EC">
        <w:rPr>
          <w:rFonts w:hAnsi="宋体"/>
        </w:rPr>
        <w:t>时间测量设备量程不小于60 min，分度值不大于1 s</w:t>
      </w:r>
      <w:r w:rsidR="00D31324" w:rsidRPr="000B46EC">
        <w:rPr>
          <w:rFonts w:hAnsi="宋体"/>
        </w:rPr>
        <w:t>。</w:t>
      </w:r>
    </w:p>
    <w:p w14:paraId="0B1A00DA" w14:textId="2E7B9961" w:rsidR="004135D6" w:rsidRPr="000B46EC" w:rsidRDefault="00C65880" w:rsidP="00D31324">
      <w:pPr>
        <w:pStyle w:val="aff1"/>
        <w:rPr>
          <w:rFonts w:hAnsi="宋体" w:hint="eastAsia"/>
        </w:rPr>
      </w:pPr>
      <w:r w:rsidRPr="000B46EC">
        <w:rPr>
          <w:rFonts w:hAnsi="宋体"/>
        </w:rPr>
        <w:t>模拟电池加热设备功率选择应符合GB 38031</w:t>
      </w:r>
      <w:r w:rsidR="00884ECE" w:rsidRPr="000B46EC">
        <w:rPr>
          <w:rFonts w:hAnsi="宋体"/>
        </w:rPr>
        <w:t>—</w:t>
      </w:r>
      <w:r w:rsidRPr="000B46EC">
        <w:rPr>
          <w:rFonts w:hAnsi="宋体"/>
        </w:rPr>
        <w:t>2025中附录C的相关要求。</w:t>
      </w:r>
    </w:p>
    <w:p w14:paraId="2C9B2EA5" w14:textId="7C551054" w:rsidR="00C65880" w:rsidRPr="00F55D12" w:rsidRDefault="00C65880" w:rsidP="004135D6">
      <w:pPr>
        <w:pStyle w:val="afffd"/>
        <w:spacing w:before="156" w:after="156"/>
      </w:pPr>
      <w:r w:rsidRPr="00F55D12">
        <w:rPr>
          <w:rFonts w:hint="eastAsia"/>
        </w:rPr>
        <w:t>初始热失控抑制试验</w:t>
      </w:r>
    </w:p>
    <w:p w14:paraId="05BF68BA" w14:textId="283E84B5" w:rsidR="004135D6" w:rsidRPr="00F55D12" w:rsidRDefault="004135D6" w:rsidP="00DB116D">
      <w:pPr>
        <w:pStyle w:val="afffe"/>
        <w:spacing w:before="156" w:after="156"/>
      </w:pPr>
      <w:r w:rsidRPr="00F55D12">
        <w:t>电池</w:t>
      </w:r>
      <w:r w:rsidR="00C65880" w:rsidRPr="00F55D12">
        <w:rPr>
          <w:rFonts w:hint="eastAsia"/>
        </w:rPr>
        <w:t>及电池箱</w:t>
      </w:r>
      <w:r w:rsidRPr="00F55D12">
        <w:t>模型</w:t>
      </w:r>
    </w:p>
    <w:p w14:paraId="2A7B1477" w14:textId="0B2E1F77" w:rsidR="00C65880" w:rsidRPr="000B46EC" w:rsidRDefault="00C65880" w:rsidP="00D31324">
      <w:pPr>
        <w:pStyle w:val="afffffc"/>
        <w:ind w:firstLine="420"/>
        <w:rPr>
          <w:rFonts w:ascii="宋体" w:hAnsi="宋体" w:hint="eastAsia"/>
        </w:rPr>
      </w:pPr>
      <w:r w:rsidRPr="000B46EC">
        <w:rPr>
          <w:rFonts w:ascii="宋体" w:hAnsi="宋体" w:hint="eastAsia"/>
        </w:rPr>
        <w:t>一般情况下，选用方形铝块模拟锂离子电池单体，由数个电池单体模型组成模组。将电池单体模型按实际使用情况置于电池箱内部，模拟触发热失控的电池单体模型内嵌加热棒，其余位置放置等尺寸电池单体模型。</w:t>
      </w:r>
    </w:p>
    <w:p w14:paraId="1B215461" w14:textId="56B7DA54" w:rsidR="004135D6" w:rsidRPr="000B46EC" w:rsidRDefault="00C65880" w:rsidP="00D31324">
      <w:pPr>
        <w:pStyle w:val="afffffc"/>
        <w:ind w:firstLine="420"/>
        <w:rPr>
          <w:rFonts w:ascii="宋体" w:hAnsi="宋体" w:hint="eastAsia"/>
        </w:rPr>
      </w:pPr>
      <w:r w:rsidRPr="000B46EC">
        <w:rPr>
          <w:rFonts w:ascii="宋体" w:hAnsi="宋体" w:hint="eastAsia"/>
        </w:rPr>
        <w:t>选择标准锂离子电池箱，电池箱尺寸应符合GB/T 34013</w:t>
      </w:r>
      <w:r w:rsidR="00884ECE" w:rsidRPr="000B46EC">
        <w:rPr>
          <w:rFonts w:ascii="宋体" w:hAnsi="宋体" w:hint="eastAsia"/>
        </w:rPr>
        <w:t>—</w:t>
      </w:r>
      <w:r w:rsidRPr="000B46EC">
        <w:rPr>
          <w:rFonts w:ascii="宋体" w:hAnsi="宋体" w:hint="eastAsia"/>
        </w:rPr>
        <w:t>2017中附录A的规定。电池箱顶部和侧部均设有观察口，观察口采用耐高温、高强度的玻璃封挡。电池箱侧部开有穿线孔、喷嘴安装口、电池箱泄压阀等。试验布置参考图</w:t>
      </w:r>
      <w:r w:rsidR="00B33AA6" w:rsidRPr="000B46EC">
        <w:rPr>
          <w:rFonts w:ascii="宋体" w:hAnsi="宋体" w:hint="eastAsia"/>
        </w:rPr>
        <w:t>4</w:t>
      </w:r>
      <w:r w:rsidRPr="000B46EC">
        <w:rPr>
          <w:rFonts w:ascii="宋体" w:hAnsi="宋体" w:hint="eastAsia"/>
        </w:rPr>
        <w:t>。</w:t>
      </w:r>
    </w:p>
    <w:p w14:paraId="688B462E" w14:textId="53663141" w:rsidR="00C65880" w:rsidRPr="00F55D12" w:rsidRDefault="00C65880" w:rsidP="00C65880">
      <w:pPr>
        <w:pStyle w:val="afffffc"/>
        <w:ind w:firstLineChars="0" w:firstLine="0"/>
        <w:jc w:val="center"/>
      </w:pPr>
      <w:r w:rsidRPr="00F55D12">
        <w:drawing>
          <wp:inline distT="0" distB="0" distL="0" distR="0" wp14:anchorId="127C6EB8" wp14:editId="5A79B7AA">
            <wp:extent cx="4358663" cy="2338939"/>
            <wp:effectExtent l="0" t="0" r="3810" b="4445"/>
            <wp:docPr id="6" name="图片 4"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示, 工程绘图&#10;&#10;AI 生成的内容可能不正确。"/>
                    <pic:cNvPicPr>
                      <a:picLocks noChangeAspect="1"/>
                    </pic:cNvPicPr>
                  </pic:nvPicPr>
                  <pic:blipFill rotWithShape="1">
                    <a:blip r:embed="rId27">
                      <a:extLst>
                        <a:ext uri="{28A0092B-C50C-407E-A947-70E740481C1C}">
                          <a14:useLocalDpi xmlns:a14="http://schemas.microsoft.com/office/drawing/2010/main" val="0"/>
                        </a:ext>
                      </a:extLst>
                    </a:blip>
                    <a:srcRect b="4349"/>
                    <a:stretch>
                      <a:fillRect/>
                    </a:stretch>
                  </pic:blipFill>
                  <pic:spPr bwMode="auto">
                    <a:xfrm>
                      <a:off x="0" y="0"/>
                      <a:ext cx="4369226" cy="2344608"/>
                    </a:xfrm>
                    <a:prstGeom prst="rect">
                      <a:avLst/>
                    </a:prstGeom>
                    <a:noFill/>
                    <a:ln>
                      <a:noFill/>
                    </a:ln>
                    <a:extLst>
                      <a:ext uri="{53640926-AAD7-44D8-BBD7-CCE9431645EC}">
                        <a14:shadowObscured xmlns:a14="http://schemas.microsoft.com/office/drawing/2010/main"/>
                      </a:ext>
                    </a:extLst>
                  </pic:spPr>
                </pic:pic>
              </a:graphicData>
            </a:graphic>
          </wp:inline>
        </w:drawing>
      </w:r>
    </w:p>
    <w:p w14:paraId="3498C35C" w14:textId="75B64413" w:rsidR="00C65880" w:rsidRPr="00F55D12" w:rsidRDefault="00C65880" w:rsidP="00C65880">
      <w:pPr>
        <w:pStyle w:val="affffffffffb"/>
        <w:ind w:firstLine="360"/>
      </w:pPr>
      <w:r w:rsidRPr="00F55D12">
        <w:rPr>
          <w:rFonts w:hint="eastAsia"/>
        </w:rPr>
        <w:t>标引序号说明：</w:t>
      </w:r>
    </w:p>
    <w:p w14:paraId="638B6BDF" w14:textId="4A556DD9" w:rsidR="00C65880" w:rsidRPr="00F55D12" w:rsidRDefault="00C65880" w:rsidP="00C65880">
      <w:pPr>
        <w:pStyle w:val="affffffffffb"/>
        <w:ind w:firstLine="360"/>
      </w:pPr>
      <w:r w:rsidRPr="00F55D12">
        <w:rPr>
          <w:rFonts w:hint="eastAsia"/>
        </w:rPr>
        <w:t>1</w:t>
      </w:r>
      <w:r w:rsidR="00E816A3" w:rsidRPr="00F55D12">
        <w:rPr>
          <w:rFonts w:hint="eastAsia"/>
        </w:rPr>
        <w:t>—</w:t>
      </w:r>
      <w:r w:rsidRPr="00F55D12">
        <w:rPr>
          <w:rFonts w:hint="eastAsia"/>
        </w:rPr>
        <w:t>可燃气体释放喷嘴</w:t>
      </w:r>
    </w:p>
    <w:p w14:paraId="76B646D7" w14:textId="7B320FD9" w:rsidR="00C65880" w:rsidRPr="00F55D12" w:rsidRDefault="00C65880" w:rsidP="00C65880">
      <w:pPr>
        <w:pStyle w:val="affffffffffb"/>
        <w:ind w:firstLine="360"/>
      </w:pPr>
      <w:r w:rsidRPr="00F55D12">
        <w:rPr>
          <w:rFonts w:hint="eastAsia"/>
        </w:rPr>
        <w:t>2</w:t>
      </w:r>
      <w:r w:rsidR="00E816A3" w:rsidRPr="00F55D12">
        <w:rPr>
          <w:rFonts w:hint="eastAsia"/>
        </w:rPr>
        <w:t>—</w:t>
      </w:r>
      <w:r w:rsidRPr="00F55D12">
        <w:rPr>
          <w:rFonts w:hint="eastAsia"/>
        </w:rPr>
        <w:t>阻火器</w:t>
      </w:r>
    </w:p>
    <w:p w14:paraId="49C89779" w14:textId="1AC4F978" w:rsidR="00C65880" w:rsidRPr="00F55D12" w:rsidRDefault="00C65880" w:rsidP="00C65880">
      <w:pPr>
        <w:pStyle w:val="affffffffffb"/>
        <w:ind w:firstLine="360"/>
      </w:pPr>
      <w:r w:rsidRPr="00F55D12">
        <w:rPr>
          <w:rFonts w:hint="eastAsia"/>
        </w:rPr>
        <w:t>3</w:t>
      </w:r>
      <w:r w:rsidR="00E816A3" w:rsidRPr="00F55D12">
        <w:rPr>
          <w:rFonts w:hint="eastAsia"/>
        </w:rPr>
        <w:t>—</w:t>
      </w:r>
      <w:r w:rsidRPr="00F55D12">
        <w:rPr>
          <w:rFonts w:hint="eastAsia"/>
        </w:rPr>
        <w:t>电池箱安全阀</w:t>
      </w:r>
    </w:p>
    <w:p w14:paraId="2F67D00E" w14:textId="3A4CBC7B" w:rsidR="00C65880" w:rsidRPr="00F55D12" w:rsidRDefault="00C65880" w:rsidP="00C65880">
      <w:pPr>
        <w:pStyle w:val="affffffffffb"/>
        <w:ind w:firstLine="360"/>
      </w:pPr>
      <w:r w:rsidRPr="00F55D12">
        <w:rPr>
          <w:rFonts w:hint="eastAsia"/>
        </w:rPr>
        <w:t>4</w:t>
      </w:r>
      <w:r w:rsidR="00E816A3" w:rsidRPr="00F55D12">
        <w:rPr>
          <w:rFonts w:hint="eastAsia"/>
        </w:rPr>
        <w:t>—</w:t>
      </w:r>
      <w:r w:rsidRPr="00F55D12">
        <w:rPr>
          <w:rFonts w:hint="eastAsia"/>
        </w:rPr>
        <w:t>点火装置</w:t>
      </w:r>
    </w:p>
    <w:p w14:paraId="3CA56D6C" w14:textId="488AA943" w:rsidR="00C65880" w:rsidRPr="00F55D12" w:rsidRDefault="00C65880" w:rsidP="00C65880">
      <w:pPr>
        <w:pStyle w:val="affffffffffb"/>
        <w:ind w:firstLine="360"/>
      </w:pPr>
      <w:r w:rsidRPr="00F55D12">
        <w:rPr>
          <w:rFonts w:hint="eastAsia"/>
        </w:rPr>
        <w:t>5</w:t>
      </w:r>
      <w:r w:rsidR="00E816A3" w:rsidRPr="00F55D12">
        <w:rPr>
          <w:rFonts w:hint="eastAsia"/>
        </w:rPr>
        <w:t>—</w:t>
      </w:r>
      <w:r w:rsidRPr="00F55D12">
        <w:rPr>
          <w:rFonts w:hint="eastAsia"/>
        </w:rPr>
        <w:t>加热装置</w:t>
      </w:r>
    </w:p>
    <w:p w14:paraId="316394E3" w14:textId="40EEF1C2" w:rsidR="00C65880" w:rsidRPr="00F55D12" w:rsidRDefault="00C65880" w:rsidP="00C65880">
      <w:pPr>
        <w:pStyle w:val="affffffffffb"/>
        <w:ind w:firstLine="360"/>
      </w:pPr>
      <w:r w:rsidRPr="00F55D12">
        <w:rPr>
          <w:rFonts w:hint="eastAsia"/>
        </w:rPr>
        <w:t>6</w:t>
      </w:r>
      <w:r w:rsidR="00E816A3" w:rsidRPr="00F55D12">
        <w:rPr>
          <w:rFonts w:hint="eastAsia"/>
        </w:rPr>
        <w:t>—</w:t>
      </w:r>
      <w:r w:rsidRPr="00F55D12">
        <w:rPr>
          <w:rFonts w:hint="eastAsia"/>
        </w:rPr>
        <w:t>电池箱体</w:t>
      </w:r>
    </w:p>
    <w:p w14:paraId="54539B56" w14:textId="626E666B" w:rsidR="00C65880" w:rsidRPr="00F55D12" w:rsidRDefault="00C65880" w:rsidP="00C65880">
      <w:pPr>
        <w:pStyle w:val="affffffffffb"/>
        <w:ind w:firstLine="360"/>
      </w:pPr>
      <w:r w:rsidRPr="00F55D12">
        <w:rPr>
          <w:rFonts w:hint="eastAsia"/>
        </w:rPr>
        <w:t>7</w:t>
      </w:r>
      <w:r w:rsidR="00E816A3" w:rsidRPr="00F55D12">
        <w:rPr>
          <w:rFonts w:hint="eastAsia"/>
        </w:rPr>
        <w:t>—</w:t>
      </w:r>
      <w:r w:rsidRPr="00F55D12">
        <w:rPr>
          <w:rFonts w:hint="eastAsia"/>
        </w:rPr>
        <w:t>被加热电池单体模型</w:t>
      </w:r>
    </w:p>
    <w:p w14:paraId="267B0809" w14:textId="252245C7" w:rsidR="00C65880" w:rsidRPr="00F55D12" w:rsidRDefault="00C65880" w:rsidP="00C65880">
      <w:pPr>
        <w:pStyle w:val="affffffffffb"/>
        <w:ind w:firstLine="360"/>
      </w:pPr>
      <w:r w:rsidRPr="00F55D12">
        <w:rPr>
          <w:rFonts w:hint="eastAsia"/>
        </w:rPr>
        <w:t>8</w:t>
      </w:r>
      <w:r w:rsidR="00E816A3" w:rsidRPr="00F55D12">
        <w:rPr>
          <w:rFonts w:hint="eastAsia"/>
        </w:rPr>
        <w:t>—</w:t>
      </w:r>
      <w:r w:rsidRPr="00F55D12">
        <w:rPr>
          <w:rFonts w:hint="eastAsia"/>
        </w:rPr>
        <w:t>电池单体模型</w:t>
      </w:r>
    </w:p>
    <w:p w14:paraId="5F431CF4" w14:textId="3D6F847C" w:rsidR="00C65880" w:rsidRPr="00F55D12" w:rsidRDefault="00C65880" w:rsidP="00C65880">
      <w:pPr>
        <w:pStyle w:val="affffffffffb"/>
        <w:ind w:firstLine="360"/>
      </w:pPr>
      <w:r w:rsidRPr="00F55D12">
        <w:rPr>
          <w:rFonts w:hint="eastAsia"/>
        </w:rPr>
        <w:t>9</w:t>
      </w:r>
      <w:r w:rsidR="00E816A3" w:rsidRPr="00F55D12">
        <w:rPr>
          <w:rFonts w:hint="eastAsia"/>
        </w:rPr>
        <w:t>—</w:t>
      </w:r>
      <w:r w:rsidRPr="00F55D12">
        <w:rPr>
          <w:rFonts w:hint="eastAsia"/>
        </w:rPr>
        <w:t>抑制装置喷嘴</w:t>
      </w:r>
    </w:p>
    <w:p w14:paraId="539A30E1" w14:textId="18685340" w:rsidR="00DB116D" w:rsidRPr="00F55D12" w:rsidRDefault="00DB116D" w:rsidP="00C65880">
      <w:pPr>
        <w:pStyle w:val="affffffffffb"/>
        <w:ind w:firstLine="360"/>
      </w:pPr>
      <w:r w:rsidRPr="00F55D12">
        <w:rPr>
          <w:rFonts w:hint="eastAsia"/>
        </w:rPr>
        <w:t>注：</w:t>
      </w:r>
      <w:r w:rsidRPr="00F55D12">
        <w:rPr>
          <w:rFonts w:hint="eastAsia"/>
        </w:rPr>
        <w:t>R</w:t>
      </w:r>
      <w:r w:rsidRPr="00F55D12">
        <w:rPr>
          <w:rFonts w:hint="eastAsia"/>
        </w:rPr>
        <w:t>表示热电偶</w:t>
      </w:r>
    </w:p>
    <w:p w14:paraId="00B19A16" w14:textId="3DF5F66F" w:rsidR="00C65880" w:rsidRPr="00F55D12" w:rsidRDefault="00C65880" w:rsidP="00C65880">
      <w:pPr>
        <w:pStyle w:val="affa"/>
        <w:spacing w:before="156" w:after="156"/>
      </w:pPr>
      <w:bookmarkStart w:id="389" w:name="_Toc204196839"/>
      <w:bookmarkStart w:id="390" w:name="_Toc205912029"/>
      <w:bookmarkStart w:id="391" w:name="_Toc205968816"/>
      <w:bookmarkStart w:id="392" w:name="_Toc205970557"/>
      <w:r w:rsidRPr="00F55D12">
        <w:rPr>
          <w:rFonts w:hAnsi="黑体" w:hint="eastAsia"/>
          <w:szCs w:val="24"/>
        </w:rPr>
        <w:t>火灾抑制性能试验布置图</w:t>
      </w:r>
      <w:bookmarkEnd w:id="389"/>
      <w:bookmarkEnd w:id="390"/>
      <w:bookmarkEnd w:id="391"/>
      <w:bookmarkEnd w:id="392"/>
    </w:p>
    <w:p w14:paraId="625180C9" w14:textId="29F721BF" w:rsidR="004135D6" w:rsidRPr="00F55D12" w:rsidRDefault="004135D6" w:rsidP="00DB116D">
      <w:pPr>
        <w:pStyle w:val="afffe"/>
        <w:spacing w:before="156" w:after="156"/>
      </w:pPr>
      <w:r w:rsidRPr="00F55D12">
        <w:lastRenderedPageBreak/>
        <w:t>试验</w:t>
      </w:r>
      <w:r w:rsidR="00DB116D" w:rsidRPr="00F55D12">
        <w:rPr>
          <w:rFonts w:hint="eastAsia"/>
        </w:rPr>
        <w:t>条件</w:t>
      </w:r>
    </w:p>
    <w:p w14:paraId="6BC697A7" w14:textId="7F029DA2" w:rsidR="004135D6" w:rsidRPr="000B46EC" w:rsidRDefault="00DB116D" w:rsidP="00D31324">
      <w:pPr>
        <w:pStyle w:val="afffffc"/>
        <w:ind w:firstLine="420"/>
        <w:rPr>
          <w:rFonts w:ascii="宋体" w:hAnsi="宋体" w:hint="eastAsia"/>
        </w:rPr>
      </w:pPr>
      <w:r w:rsidRPr="000B46EC">
        <w:rPr>
          <w:rFonts w:ascii="宋体" w:hAnsi="宋体" w:hint="eastAsia"/>
        </w:rPr>
        <w:t>选择CO、H</w:t>
      </w:r>
      <w:r w:rsidRPr="000B46EC">
        <w:rPr>
          <w:rFonts w:ascii="宋体" w:hAnsi="宋体" w:hint="eastAsia"/>
          <w:vertAlign w:val="subscript"/>
        </w:rPr>
        <w:t>2</w:t>
      </w:r>
      <w:r w:rsidRPr="000B46EC">
        <w:rPr>
          <w:rFonts w:ascii="宋体" w:hAnsi="宋体" w:hint="eastAsia"/>
        </w:rPr>
        <w:t>、CH</w:t>
      </w:r>
      <w:r w:rsidRPr="000B46EC">
        <w:rPr>
          <w:rFonts w:ascii="宋体" w:hAnsi="宋体" w:hint="eastAsia"/>
          <w:vertAlign w:val="subscript"/>
        </w:rPr>
        <w:t>4</w:t>
      </w:r>
      <w:r w:rsidRPr="000B46EC">
        <w:rPr>
          <w:rFonts w:ascii="宋体" w:hAnsi="宋体" w:hint="eastAsia"/>
        </w:rPr>
        <w:t>三种可燃气体，三种可燃气体通过比例调节，按1</w:t>
      </w:r>
      <w:r w:rsidR="003463B0" w:rsidRPr="000B46EC">
        <w:rPr>
          <w:rFonts w:ascii="宋体" w:hAnsi="宋体" w:hint="eastAsia"/>
        </w:rPr>
        <w:t>：</w:t>
      </w:r>
      <w:r w:rsidRPr="000B46EC">
        <w:rPr>
          <w:rFonts w:ascii="宋体" w:hAnsi="宋体" w:hint="eastAsia"/>
        </w:rPr>
        <w:t>7</w:t>
      </w:r>
      <w:r w:rsidR="003463B0" w:rsidRPr="000B46EC">
        <w:rPr>
          <w:rFonts w:ascii="宋体" w:hAnsi="宋体" w:hint="eastAsia"/>
        </w:rPr>
        <w:t>：</w:t>
      </w:r>
      <w:r w:rsidRPr="000B46EC">
        <w:rPr>
          <w:rFonts w:ascii="宋体" w:hAnsi="宋体" w:hint="eastAsia"/>
        </w:rPr>
        <w:t>10的比例进行混合，混合气体按一定的流量释放到电池箱模型内，模拟电池热失控产生的混合可燃气体，可燃气体释放喷嘴处设置单向阻火器，防止回火。不同工况试验条件如表4所示。</w:t>
      </w:r>
    </w:p>
    <w:p w14:paraId="00E400C2" w14:textId="4B9A3470" w:rsidR="00DB116D" w:rsidRPr="00F55D12" w:rsidRDefault="00DB116D" w:rsidP="00DB116D">
      <w:pPr>
        <w:pStyle w:val="afff1"/>
        <w:spacing w:before="156" w:after="156"/>
      </w:pPr>
      <w:bookmarkStart w:id="393" w:name="_Toc204196844"/>
      <w:bookmarkStart w:id="394" w:name="_Toc205912035"/>
      <w:bookmarkStart w:id="395" w:name="_Toc205968822"/>
      <w:bookmarkStart w:id="396" w:name="_Toc205970563"/>
      <w:r w:rsidRPr="00F55D12">
        <w:rPr>
          <w:rFonts w:hint="eastAsia"/>
        </w:rPr>
        <w:t>初始热失控抑制试验条件</w:t>
      </w:r>
      <w:bookmarkEnd w:id="393"/>
      <w:bookmarkEnd w:id="394"/>
      <w:bookmarkEnd w:id="395"/>
      <w:bookmarkEnd w:id="396"/>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8"/>
        <w:gridCol w:w="2022"/>
        <w:gridCol w:w="2022"/>
        <w:gridCol w:w="2022"/>
      </w:tblGrid>
      <w:tr w:rsidR="00F55D12" w:rsidRPr="00E44ADB" w14:paraId="5584DD71" w14:textId="77777777" w:rsidTr="00E44ADB">
        <w:trPr>
          <w:trHeight w:val="121"/>
          <w:jc w:val="center"/>
        </w:trPr>
        <w:tc>
          <w:tcPr>
            <w:tcW w:w="1751" w:type="pct"/>
            <w:tcBorders>
              <w:top w:val="single" w:sz="8" w:space="0" w:color="auto"/>
              <w:bottom w:val="single" w:sz="8" w:space="0" w:color="auto"/>
            </w:tcBorders>
            <w:vAlign w:val="center"/>
          </w:tcPr>
          <w:p w14:paraId="76F098FE"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试验工况</w:t>
            </w:r>
          </w:p>
        </w:tc>
        <w:tc>
          <w:tcPr>
            <w:tcW w:w="1083" w:type="pct"/>
            <w:tcBorders>
              <w:top w:val="single" w:sz="8" w:space="0" w:color="auto"/>
              <w:bottom w:val="single" w:sz="8" w:space="0" w:color="auto"/>
            </w:tcBorders>
            <w:vAlign w:val="center"/>
          </w:tcPr>
          <w:p w14:paraId="072A34DA"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A</w:t>
            </w:r>
          </w:p>
        </w:tc>
        <w:tc>
          <w:tcPr>
            <w:tcW w:w="1083" w:type="pct"/>
            <w:tcBorders>
              <w:top w:val="single" w:sz="8" w:space="0" w:color="auto"/>
              <w:bottom w:val="single" w:sz="8" w:space="0" w:color="auto"/>
            </w:tcBorders>
            <w:vAlign w:val="center"/>
          </w:tcPr>
          <w:p w14:paraId="793A3AE0"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B</w:t>
            </w:r>
          </w:p>
        </w:tc>
        <w:tc>
          <w:tcPr>
            <w:tcW w:w="1083" w:type="pct"/>
            <w:tcBorders>
              <w:top w:val="single" w:sz="8" w:space="0" w:color="auto"/>
              <w:bottom w:val="single" w:sz="8" w:space="0" w:color="auto"/>
            </w:tcBorders>
            <w:vAlign w:val="center"/>
          </w:tcPr>
          <w:p w14:paraId="49F19F9B"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C</w:t>
            </w:r>
          </w:p>
        </w:tc>
      </w:tr>
      <w:tr w:rsidR="00F55D12" w:rsidRPr="00E44ADB" w14:paraId="3AB90AF1" w14:textId="77777777" w:rsidTr="00E44ADB">
        <w:trPr>
          <w:trHeight w:val="121"/>
          <w:jc w:val="center"/>
        </w:trPr>
        <w:tc>
          <w:tcPr>
            <w:tcW w:w="1751" w:type="pct"/>
            <w:tcBorders>
              <w:top w:val="single" w:sz="8" w:space="0" w:color="auto"/>
            </w:tcBorders>
            <w:vAlign w:val="center"/>
          </w:tcPr>
          <w:p w14:paraId="7C11F8AF"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模拟电池单体容量</w:t>
            </w:r>
          </w:p>
          <w:p w14:paraId="6530139C" w14:textId="28025209"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 Ah</w:t>
            </w:r>
          </w:p>
        </w:tc>
        <w:tc>
          <w:tcPr>
            <w:tcW w:w="1083" w:type="pct"/>
            <w:tcBorders>
              <w:top w:val="single" w:sz="8" w:space="0" w:color="auto"/>
            </w:tcBorders>
            <w:vAlign w:val="center"/>
          </w:tcPr>
          <w:p w14:paraId="006D4688"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小于100</w:t>
            </w:r>
          </w:p>
        </w:tc>
        <w:tc>
          <w:tcPr>
            <w:tcW w:w="1083" w:type="pct"/>
            <w:tcBorders>
              <w:top w:val="single" w:sz="8" w:space="0" w:color="auto"/>
            </w:tcBorders>
            <w:vAlign w:val="center"/>
          </w:tcPr>
          <w:p w14:paraId="7B37705F"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100～200</w:t>
            </w:r>
          </w:p>
        </w:tc>
        <w:tc>
          <w:tcPr>
            <w:tcW w:w="1083" w:type="pct"/>
            <w:tcBorders>
              <w:top w:val="single" w:sz="8" w:space="0" w:color="auto"/>
            </w:tcBorders>
            <w:vAlign w:val="center"/>
          </w:tcPr>
          <w:p w14:paraId="18DEE9B9"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大于200</w:t>
            </w:r>
          </w:p>
        </w:tc>
      </w:tr>
      <w:tr w:rsidR="00F55D12" w:rsidRPr="00E44ADB" w14:paraId="23B2122E" w14:textId="77777777" w:rsidTr="00E44ADB">
        <w:trPr>
          <w:trHeight w:val="121"/>
          <w:jc w:val="center"/>
        </w:trPr>
        <w:tc>
          <w:tcPr>
            <w:tcW w:w="1751" w:type="pct"/>
            <w:vAlign w:val="center"/>
          </w:tcPr>
          <w:p w14:paraId="6339C0D9"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电池箱尺寸 </w:t>
            </w:r>
          </w:p>
          <w:p w14:paraId="67E583E2" w14:textId="7C6253E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mm</w:t>
            </w:r>
          </w:p>
        </w:tc>
        <w:tc>
          <w:tcPr>
            <w:tcW w:w="1083" w:type="pct"/>
            <w:vAlign w:val="center"/>
          </w:tcPr>
          <w:p w14:paraId="6B01681D" w14:textId="7F155ADB"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w:t>
            </w:r>
            <w:r w:rsidR="00D31324" w:rsidRPr="00E44ADB">
              <w:rPr>
                <w:rFonts w:ascii="宋体" w:hAnsi="宋体" w:hint="eastAsia"/>
                <w:sz w:val="18"/>
                <w:szCs w:val="24"/>
              </w:rPr>
              <w:t xml:space="preserve"> </w:t>
            </w:r>
            <w:r w:rsidRPr="00E44ADB">
              <w:rPr>
                <w:rFonts w:ascii="宋体" w:hAnsi="宋体" w:hint="eastAsia"/>
                <w:sz w:val="18"/>
                <w:szCs w:val="24"/>
              </w:rPr>
              <w:t>060×630×250</w:t>
            </w:r>
          </w:p>
        </w:tc>
        <w:tc>
          <w:tcPr>
            <w:tcW w:w="1083" w:type="pct"/>
            <w:vAlign w:val="center"/>
          </w:tcPr>
          <w:p w14:paraId="300419C5" w14:textId="3FBDC334"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w:t>
            </w:r>
            <w:r w:rsidR="00D31324" w:rsidRPr="00E44ADB">
              <w:rPr>
                <w:rFonts w:ascii="宋体" w:hAnsi="宋体" w:hint="eastAsia"/>
                <w:sz w:val="18"/>
                <w:szCs w:val="24"/>
              </w:rPr>
              <w:t xml:space="preserve"> </w:t>
            </w:r>
            <w:r w:rsidRPr="00E44ADB">
              <w:rPr>
                <w:rFonts w:ascii="宋体" w:hAnsi="宋体" w:hint="eastAsia"/>
                <w:sz w:val="18"/>
                <w:szCs w:val="24"/>
              </w:rPr>
              <w:t>060×630×250</w:t>
            </w:r>
          </w:p>
        </w:tc>
        <w:tc>
          <w:tcPr>
            <w:tcW w:w="1083" w:type="pct"/>
            <w:vAlign w:val="center"/>
          </w:tcPr>
          <w:p w14:paraId="285D7083" w14:textId="051497AB"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w:t>
            </w:r>
            <w:r w:rsidR="00D31324" w:rsidRPr="00E44ADB">
              <w:rPr>
                <w:rFonts w:ascii="宋体" w:hAnsi="宋体" w:hint="eastAsia"/>
                <w:sz w:val="18"/>
                <w:szCs w:val="24"/>
              </w:rPr>
              <w:t xml:space="preserve"> </w:t>
            </w:r>
            <w:r w:rsidRPr="00E44ADB">
              <w:rPr>
                <w:rFonts w:ascii="宋体" w:hAnsi="宋体" w:hint="eastAsia"/>
                <w:sz w:val="18"/>
                <w:szCs w:val="24"/>
              </w:rPr>
              <w:t>060×630×250</w:t>
            </w:r>
          </w:p>
        </w:tc>
      </w:tr>
      <w:tr w:rsidR="00F55D12" w:rsidRPr="00E44ADB" w14:paraId="6710AA95" w14:textId="77777777" w:rsidTr="00E44ADB">
        <w:trPr>
          <w:trHeight w:val="121"/>
          <w:jc w:val="center"/>
        </w:trPr>
        <w:tc>
          <w:tcPr>
            <w:tcW w:w="1751" w:type="pct"/>
            <w:vAlign w:val="center"/>
          </w:tcPr>
          <w:p w14:paraId="21566D96"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电池单体尺寸 </w:t>
            </w:r>
          </w:p>
          <w:p w14:paraId="01703838" w14:textId="27F94846"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mm</w:t>
            </w:r>
          </w:p>
        </w:tc>
        <w:tc>
          <w:tcPr>
            <w:tcW w:w="1083" w:type="pct"/>
            <w:vAlign w:val="center"/>
          </w:tcPr>
          <w:p w14:paraId="49297716"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91×27×148</w:t>
            </w:r>
          </w:p>
        </w:tc>
        <w:tc>
          <w:tcPr>
            <w:tcW w:w="1083" w:type="pct"/>
            <w:vAlign w:val="center"/>
          </w:tcPr>
          <w:p w14:paraId="56CA706B"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171×48×173</w:t>
            </w:r>
          </w:p>
        </w:tc>
        <w:tc>
          <w:tcPr>
            <w:tcW w:w="1083" w:type="pct"/>
            <w:vAlign w:val="center"/>
          </w:tcPr>
          <w:p w14:paraId="2F478D9E"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205×72×173</w:t>
            </w:r>
          </w:p>
        </w:tc>
      </w:tr>
      <w:tr w:rsidR="00F55D12" w:rsidRPr="00E44ADB" w14:paraId="000F3185" w14:textId="77777777" w:rsidTr="00E44ADB">
        <w:trPr>
          <w:trHeight w:val="121"/>
          <w:jc w:val="center"/>
        </w:trPr>
        <w:tc>
          <w:tcPr>
            <w:tcW w:w="1751" w:type="pct"/>
            <w:vAlign w:val="center"/>
          </w:tcPr>
          <w:p w14:paraId="1F907DD6"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加热棒功率</w:t>
            </w:r>
          </w:p>
          <w:p w14:paraId="056CFB36" w14:textId="2AA88F5C"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 W</w:t>
            </w:r>
          </w:p>
        </w:tc>
        <w:tc>
          <w:tcPr>
            <w:tcW w:w="1083" w:type="pct"/>
            <w:vAlign w:val="center"/>
          </w:tcPr>
          <w:p w14:paraId="40EDFB5E" w14:textId="57F5869B"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300～1</w:t>
            </w:r>
            <w:r w:rsidR="00D31324" w:rsidRPr="00E44ADB">
              <w:rPr>
                <w:rFonts w:ascii="宋体" w:hAnsi="宋体" w:hint="eastAsia"/>
                <w:sz w:val="18"/>
                <w:szCs w:val="24"/>
              </w:rPr>
              <w:t xml:space="preserve"> </w:t>
            </w:r>
            <w:r w:rsidRPr="00E44ADB">
              <w:rPr>
                <w:rFonts w:ascii="宋体" w:hAnsi="宋体" w:hint="eastAsia"/>
                <w:sz w:val="18"/>
                <w:szCs w:val="24"/>
              </w:rPr>
              <w:t>000</w:t>
            </w:r>
          </w:p>
        </w:tc>
        <w:tc>
          <w:tcPr>
            <w:tcW w:w="1083" w:type="pct"/>
            <w:vAlign w:val="center"/>
          </w:tcPr>
          <w:p w14:paraId="04D11A32" w14:textId="70128B88"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300～2</w:t>
            </w:r>
            <w:r w:rsidR="00D31324" w:rsidRPr="00E44ADB">
              <w:rPr>
                <w:rFonts w:ascii="宋体" w:hAnsi="宋体" w:hint="eastAsia"/>
                <w:sz w:val="18"/>
                <w:szCs w:val="24"/>
              </w:rPr>
              <w:t xml:space="preserve"> </w:t>
            </w:r>
            <w:r w:rsidRPr="00E44ADB">
              <w:rPr>
                <w:rFonts w:ascii="宋体" w:hAnsi="宋体" w:hint="eastAsia"/>
                <w:sz w:val="18"/>
                <w:szCs w:val="24"/>
              </w:rPr>
              <w:t>000</w:t>
            </w:r>
          </w:p>
        </w:tc>
        <w:tc>
          <w:tcPr>
            <w:tcW w:w="1083" w:type="pct"/>
            <w:vAlign w:val="center"/>
          </w:tcPr>
          <w:p w14:paraId="64E6A9DB"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大于600</w:t>
            </w:r>
          </w:p>
        </w:tc>
      </w:tr>
      <w:tr w:rsidR="00F55D12" w:rsidRPr="00E44ADB" w14:paraId="6D4BD82E" w14:textId="77777777" w:rsidTr="00E44ADB">
        <w:trPr>
          <w:trHeight w:val="122"/>
          <w:jc w:val="center"/>
        </w:trPr>
        <w:tc>
          <w:tcPr>
            <w:tcW w:w="1751" w:type="pct"/>
            <w:vAlign w:val="center"/>
          </w:tcPr>
          <w:p w14:paraId="103440AA"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混合气体流量</w:t>
            </w:r>
          </w:p>
          <w:p w14:paraId="61EB7190" w14:textId="6F89B010"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 L/min</w:t>
            </w:r>
          </w:p>
        </w:tc>
        <w:tc>
          <w:tcPr>
            <w:tcW w:w="1083" w:type="pct"/>
            <w:vAlign w:val="center"/>
          </w:tcPr>
          <w:p w14:paraId="20708EA3"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18.0</w:t>
            </w:r>
          </w:p>
        </w:tc>
        <w:tc>
          <w:tcPr>
            <w:tcW w:w="1083" w:type="pct"/>
            <w:vAlign w:val="center"/>
          </w:tcPr>
          <w:p w14:paraId="191CC4DB"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18.0</w:t>
            </w:r>
          </w:p>
        </w:tc>
        <w:tc>
          <w:tcPr>
            <w:tcW w:w="1083" w:type="pct"/>
            <w:vAlign w:val="center"/>
          </w:tcPr>
          <w:p w14:paraId="7FB8BD87"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22.5</w:t>
            </w:r>
          </w:p>
        </w:tc>
      </w:tr>
      <w:tr w:rsidR="00F55D12" w:rsidRPr="00E44ADB" w14:paraId="724C7254" w14:textId="77777777" w:rsidTr="00E44ADB">
        <w:trPr>
          <w:trHeight w:val="123"/>
          <w:jc w:val="center"/>
        </w:trPr>
        <w:tc>
          <w:tcPr>
            <w:tcW w:w="1751" w:type="pct"/>
            <w:tcBorders>
              <w:bottom w:val="single" w:sz="8" w:space="0" w:color="auto"/>
            </w:tcBorders>
            <w:vAlign w:val="center"/>
          </w:tcPr>
          <w:p w14:paraId="1A7DF97A" w14:textId="77777777" w:rsidR="0012254E"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 xml:space="preserve">混合气体持续释放时间 </w:t>
            </w:r>
          </w:p>
          <w:p w14:paraId="11B14B88" w14:textId="69FFEEED"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min</w:t>
            </w:r>
          </w:p>
        </w:tc>
        <w:tc>
          <w:tcPr>
            <w:tcW w:w="1083" w:type="pct"/>
            <w:tcBorders>
              <w:bottom w:val="single" w:sz="8" w:space="0" w:color="auto"/>
            </w:tcBorders>
            <w:vAlign w:val="center"/>
          </w:tcPr>
          <w:p w14:paraId="59AB6CC2"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2</w:t>
            </w:r>
          </w:p>
        </w:tc>
        <w:tc>
          <w:tcPr>
            <w:tcW w:w="1083" w:type="pct"/>
            <w:tcBorders>
              <w:bottom w:val="single" w:sz="8" w:space="0" w:color="auto"/>
            </w:tcBorders>
            <w:vAlign w:val="center"/>
          </w:tcPr>
          <w:p w14:paraId="20782BD7"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4</w:t>
            </w:r>
          </w:p>
        </w:tc>
        <w:tc>
          <w:tcPr>
            <w:tcW w:w="1083" w:type="pct"/>
            <w:tcBorders>
              <w:bottom w:val="single" w:sz="8" w:space="0" w:color="auto"/>
            </w:tcBorders>
            <w:vAlign w:val="center"/>
          </w:tcPr>
          <w:p w14:paraId="3D369705" w14:textId="77777777" w:rsidR="00DB116D" w:rsidRPr="00E44ADB" w:rsidRDefault="00DB116D" w:rsidP="00E44ADB">
            <w:pPr>
              <w:spacing w:line="240" w:lineRule="auto"/>
              <w:jc w:val="center"/>
              <w:rPr>
                <w:rFonts w:ascii="宋体" w:hAnsi="宋体" w:hint="eastAsia"/>
                <w:sz w:val="18"/>
                <w:szCs w:val="24"/>
              </w:rPr>
            </w:pPr>
            <w:r w:rsidRPr="00E44ADB">
              <w:rPr>
                <w:rFonts w:ascii="宋体" w:hAnsi="宋体" w:hint="eastAsia"/>
                <w:sz w:val="18"/>
                <w:szCs w:val="24"/>
              </w:rPr>
              <w:t>8</w:t>
            </w:r>
          </w:p>
        </w:tc>
      </w:tr>
    </w:tbl>
    <w:p w14:paraId="3CB4CC71" w14:textId="77777777" w:rsidR="004135D6" w:rsidRPr="00F55D12" w:rsidRDefault="004135D6" w:rsidP="00DB116D">
      <w:pPr>
        <w:pStyle w:val="afffe"/>
        <w:spacing w:before="156" w:after="156"/>
      </w:pPr>
      <w:r w:rsidRPr="00F55D12">
        <w:t>试验步骤</w:t>
      </w:r>
    </w:p>
    <w:p w14:paraId="23A1EBBC" w14:textId="324D5D69" w:rsidR="00DB116D" w:rsidRPr="000B46EC" w:rsidRDefault="00DB116D" w:rsidP="000B46EC">
      <w:pPr>
        <w:pStyle w:val="afffffc"/>
        <w:ind w:firstLine="420"/>
        <w:rPr>
          <w:rFonts w:ascii="宋体" w:hAnsi="宋体" w:hint="eastAsia"/>
        </w:rPr>
      </w:pPr>
      <w:r w:rsidRPr="000B46EC">
        <w:rPr>
          <w:rFonts w:ascii="宋体" w:hAnsi="宋体" w:hint="eastAsia"/>
        </w:rPr>
        <w:t>按制造商设计要求正确连接火灾抑制装置与电池箱，火灾抑制装置的各项参数应与设计值一致。</w:t>
      </w:r>
    </w:p>
    <w:p w14:paraId="46FD9322" w14:textId="7BBD1CFA" w:rsidR="00DB116D" w:rsidRPr="000B46EC" w:rsidRDefault="00DB116D" w:rsidP="000B46EC">
      <w:pPr>
        <w:pStyle w:val="afffffc"/>
        <w:ind w:firstLine="420"/>
        <w:rPr>
          <w:rFonts w:ascii="宋体" w:hAnsi="宋体" w:hint="eastAsia"/>
        </w:rPr>
      </w:pPr>
      <w:r w:rsidRPr="000B46EC">
        <w:rPr>
          <w:rFonts w:ascii="宋体" w:hAnsi="宋体" w:hint="eastAsia"/>
        </w:rPr>
        <w:t>将电池单体模型按图</w:t>
      </w:r>
      <w:r w:rsidR="00D31324" w:rsidRPr="000B46EC">
        <w:rPr>
          <w:rFonts w:ascii="宋体" w:hAnsi="宋体" w:hint="eastAsia"/>
        </w:rPr>
        <w:t>4</w:t>
      </w:r>
      <w:r w:rsidRPr="000B46EC">
        <w:rPr>
          <w:rFonts w:ascii="宋体" w:hAnsi="宋体" w:hint="eastAsia"/>
        </w:rPr>
        <w:t>所示布置于电池箱内部。在试验电池单体模型周围布置多个测温装置，监测与其相邻位置处电池单体模型的温度。</w:t>
      </w:r>
    </w:p>
    <w:p w14:paraId="61B4EB49" w14:textId="77707D3D" w:rsidR="00DB116D" w:rsidRPr="000B46EC" w:rsidRDefault="00DB116D" w:rsidP="000B46EC">
      <w:pPr>
        <w:pStyle w:val="afffffc"/>
        <w:ind w:firstLine="420"/>
        <w:rPr>
          <w:rFonts w:ascii="宋体" w:hAnsi="宋体" w:hint="eastAsia"/>
        </w:rPr>
      </w:pPr>
      <w:r w:rsidRPr="000B46EC">
        <w:rPr>
          <w:rFonts w:ascii="宋体" w:hAnsi="宋体" w:hint="eastAsia"/>
        </w:rPr>
        <w:t>关闭电池箱顶盖，启动加热装置对电池单体模型加热。当被加热电池单体模型表面温度达到150</w:t>
      </w:r>
      <w:r w:rsidR="00D31324" w:rsidRPr="000B46EC">
        <w:rPr>
          <w:rFonts w:ascii="宋体" w:hAnsi="宋体" w:hint="eastAsia"/>
        </w:rPr>
        <w:t xml:space="preserve"> </w:t>
      </w:r>
      <w:r w:rsidRPr="000B46EC">
        <w:rPr>
          <w:rFonts w:ascii="宋体" w:hAnsi="宋体" w:hint="eastAsia"/>
        </w:rPr>
        <w:t>℃，关闭加热装置电源，开启可燃气体混合装置，向电池箱内按照一定流量释放混合可燃气体。手动启动火灾抑制装置，90</w:t>
      </w:r>
      <w:r w:rsidR="00D31324" w:rsidRPr="000B46EC">
        <w:rPr>
          <w:rFonts w:ascii="宋体" w:hAnsi="宋体" w:hint="eastAsia"/>
        </w:rPr>
        <w:t xml:space="preserve"> </w:t>
      </w:r>
      <w:r w:rsidRPr="000B46EC">
        <w:rPr>
          <w:rFonts w:ascii="宋体" w:hAnsi="宋体" w:hint="eastAsia"/>
        </w:rPr>
        <w:t>s后在电池箱泄压阀处持续点火，观察电池箱是否有爆燃现象。</w:t>
      </w:r>
    </w:p>
    <w:p w14:paraId="25DD236E" w14:textId="592453EF" w:rsidR="004135D6" w:rsidRPr="000B46EC" w:rsidRDefault="00DB116D" w:rsidP="000B46EC">
      <w:pPr>
        <w:pStyle w:val="afffffc"/>
        <w:ind w:firstLine="420"/>
        <w:rPr>
          <w:rFonts w:ascii="宋体" w:hAnsi="宋体" w:hint="eastAsia"/>
        </w:rPr>
      </w:pPr>
      <w:r w:rsidRPr="000B46EC">
        <w:rPr>
          <w:rFonts w:ascii="宋体" w:hAnsi="宋体" w:hint="eastAsia"/>
        </w:rPr>
        <w:t>记录火灾抑制装置启动后规定时间内电池箱各测温点的温度数据。</w:t>
      </w:r>
    </w:p>
    <w:p w14:paraId="04307C8C" w14:textId="77777777" w:rsidR="004135D6" w:rsidRPr="00F55D12" w:rsidRDefault="004135D6" w:rsidP="00DB116D">
      <w:pPr>
        <w:pStyle w:val="afffd"/>
        <w:spacing w:before="156" w:after="156"/>
      </w:pPr>
      <w:r w:rsidRPr="00F55D12">
        <w:rPr>
          <w:rFonts w:hint="eastAsia"/>
        </w:rPr>
        <w:t>初期实体火抑制</w:t>
      </w:r>
      <w:r w:rsidRPr="00F55D12">
        <w:t>试验</w:t>
      </w:r>
    </w:p>
    <w:p w14:paraId="18E59B75" w14:textId="2C7E0CE7" w:rsidR="00DB116D" w:rsidRPr="00F55D12" w:rsidRDefault="00DB116D" w:rsidP="00DB116D">
      <w:pPr>
        <w:pStyle w:val="afffe"/>
        <w:spacing w:before="156" w:after="156"/>
      </w:pPr>
      <w:r w:rsidRPr="00F55D12">
        <w:rPr>
          <w:rFonts w:hint="eastAsia"/>
        </w:rPr>
        <w:t>电池及电池箱模型</w:t>
      </w:r>
    </w:p>
    <w:p w14:paraId="3B89A6C7" w14:textId="259E4BB9" w:rsidR="00DB116D" w:rsidRPr="000B46EC" w:rsidRDefault="00DB116D" w:rsidP="00D31324">
      <w:pPr>
        <w:pStyle w:val="afffffc"/>
        <w:ind w:firstLine="420"/>
        <w:rPr>
          <w:rFonts w:ascii="宋体" w:hAnsi="宋体" w:hint="eastAsia"/>
        </w:rPr>
      </w:pPr>
      <w:r w:rsidRPr="000B46EC">
        <w:rPr>
          <w:rFonts w:ascii="宋体" w:hAnsi="宋体" w:hint="eastAsia"/>
        </w:rPr>
        <w:t>一般情况下，锂离子电池选用方形磷酸铁锂锂离子电池，由电池单体组成数个模组。将电池单体及替代模型按实际使用情况置于电池箱内部，试验电池单体与相邻电池单体为实体电池单体，实体电池单体不应少于7块，其余位置可用等尺寸模型替代。电池单体的SOC均为100%。</w:t>
      </w:r>
    </w:p>
    <w:p w14:paraId="2AD000E1" w14:textId="663FBC47" w:rsidR="00DB116D" w:rsidRPr="000B46EC" w:rsidRDefault="00DB116D" w:rsidP="00D31324">
      <w:pPr>
        <w:pStyle w:val="afffffc"/>
        <w:ind w:firstLine="420"/>
        <w:rPr>
          <w:rFonts w:ascii="宋体" w:hAnsi="宋体" w:hint="eastAsia"/>
        </w:rPr>
      </w:pPr>
      <w:r w:rsidRPr="000B46EC">
        <w:rPr>
          <w:rFonts w:ascii="宋体" w:hAnsi="宋体" w:hint="eastAsia"/>
        </w:rPr>
        <w:t>选择标准锂离子电池箱，电池箱尺寸应符合GB/T 34013</w:t>
      </w:r>
      <w:r w:rsidR="00884ECE" w:rsidRPr="000B46EC">
        <w:rPr>
          <w:rFonts w:ascii="宋体" w:hAnsi="宋体" w:hint="eastAsia"/>
        </w:rPr>
        <w:t>—</w:t>
      </w:r>
      <w:r w:rsidRPr="000B46EC">
        <w:rPr>
          <w:rFonts w:ascii="宋体" w:hAnsi="宋体" w:hint="eastAsia"/>
        </w:rPr>
        <w:t>2017中附录A的规定。电池箱顶部和侧部均设有观察口，观察口采用耐高温、高强度的玻璃封挡。电池箱侧部开有穿线孔、抑制介质管路安装口等。初始热失控抑制、基础功能试验电池箱为封闭电池箱。初期实体火抑制试验电池箱顶部开口，开口面积为箱盖面积的5%，沿电池箱长边开口。</w:t>
      </w:r>
    </w:p>
    <w:p w14:paraId="08BE7063" w14:textId="5D10F2FD" w:rsidR="00DB116D" w:rsidRPr="00F55D12" w:rsidRDefault="00DB116D" w:rsidP="00DB116D">
      <w:pPr>
        <w:pStyle w:val="afffe"/>
        <w:spacing w:before="156" w:after="156"/>
      </w:pPr>
      <w:r w:rsidRPr="00F55D12">
        <w:rPr>
          <w:rFonts w:hint="eastAsia"/>
        </w:rPr>
        <w:t>试验步骤</w:t>
      </w:r>
    </w:p>
    <w:p w14:paraId="0CEA45BB" w14:textId="7E0BEAF8" w:rsidR="00DB116D" w:rsidRPr="000B46EC" w:rsidRDefault="00DB116D" w:rsidP="00D31324">
      <w:pPr>
        <w:pStyle w:val="afffffc"/>
        <w:ind w:firstLine="420"/>
        <w:rPr>
          <w:rFonts w:ascii="宋体" w:hAnsi="宋体" w:hint="eastAsia"/>
        </w:rPr>
      </w:pPr>
      <w:r w:rsidRPr="000B46EC">
        <w:rPr>
          <w:rFonts w:ascii="宋体" w:hAnsi="宋体" w:hint="eastAsia"/>
        </w:rPr>
        <w:t>按制造商设计要求正确连接火灾抑制装置与电池箱，火灾抑制装置的各项参数应与设计值一致。</w:t>
      </w:r>
    </w:p>
    <w:p w14:paraId="322BE2F3" w14:textId="04F3DB2C" w:rsidR="007F2218" w:rsidRPr="000B46EC" w:rsidRDefault="00DB116D" w:rsidP="00D31324">
      <w:pPr>
        <w:pStyle w:val="afffffc"/>
        <w:ind w:firstLine="420"/>
        <w:rPr>
          <w:rFonts w:ascii="宋体" w:hAnsi="宋体" w:hint="eastAsia"/>
        </w:rPr>
      </w:pPr>
      <w:r w:rsidRPr="000B46EC">
        <w:rPr>
          <w:rFonts w:ascii="宋体" w:hAnsi="宋体" w:hint="eastAsia"/>
        </w:rPr>
        <w:lastRenderedPageBreak/>
        <w:t>将电池按图</w:t>
      </w:r>
      <w:r w:rsidR="00B33AA6" w:rsidRPr="000B46EC">
        <w:rPr>
          <w:rFonts w:ascii="宋体" w:hAnsi="宋体" w:hint="eastAsia"/>
        </w:rPr>
        <w:t>5</w:t>
      </w:r>
      <w:r w:rsidRPr="000B46EC">
        <w:rPr>
          <w:rFonts w:ascii="宋体" w:hAnsi="宋体" w:hint="eastAsia"/>
        </w:rPr>
        <w:t>所示布置于电池箱内部，在图</w:t>
      </w:r>
      <w:r w:rsidR="00B33AA6" w:rsidRPr="000B46EC">
        <w:rPr>
          <w:rFonts w:ascii="宋体" w:hAnsi="宋体" w:hint="eastAsia"/>
        </w:rPr>
        <w:t>5</w:t>
      </w:r>
      <w:r w:rsidRPr="000B46EC">
        <w:rPr>
          <w:rFonts w:ascii="宋体" w:hAnsi="宋体" w:hint="eastAsia"/>
        </w:rPr>
        <w:t>所示的电池单体处安装加热设备，并使加热设备与电池紧密接触。在电池箱开口处外侧布置电点火装置。在试验电池周围布置多个测温装置，监测与其相邻位置处电池的温度。</w:t>
      </w:r>
    </w:p>
    <w:p w14:paraId="41766C93" w14:textId="3EE0BFB9" w:rsidR="007F2218" w:rsidRPr="000B46EC" w:rsidRDefault="00DB116D" w:rsidP="00D31324">
      <w:pPr>
        <w:pStyle w:val="afffffc"/>
        <w:ind w:firstLine="420"/>
        <w:rPr>
          <w:rFonts w:ascii="宋体" w:hAnsi="宋体" w:hint="eastAsia"/>
        </w:rPr>
      </w:pPr>
      <w:r w:rsidRPr="000B46EC">
        <w:rPr>
          <w:rFonts w:ascii="宋体" w:hAnsi="宋体" w:hint="eastAsia"/>
        </w:rPr>
        <w:t>关闭电池箱顶盖，启动加热装置对电池加热，至电池发生热失控，关闭加热装置电源，启动电点火装置引燃可燃气体，起火后持续燃烧3</w:t>
      </w:r>
      <w:r w:rsidR="00D31324" w:rsidRPr="000B46EC">
        <w:rPr>
          <w:rFonts w:ascii="宋体" w:hAnsi="宋体" w:hint="eastAsia"/>
        </w:rPr>
        <w:t xml:space="preserve"> </w:t>
      </w:r>
      <w:r w:rsidRPr="000B46EC">
        <w:rPr>
          <w:rFonts w:ascii="宋体" w:hAnsi="宋体" w:hint="eastAsia"/>
        </w:rPr>
        <w:t>min或被加热电池背面温度超过150</w:t>
      </w:r>
      <w:r w:rsidR="00D31324" w:rsidRPr="000B46EC">
        <w:rPr>
          <w:rFonts w:ascii="宋体" w:hAnsi="宋体" w:hint="eastAsia"/>
        </w:rPr>
        <w:t xml:space="preserve"> </w:t>
      </w:r>
      <w:r w:rsidRPr="000B46EC">
        <w:rPr>
          <w:rFonts w:ascii="宋体" w:hAnsi="宋体" w:hint="eastAsia"/>
        </w:rPr>
        <w:t>℃（以先到者为准），手动启动火灾抑制装置。明火扑灭后采用点火装置持续点火，观察电池箱是否有爆燃现象。</w:t>
      </w:r>
    </w:p>
    <w:p w14:paraId="545CD1B7" w14:textId="77777777" w:rsidR="007F2218" w:rsidRPr="000B46EC" w:rsidRDefault="00DB116D" w:rsidP="00D31324">
      <w:pPr>
        <w:pStyle w:val="afffffc"/>
        <w:ind w:firstLine="420"/>
        <w:rPr>
          <w:rFonts w:ascii="宋体" w:hAnsi="宋体" w:hint="eastAsia"/>
        </w:rPr>
      </w:pPr>
      <w:r w:rsidRPr="000B46EC">
        <w:rPr>
          <w:rFonts w:ascii="宋体" w:hAnsi="宋体" w:hint="eastAsia"/>
        </w:rPr>
        <w:t>记录灭火时间及明火扑灭后规定时间内电池箱各测温点的温度数据。</w:t>
      </w:r>
    </w:p>
    <w:p w14:paraId="1281E084" w14:textId="3148E3ED" w:rsidR="00DB116D" w:rsidRPr="000B46EC" w:rsidRDefault="00DB116D" w:rsidP="00D31324">
      <w:pPr>
        <w:pStyle w:val="afffffc"/>
        <w:ind w:firstLine="420"/>
        <w:rPr>
          <w:rFonts w:ascii="宋体" w:hAnsi="宋体" w:hint="eastAsia"/>
        </w:rPr>
      </w:pPr>
      <w:r w:rsidRPr="000B46EC">
        <w:rPr>
          <w:rFonts w:ascii="宋体" w:hAnsi="宋体" w:hint="eastAsia"/>
        </w:rPr>
        <w:t>试验进行3次，其中2次试验成功则判满足要求。</w:t>
      </w:r>
    </w:p>
    <w:p w14:paraId="0A13BB33" w14:textId="3B45F51F" w:rsidR="007F2218" w:rsidRPr="00F55D12" w:rsidRDefault="007F2218" w:rsidP="007F2218">
      <w:pPr>
        <w:pStyle w:val="afffffc"/>
        <w:ind w:firstLineChars="0" w:firstLine="0"/>
        <w:jc w:val="center"/>
        <w:rPr>
          <w:rFonts w:ascii="黑体" w:hAnsi="黑体" w:hint="eastAsia"/>
        </w:rPr>
      </w:pPr>
      <w:r w:rsidRPr="00F55D12">
        <w:rPr>
          <w:rFonts w:ascii="黑体" w:hAnsi="黑体" w:hint="eastAsia"/>
        </w:rPr>
        <w:drawing>
          <wp:inline distT="0" distB="0" distL="0" distR="0" wp14:anchorId="66C48E38" wp14:editId="30B217C0">
            <wp:extent cx="4883150" cy="2438400"/>
            <wp:effectExtent l="0" t="0" r="0" b="0"/>
            <wp:docPr id="48908726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3150" cy="2438400"/>
                    </a:xfrm>
                    <a:prstGeom prst="rect">
                      <a:avLst/>
                    </a:prstGeom>
                    <a:noFill/>
                  </pic:spPr>
                </pic:pic>
              </a:graphicData>
            </a:graphic>
          </wp:inline>
        </w:drawing>
      </w:r>
    </w:p>
    <w:p w14:paraId="391C583D" w14:textId="488A85DD" w:rsidR="007F2218" w:rsidRPr="00F55D12" w:rsidRDefault="007F2218" w:rsidP="007F2218">
      <w:pPr>
        <w:pStyle w:val="affffffffffb"/>
        <w:ind w:firstLine="360"/>
      </w:pPr>
      <w:r w:rsidRPr="00F55D12">
        <w:rPr>
          <w:rFonts w:hint="eastAsia"/>
        </w:rPr>
        <w:t>标引序号说明：</w:t>
      </w:r>
    </w:p>
    <w:p w14:paraId="0F71DDF3" w14:textId="6A7A404B" w:rsidR="007F2218" w:rsidRPr="00F55D12" w:rsidRDefault="007F2218" w:rsidP="007F2218">
      <w:pPr>
        <w:pStyle w:val="affffffffffb"/>
        <w:ind w:firstLine="360"/>
      </w:pPr>
      <w:r w:rsidRPr="00F55D12">
        <w:rPr>
          <w:rFonts w:hint="eastAsia"/>
        </w:rPr>
        <w:t>1</w:t>
      </w:r>
      <w:r w:rsidR="00E816A3" w:rsidRPr="00F55D12">
        <w:rPr>
          <w:rFonts w:hint="eastAsia"/>
        </w:rPr>
        <w:t>—</w:t>
      </w:r>
      <w:r w:rsidRPr="00F55D12">
        <w:rPr>
          <w:rFonts w:hint="eastAsia"/>
        </w:rPr>
        <w:t>加热板</w:t>
      </w:r>
    </w:p>
    <w:p w14:paraId="1E5C7930" w14:textId="21FAF2B8" w:rsidR="007F2218" w:rsidRPr="00F55D12" w:rsidRDefault="007F2218" w:rsidP="007F2218">
      <w:pPr>
        <w:pStyle w:val="affffffffffb"/>
        <w:ind w:firstLine="360"/>
      </w:pPr>
      <w:r w:rsidRPr="00F55D12">
        <w:rPr>
          <w:rFonts w:hint="eastAsia"/>
        </w:rPr>
        <w:t>2</w:t>
      </w:r>
      <w:r w:rsidR="00E816A3" w:rsidRPr="00F55D12">
        <w:rPr>
          <w:rFonts w:hint="eastAsia"/>
        </w:rPr>
        <w:t>—</w:t>
      </w:r>
      <w:r w:rsidRPr="00F55D12">
        <w:rPr>
          <w:rFonts w:hint="eastAsia"/>
        </w:rPr>
        <w:t>被加热电池单体</w:t>
      </w:r>
    </w:p>
    <w:p w14:paraId="5CA1EBF8" w14:textId="7415885B" w:rsidR="007F2218" w:rsidRPr="00F55D12" w:rsidRDefault="007F2218" w:rsidP="007F2218">
      <w:pPr>
        <w:pStyle w:val="affffffffffb"/>
        <w:ind w:firstLine="360"/>
      </w:pPr>
      <w:r w:rsidRPr="00F55D12">
        <w:rPr>
          <w:rFonts w:hint="eastAsia"/>
        </w:rPr>
        <w:t>3</w:t>
      </w:r>
      <w:r w:rsidR="00E816A3" w:rsidRPr="00F55D12">
        <w:rPr>
          <w:rFonts w:hint="eastAsia"/>
        </w:rPr>
        <w:t>—</w:t>
      </w:r>
      <w:r w:rsidRPr="00F55D12">
        <w:rPr>
          <w:rFonts w:hint="eastAsia"/>
        </w:rPr>
        <w:t>电池单体</w:t>
      </w:r>
    </w:p>
    <w:p w14:paraId="4AE67883" w14:textId="66E1C224" w:rsidR="007F2218" w:rsidRPr="00F55D12" w:rsidRDefault="007F2218" w:rsidP="007F2218">
      <w:pPr>
        <w:pStyle w:val="affffffffffb"/>
        <w:ind w:firstLine="360"/>
      </w:pPr>
      <w:r w:rsidRPr="00F55D12">
        <w:rPr>
          <w:rFonts w:hint="eastAsia"/>
        </w:rPr>
        <w:t>4</w:t>
      </w:r>
      <w:r w:rsidR="00E816A3" w:rsidRPr="00F55D12">
        <w:rPr>
          <w:rFonts w:hint="eastAsia"/>
        </w:rPr>
        <w:t>—</w:t>
      </w:r>
      <w:r w:rsidRPr="00F55D12">
        <w:rPr>
          <w:rFonts w:hint="eastAsia"/>
        </w:rPr>
        <w:t>电池箱体</w:t>
      </w:r>
    </w:p>
    <w:p w14:paraId="06AA1741" w14:textId="5B06786F" w:rsidR="007F2218" w:rsidRPr="00F55D12" w:rsidRDefault="007F2218" w:rsidP="007F2218">
      <w:pPr>
        <w:pStyle w:val="affffffffffb"/>
        <w:ind w:firstLine="360"/>
      </w:pPr>
      <w:r w:rsidRPr="00F55D12">
        <w:rPr>
          <w:rFonts w:hint="eastAsia"/>
        </w:rPr>
        <w:t>5</w:t>
      </w:r>
      <w:r w:rsidR="00E816A3" w:rsidRPr="00F55D12">
        <w:rPr>
          <w:rFonts w:hint="eastAsia"/>
        </w:rPr>
        <w:t>—</w:t>
      </w:r>
      <w:r w:rsidRPr="00F55D12">
        <w:rPr>
          <w:rFonts w:hint="eastAsia"/>
        </w:rPr>
        <w:t>电池单体模型</w:t>
      </w:r>
    </w:p>
    <w:p w14:paraId="464ACE09" w14:textId="1D58CFDC" w:rsidR="007F2218" w:rsidRPr="00F55D12" w:rsidRDefault="007F2218" w:rsidP="007F2218">
      <w:pPr>
        <w:pStyle w:val="affffffffffb"/>
        <w:ind w:firstLine="360"/>
      </w:pPr>
      <w:r w:rsidRPr="00F55D12">
        <w:rPr>
          <w:rFonts w:hint="eastAsia"/>
        </w:rPr>
        <w:t>6</w:t>
      </w:r>
      <w:r w:rsidR="00E816A3" w:rsidRPr="00F55D12">
        <w:rPr>
          <w:rFonts w:hint="eastAsia"/>
        </w:rPr>
        <w:t>—</w:t>
      </w:r>
      <w:r w:rsidRPr="00F55D12">
        <w:rPr>
          <w:rFonts w:hint="eastAsia"/>
        </w:rPr>
        <w:t>抑制装置喷嘴</w:t>
      </w:r>
    </w:p>
    <w:p w14:paraId="3BB5DFA9" w14:textId="79FACDE0" w:rsidR="007F2218" w:rsidRPr="00F55D12" w:rsidRDefault="007F2218" w:rsidP="007F2218">
      <w:pPr>
        <w:pStyle w:val="affffffffffb"/>
        <w:ind w:firstLine="360"/>
      </w:pPr>
      <w:r w:rsidRPr="00F55D12">
        <w:rPr>
          <w:rFonts w:hint="eastAsia"/>
        </w:rPr>
        <w:t>注：</w:t>
      </w:r>
      <w:r w:rsidRPr="00F55D12">
        <w:rPr>
          <w:rFonts w:hint="eastAsia"/>
        </w:rPr>
        <w:t>R</w:t>
      </w:r>
      <w:r w:rsidRPr="00F55D12">
        <w:rPr>
          <w:rFonts w:hint="eastAsia"/>
        </w:rPr>
        <w:t>表示热电偶</w:t>
      </w:r>
    </w:p>
    <w:p w14:paraId="085BEF9F" w14:textId="0660471B" w:rsidR="007F2218" w:rsidRPr="00F55D12" w:rsidRDefault="007F2218" w:rsidP="007F2218">
      <w:pPr>
        <w:pStyle w:val="affa"/>
        <w:spacing w:before="156" w:after="156"/>
      </w:pPr>
      <w:bookmarkStart w:id="397" w:name="_Toc204196840"/>
      <w:bookmarkStart w:id="398" w:name="_Toc205912030"/>
      <w:bookmarkStart w:id="399" w:name="_Toc205968817"/>
      <w:bookmarkStart w:id="400" w:name="_Toc205970558"/>
      <w:r w:rsidRPr="00F55D12">
        <w:rPr>
          <w:rFonts w:hAnsi="黑体" w:hint="eastAsia"/>
          <w:szCs w:val="24"/>
        </w:rPr>
        <w:t>初期实体火灾抑制试验布置图</w:t>
      </w:r>
      <w:bookmarkEnd w:id="397"/>
      <w:bookmarkEnd w:id="398"/>
      <w:bookmarkEnd w:id="399"/>
      <w:bookmarkEnd w:id="400"/>
    </w:p>
    <w:p w14:paraId="3F958DD9" w14:textId="6508E828" w:rsidR="00EF7EDA" w:rsidRPr="00F55D12" w:rsidRDefault="00EF7EDA" w:rsidP="00EF7EDA">
      <w:pPr>
        <w:pStyle w:val="afffc"/>
        <w:spacing w:before="156" w:after="156"/>
      </w:pPr>
      <w:bookmarkStart w:id="401" w:name="_Toc204189978"/>
      <w:bookmarkStart w:id="402" w:name="_Toc204196742"/>
      <w:bookmarkStart w:id="403" w:name="_Toc205911948"/>
      <w:bookmarkStart w:id="404" w:name="_Toc205968728"/>
      <w:bookmarkStart w:id="405" w:name="_Toc205970469"/>
      <w:r w:rsidRPr="00F55D12">
        <w:rPr>
          <w:rFonts w:hint="eastAsia"/>
        </w:rPr>
        <w:t>泵组设置试验</w:t>
      </w:r>
      <w:bookmarkEnd w:id="388"/>
      <w:bookmarkEnd w:id="401"/>
      <w:bookmarkEnd w:id="402"/>
      <w:bookmarkEnd w:id="403"/>
      <w:bookmarkEnd w:id="404"/>
      <w:bookmarkEnd w:id="405"/>
    </w:p>
    <w:p w14:paraId="676FA11C" w14:textId="77777777" w:rsidR="00EF7EDA" w:rsidRPr="000B46EC" w:rsidRDefault="00EF7EDA" w:rsidP="00EF7EDA">
      <w:pPr>
        <w:pStyle w:val="afffffc"/>
        <w:ind w:firstLine="420"/>
        <w:rPr>
          <w:rFonts w:ascii="宋体" w:hAnsi="宋体" w:hint="eastAsia"/>
        </w:rPr>
      </w:pPr>
      <w:r w:rsidRPr="000B46EC">
        <w:rPr>
          <w:rFonts w:ascii="宋体" w:hAnsi="宋体" w:hint="eastAsia"/>
        </w:rPr>
        <w:t>装置按设计要求连接并使主泵处于工作状态，进行如下模拟试验：</w:t>
      </w:r>
    </w:p>
    <w:p w14:paraId="4084A2DD" w14:textId="224E14A0" w:rsidR="00EF7EDA" w:rsidRPr="000B46EC" w:rsidRDefault="00EF7EDA">
      <w:pPr>
        <w:pStyle w:val="aff1"/>
        <w:numPr>
          <w:ilvl w:val="0"/>
          <w:numId w:val="46"/>
        </w:numPr>
        <w:rPr>
          <w:rFonts w:hAnsi="宋体" w:hint="eastAsia"/>
        </w:rPr>
      </w:pPr>
      <w:r w:rsidRPr="000B46EC">
        <w:rPr>
          <w:rFonts w:hAnsi="宋体" w:hint="eastAsia"/>
        </w:rPr>
        <w:t>人工手动切换备用泵组，观察备用泵组能否投入运行；</w:t>
      </w:r>
    </w:p>
    <w:p w14:paraId="3B68BD25" w14:textId="5DDED136" w:rsidR="00EF7EDA" w:rsidRPr="000B46EC" w:rsidRDefault="00EF7EDA" w:rsidP="00EF7EDA">
      <w:pPr>
        <w:pStyle w:val="aff1"/>
        <w:rPr>
          <w:rFonts w:hAnsi="宋体" w:hint="eastAsia"/>
        </w:rPr>
      </w:pPr>
      <w:r w:rsidRPr="000B46EC">
        <w:rPr>
          <w:rFonts w:hAnsi="宋体" w:hint="eastAsia"/>
        </w:rPr>
        <w:t>人工模拟主泵电气故障或无法达到应有能力，观察备用泵组能否自动投入运行。</w:t>
      </w:r>
    </w:p>
    <w:p w14:paraId="3C2D0B82" w14:textId="3EE0E9BF" w:rsidR="00EF7EDA" w:rsidRPr="00F55D12" w:rsidRDefault="00EF7EDA" w:rsidP="00EF7EDA">
      <w:pPr>
        <w:pStyle w:val="afffc"/>
        <w:spacing w:before="156" w:after="156"/>
      </w:pPr>
      <w:bookmarkStart w:id="406" w:name="_Toc204189979"/>
      <w:bookmarkStart w:id="407" w:name="_Toc204196743"/>
      <w:bookmarkStart w:id="408" w:name="_Toc205911949"/>
      <w:bookmarkStart w:id="409" w:name="_Toc205968729"/>
      <w:bookmarkStart w:id="410" w:name="_Toc205970470"/>
      <w:r w:rsidRPr="00F55D12">
        <w:rPr>
          <w:rFonts w:hint="eastAsia"/>
        </w:rPr>
        <w:t>单泵性能试验</w:t>
      </w:r>
      <w:bookmarkEnd w:id="406"/>
      <w:bookmarkEnd w:id="407"/>
      <w:bookmarkEnd w:id="408"/>
      <w:bookmarkEnd w:id="409"/>
      <w:bookmarkEnd w:id="410"/>
    </w:p>
    <w:p w14:paraId="784A9D73" w14:textId="3626E1FC" w:rsidR="00EF7EDA" w:rsidRPr="000B46EC" w:rsidRDefault="00EF7EDA" w:rsidP="005B4BEC">
      <w:pPr>
        <w:pStyle w:val="afffffc"/>
        <w:ind w:firstLine="420"/>
        <w:rPr>
          <w:rFonts w:ascii="宋体" w:hAnsi="宋体" w:hint="eastAsia"/>
        </w:rPr>
      </w:pPr>
      <w:r w:rsidRPr="000B46EC">
        <w:rPr>
          <w:rFonts w:ascii="宋体" w:hAnsi="宋体" w:hint="eastAsia"/>
        </w:rPr>
        <w:t>装置按设计要求连接并使主泵处于工作状态，单泵满足额定流量（</w:t>
      </w:r>
      <w:r w:rsidRPr="000B46EC">
        <w:rPr>
          <w:rFonts w:ascii="宋体" w:hAnsi="宋体" w:hint="eastAsia"/>
          <w:i/>
          <w:iCs/>
        </w:rPr>
        <w:t>Q</w:t>
      </w:r>
      <w:r w:rsidRPr="000B46EC">
        <w:rPr>
          <w:rFonts w:ascii="宋体" w:hAnsi="宋体" w:hint="eastAsia"/>
          <w:i/>
          <w:iCs/>
          <w:vertAlign w:val="subscript"/>
        </w:rPr>
        <w:t>n</w:t>
      </w:r>
      <w:r w:rsidRPr="000B46EC">
        <w:rPr>
          <w:rFonts w:ascii="宋体" w:hAnsi="宋体" w:hint="eastAsia"/>
        </w:rPr>
        <w:t>）和额定压力（</w:t>
      </w:r>
      <w:r w:rsidRPr="000B46EC">
        <w:rPr>
          <w:rFonts w:ascii="宋体" w:hAnsi="宋体"/>
          <w:i/>
          <w:iCs/>
        </w:rPr>
        <w:t>P</w:t>
      </w:r>
      <w:r w:rsidRPr="000B46EC">
        <w:rPr>
          <w:rFonts w:ascii="宋体" w:hAnsi="宋体" w:hint="eastAsia"/>
          <w:i/>
          <w:iCs/>
          <w:vertAlign w:val="subscript"/>
        </w:rPr>
        <w:t>n</w:t>
      </w:r>
      <w:r w:rsidRPr="000B46EC">
        <w:rPr>
          <w:rFonts w:ascii="宋体" w:hAnsi="宋体" w:hint="eastAsia"/>
        </w:rPr>
        <w:t>）的要求，同时工作压力不超过额定压力的1</w:t>
      </w:r>
      <w:r w:rsidRPr="000B46EC">
        <w:rPr>
          <w:rFonts w:ascii="宋体" w:hAnsi="宋体"/>
        </w:rPr>
        <w:t>.05</w:t>
      </w:r>
      <w:r w:rsidRPr="000B46EC">
        <w:rPr>
          <w:rFonts w:ascii="宋体" w:hAnsi="宋体" w:hint="eastAsia"/>
        </w:rPr>
        <w:t>倍。</w:t>
      </w:r>
      <w:r w:rsidR="00AE090A" w:rsidRPr="000B46EC">
        <w:rPr>
          <w:rFonts w:ascii="宋体" w:hAnsi="宋体" w:hint="eastAsia"/>
        </w:rPr>
        <w:t>测量泵的压力、流量</w:t>
      </w:r>
      <w:r w:rsidR="00F50548" w:rsidRPr="000B46EC">
        <w:rPr>
          <w:rFonts w:ascii="宋体" w:hAnsi="宋体" w:hint="eastAsia"/>
        </w:rPr>
        <w:t>（以流量判定压力）</w:t>
      </w:r>
      <w:r w:rsidR="00AE090A" w:rsidRPr="000B46EC">
        <w:rPr>
          <w:rFonts w:ascii="宋体" w:hAnsi="宋体" w:hint="eastAsia"/>
        </w:rPr>
        <w:t>。</w:t>
      </w:r>
    </w:p>
    <w:p w14:paraId="28F30DC8" w14:textId="682C877B" w:rsidR="00335786" w:rsidRPr="000B46EC" w:rsidRDefault="00335786" w:rsidP="00335786">
      <w:pPr>
        <w:pStyle w:val="aff1"/>
        <w:numPr>
          <w:ilvl w:val="0"/>
          <w:numId w:val="0"/>
        </w:numPr>
        <w:ind w:left="851" w:hanging="426"/>
        <w:rPr>
          <w:rFonts w:hAnsi="宋体" w:hint="eastAsia"/>
        </w:rPr>
      </w:pPr>
      <w:r w:rsidRPr="000B46EC">
        <w:rPr>
          <w:rFonts w:hAnsi="宋体" w:hint="eastAsia"/>
        </w:rPr>
        <w:t>试验介质：全氟己酮系灭火剂。</w:t>
      </w:r>
    </w:p>
    <w:p w14:paraId="0712E35D" w14:textId="77777777" w:rsidR="00EF7EDA" w:rsidRPr="00F55D12" w:rsidRDefault="00EF7EDA" w:rsidP="00EF7EDA">
      <w:pPr>
        <w:pStyle w:val="afffc"/>
        <w:spacing w:before="156" w:after="156"/>
      </w:pPr>
      <w:bookmarkStart w:id="411" w:name="_Toc175994585"/>
      <w:bookmarkStart w:id="412" w:name="_Toc204189980"/>
      <w:bookmarkStart w:id="413" w:name="_Toc204196744"/>
      <w:bookmarkStart w:id="414" w:name="_Toc205911950"/>
      <w:bookmarkStart w:id="415" w:name="_Toc205968730"/>
      <w:bookmarkStart w:id="416" w:name="_Toc205970471"/>
      <w:r w:rsidRPr="00F55D12">
        <w:rPr>
          <w:rFonts w:hint="eastAsia"/>
        </w:rPr>
        <w:t>连续运行试验</w:t>
      </w:r>
      <w:bookmarkEnd w:id="411"/>
      <w:bookmarkEnd w:id="412"/>
      <w:bookmarkEnd w:id="413"/>
      <w:bookmarkEnd w:id="414"/>
      <w:bookmarkEnd w:id="415"/>
      <w:bookmarkEnd w:id="416"/>
    </w:p>
    <w:p w14:paraId="7AA9208D" w14:textId="44D672FD" w:rsidR="00EF7EDA" w:rsidRPr="000B46EC" w:rsidRDefault="00EF7EDA" w:rsidP="00EF7EDA">
      <w:pPr>
        <w:pStyle w:val="afffffc"/>
        <w:ind w:firstLine="420"/>
        <w:rPr>
          <w:rFonts w:ascii="宋体" w:hAnsi="宋体" w:hint="eastAsia"/>
        </w:rPr>
      </w:pPr>
      <w:r w:rsidRPr="000B46EC">
        <w:rPr>
          <w:rFonts w:ascii="宋体" w:hAnsi="宋体" w:hint="eastAsia"/>
        </w:rPr>
        <w:t>装置工作泵在额定工作压力和额定工作流量下，连续运行1</w:t>
      </w:r>
      <w:r w:rsidR="00474B2E" w:rsidRPr="000B46EC">
        <w:rPr>
          <w:rFonts w:ascii="宋体" w:hAnsi="宋体" w:hint="eastAsia"/>
        </w:rPr>
        <w:t xml:space="preserve"> </w:t>
      </w:r>
      <w:r w:rsidRPr="000B46EC">
        <w:rPr>
          <w:rFonts w:ascii="宋体" w:hAnsi="宋体" w:hint="eastAsia"/>
        </w:rPr>
        <w:t>h。观察泵组有无故障。</w:t>
      </w:r>
    </w:p>
    <w:p w14:paraId="62A3D3B4" w14:textId="434B63F0" w:rsidR="00335786" w:rsidRPr="000B46EC" w:rsidRDefault="00335786" w:rsidP="00EF7EDA">
      <w:pPr>
        <w:pStyle w:val="afffffc"/>
        <w:ind w:firstLine="420"/>
        <w:rPr>
          <w:rFonts w:ascii="宋体" w:hAnsi="宋体" w:hint="eastAsia"/>
        </w:rPr>
      </w:pPr>
      <w:r w:rsidRPr="000B46EC">
        <w:rPr>
          <w:rFonts w:ascii="宋体" w:hAnsi="宋体" w:hint="eastAsia"/>
        </w:rPr>
        <w:lastRenderedPageBreak/>
        <w:t>试验介质：水。</w:t>
      </w:r>
    </w:p>
    <w:p w14:paraId="355C2DCB" w14:textId="311C987A" w:rsidR="00581D66" w:rsidRPr="00F55D12" w:rsidRDefault="00581D66" w:rsidP="00581D66">
      <w:pPr>
        <w:pStyle w:val="afffc"/>
        <w:spacing w:before="156" w:after="156"/>
      </w:pPr>
      <w:bookmarkStart w:id="417" w:name="_Toc205911951"/>
      <w:bookmarkStart w:id="418" w:name="_Toc205968731"/>
      <w:bookmarkStart w:id="419" w:name="_Toc205970472"/>
      <w:bookmarkStart w:id="420" w:name="_Toc175951215"/>
      <w:bookmarkStart w:id="421" w:name="_Toc175994593"/>
      <w:bookmarkStart w:id="422" w:name="_Toc204189981"/>
      <w:bookmarkStart w:id="423" w:name="_Toc204196745"/>
      <w:bookmarkStart w:id="424" w:name="_Toc175994590"/>
      <w:r w:rsidRPr="00F55D12">
        <w:rPr>
          <w:rFonts w:hint="eastAsia"/>
        </w:rPr>
        <w:t>灭火剂贮存容器耐压试验</w:t>
      </w:r>
      <w:bookmarkEnd w:id="417"/>
      <w:bookmarkEnd w:id="418"/>
      <w:bookmarkEnd w:id="419"/>
    </w:p>
    <w:p w14:paraId="103BB7B7" w14:textId="444FDCEA" w:rsidR="00581D66" w:rsidRPr="00F55D12" w:rsidRDefault="00581D66" w:rsidP="00581D66">
      <w:pPr>
        <w:pStyle w:val="afffd"/>
        <w:spacing w:before="156" w:after="156"/>
      </w:pPr>
      <w:r w:rsidRPr="00F55D12">
        <w:rPr>
          <w:rFonts w:hint="eastAsia"/>
        </w:rPr>
        <w:t>耐正压试验</w:t>
      </w:r>
    </w:p>
    <w:p w14:paraId="717D3F5D" w14:textId="4BAB0A3B" w:rsidR="00581D66" w:rsidRPr="000B46EC" w:rsidRDefault="00581D66" w:rsidP="00581D66">
      <w:pPr>
        <w:pStyle w:val="afffffc"/>
        <w:ind w:firstLine="420"/>
        <w:rPr>
          <w:rFonts w:ascii="宋体" w:hAnsi="宋体" w:hint="eastAsia"/>
        </w:rPr>
      </w:pPr>
      <w:r w:rsidRPr="000B46EC">
        <w:rPr>
          <w:rFonts w:ascii="宋体" w:hAnsi="宋体" w:hint="eastAsia"/>
        </w:rPr>
        <w:t>灭火剂贮存容器及部件按正常工作状态连接，封闭容器所有出口，向灭火剂贮存容器内通入氮气，氮气压力为最大使用温度下灭火剂饱和蒸气压，保压时间5 min，检查灭火剂贮存容器及附件有无泄漏、变形和损坏。</w:t>
      </w:r>
    </w:p>
    <w:p w14:paraId="64ED44E8" w14:textId="2538A67C" w:rsidR="00581D66" w:rsidRPr="00F55D12" w:rsidRDefault="00581D66" w:rsidP="00581D66">
      <w:pPr>
        <w:pStyle w:val="afffd"/>
        <w:spacing w:before="156" w:after="156"/>
      </w:pPr>
      <w:r w:rsidRPr="00F55D12">
        <w:rPr>
          <w:rFonts w:hint="eastAsia"/>
        </w:rPr>
        <w:t>耐负压试验</w:t>
      </w:r>
    </w:p>
    <w:p w14:paraId="6761E3D3" w14:textId="1EDB7A3D" w:rsidR="00581D66" w:rsidRPr="000B46EC" w:rsidRDefault="00581D66" w:rsidP="00581D66">
      <w:pPr>
        <w:pStyle w:val="afffffc"/>
        <w:ind w:firstLine="420"/>
        <w:rPr>
          <w:rFonts w:ascii="宋体" w:hAnsi="宋体" w:hint="eastAsia"/>
        </w:rPr>
      </w:pPr>
      <w:r w:rsidRPr="000B46EC">
        <w:rPr>
          <w:rFonts w:ascii="宋体" w:hAnsi="宋体" w:hint="eastAsia"/>
        </w:rPr>
        <w:t>灭火装置处于正常准工作状态，灭火剂贮存容器内充装等体积的水，启动灭火装置工作泵，使泵连续运行至容器内水被全部输出，停止灭火装置，观察水能否被完全输出，输送过程中灭火剂贮存容器有无变形、损坏。</w:t>
      </w:r>
    </w:p>
    <w:p w14:paraId="445E5033" w14:textId="44B962C3" w:rsidR="005B7D61" w:rsidRPr="00F55D12" w:rsidRDefault="005B7D61" w:rsidP="005B7D61">
      <w:pPr>
        <w:pStyle w:val="afffc"/>
        <w:spacing w:before="156" w:after="156"/>
      </w:pPr>
      <w:bookmarkStart w:id="425" w:name="_Toc205911952"/>
      <w:bookmarkStart w:id="426" w:name="_Toc205968732"/>
      <w:bookmarkStart w:id="427" w:name="_Toc205970473"/>
      <w:r w:rsidRPr="00F55D12">
        <w:rPr>
          <w:rFonts w:hint="eastAsia"/>
        </w:rPr>
        <w:t>电源电压试验</w:t>
      </w:r>
      <w:bookmarkEnd w:id="420"/>
      <w:bookmarkEnd w:id="421"/>
      <w:bookmarkEnd w:id="422"/>
      <w:bookmarkEnd w:id="423"/>
      <w:bookmarkEnd w:id="425"/>
      <w:bookmarkEnd w:id="426"/>
      <w:bookmarkEnd w:id="427"/>
    </w:p>
    <w:p w14:paraId="7137928F" w14:textId="7CDDAD7C" w:rsidR="005B7D61" w:rsidRPr="000B46EC" w:rsidRDefault="005B7D61" w:rsidP="005B7D61">
      <w:pPr>
        <w:pStyle w:val="afffffc"/>
        <w:ind w:firstLine="420"/>
        <w:rPr>
          <w:rFonts w:ascii="宋体" w:hAnsi="宋体" w:hint="eastAsia"/>
        </w:rPr>
      </w:pPr>
      <w:r w:rsidRPr="000B46EC">
        <w:rPr>
          <w:rFonts w:ascii="宋体" w:hAnsi="宋体" w:hint="eastAsia"/>
        </w:rPr>
        <w:t>将装置接入可调电源，调整电源电压为额定工作电压×（1±0.1</w:t>
      </w:r>
      <w:r w:rsidR="007471AF" w:rsidRPr="000B46EC">
        <w:rPr>
          <w:rFonts w:ascii="宋体" w:hAnsi="宋体" w:hint="eastAsia"/>
        </w:rPr>
        <w:t>0</w:t>
      </w:r>
      <w:r w:rsidRPr="000B46EC">
        <w:rPr>
          <w:rFonts w:ascii="宋体" w:hAnsi="宋体" w:hint="eastAsia"/>
        </w:rPr>
        <w:t>），进行试验，记录试验结果。</w:t>
      </w:r>
    </w:p>
    <w:p w14:paraId="737CB7E2" w14:textId="24C2C21D" w:rsidR="00EF7EDA" w:rsidRPr="00F55D12" w:rsidRDefault="00705D56" w:rsidP="00EF7EDA">
      <w:pPr>
        <w:pStyle w:val="afffc"/>
        <w:spacing w:before="156" w:after="156"/>
      </w:pPr>
      <w:bookmarkStart w:id="428" w:name="_Toc204189982"/>
      <w:bookmarkStart w:id="429" w:name="_Toc204196746"/>
      <w:bookmarkStart w:id="430" w:name="_Toc205911953"/>
      <w:bookmarkStart w:id="431" w:name="_Toc205968733"/>
      <w:bookmarkStart w:id="432" w:name="_Toc205970474"/>
      <w:r w:rsidRPr="00F55D12">
        <w:rPr>
          <w:rFonts w:hint="eastAsia"/>
        </w:rPr>
        <w:t>液位测量装置</w:t>
      </w:r>
      <w:r w:rsidR="00EF7EDA" w:rsidRPr="00F55D12">
        <w:rPr>
          <w:rFonts w:hint="eastAsia"/>
        </w:rPr>
        <w:t>试验</w:t>
      </w:r>
      <w:bookmarkEnd w:id="424"/>
      <w:bookmarkEnd w:id="428"/>
      <w:bookmarkEnd w:id="429"/>
      <w:bookmarkEnd w:id="430"/>
      <w:bookmarkEnd w:id="431"/>
      <w:bookmarkEnd w:id="432"/>
    </w:p>
    <w:p w14:paraId="12A7612D" w14:textId="77777777" w:rsidR="00EF7EDA" w:rsidRPr="00F55D12" w:rsidRDefault="00EF7EDA" w:rsidP="00EF7EDA">
      <w:pPr>
        <w:pStyle w:val="afffd"/>
        <w:spacing w:before="156" w:after="156"/>
      </w:pPr>
      <w:bookmarkStart w:id="433" w:name="_Toc175951213"/>
      <w:bookmarkStart w:id="434" w:name="_Toc175994591"/>
      <w:r w:rsidRPr="00F55D12">
        <w:rPr>
          <w:rFonts w:hint="eastAsia"/>
        </w:rPr>
        <w:t>检漏精度</w:t>
      </w:r>
      <w:bookmarkEnd w:id="433"/>
      <w:bookmarkEnd w:id="434"/>
      <w:r w:rsidRPr="00F55D12">
        <w:rPr>
          <w:rFonts w:hint="eastAsia"/>
        </w:rPr>
        <w:t>试验</w:t>
      </w:r>
    </w:p>
    <w:p w14:paraId="3A47A96E" w14:textId="5E9D8C01" w:rsidR="00EF7EDA" w:rsidRPr="000B46EC" w:rsidRDefault="00EF7EDA" w:rsidP="007471AF">
      <w:pPr>
        <w:pStyle w:val="afffffc"/>
        <w:ind w:firstLine="420"/>
        <w:rPr>
          <w:rFonts w:ascii="宋体" w:hAnsi="宋体" w:hint="eastAsia"/>
        </w:rPr>
      </w:pPr>
      <w:r w:rsidRPr="000B46EC">
        <w:rPr>
          <w:rFonts w:ascii="宋体" w:hAnsi="宋体" w:hint="eastAsia"/>
        </w:rPr>
        <w:t>将</w:t>
      </w:r>
      <w:r w:rsidR="00705D56" w:rsidRPr="000B46EC">
        <w:rPr>
          <w:rFonts w:ascii="宋体" w:hAnsi="宋体" w:hint="eastAsia"/>
        </w:rPr>
        <w:t>液位测量装置</w:t>
      </w:r>
      <w:r w:rsidRPr="000B46EC">
        <w:rPr>
          <w:rFonts w:ascii="宋体" w:hAnsi="宋体" w:hint="eastAsia"/>
        </w:rPr>
        <w:t>按使用位置安装在专业测试装置上，测试装置上有显示被测液体的液位示值，在测试装置内灌装定量全氟己酮液体，记录测试装置与检漏装置的液位值，试验共进行3次。</w:t>
      </w:r>
    </w:p>
    <w:p w14:paraId="6A3BAFA2" w14:textId="385C1FA5" w:rsidR="00EF7EDA" w:rsidRPr="00F55D12" w:rsidRDefault="00EF7EDA" w:rsidP="00EF7EDA">
      <w:pPr>
        <w:pStyle w:val="afffd"/>
        <w:spacing w:before="156" w:after="156"/>
      </w:pPr>
      <w:r w:rsidRPr="00F55D12">
        <w:rPr>
          <w:rFonts w:hint="eastAsia"/>
        </w:rPr>
        <w:t>报警</w:t>
      </w:r>
      <w:r w:rsidR="00D12E0C" w:rsidRPr="00F55D12">
        <w:rPr>
          <w:rFonts w:hint="eastAsia"/>
        </w:rPr>
        <w:t>试验</w:t>
      </w:r>
    </w:p>
    <w:p w14:paraId="0ECDCF6B" w14:textId="6CB1137B" w:rsidR="00EF7EDA" w:rsidRPr="000B46EC" w:rsidRDefault="00EF7EDA" w:rsidP="00EF7EDA">
      <w:pPr>
        <w:pStyle w:val="afffffc"/>
        <w:ind w:firstLine="420"/>
        <w:rPr>
          <w:rFonts w:ascii="宋体" w:hAnsi="宋体" w:hint="eastAsia"/>
        </w:rPr>
      </w:pPr>
      <w:r w:rsidRPr="000B46EC">
        <w:rPr>
          <w:rFonts w:ascii="宋体" w:hAnsi="宋体" w:hint="eastAsia"/>
        </w:rPr>
        <w:t>将</w:t>
      </w:r>
      <w:r w:rsidR="00705D56" w:rsidRPr="000B46EC">
        <w:rPr>
          <w:rFonts w:ascii="宋体" w:hAnsi="宋体" w:hint="eastAsia"/>
        </w:rPr>
        <w:t>液位测量装置</w:t>
      </w:r>
      <w:r w:rsidRPr="000B46EC">
        <w:rPr>
          <w:rFonts w:ascii="宋体" w:hAnsi="宋体" w:hint="eastAsia"/>
        </w:rPr>
        <w:t>按使用位置安装在灭火剂</w:t>
      </w:r>
      <w:r w:rsidR="001C3BA8" w:rsidRPr="000B46EC">
        <w:rPr>
          <w:rFonts w:ascii="宋体" w:hAnsi="宋体" w:hint="eastAsia"/>
        </w:rPr>
        <w:t>贮寸</w:t>
      </w:r>
      <w:r w:rsidRPr="000B46EC">
        <w:rPr>
          <w:rFonts w:ascii="宋体" w:hAnsi="宋体" w:hint="eastAsia"/>
        </w:rPr>
        <w:t>容器上，</w:t>
      </w:r>
      <w:r w:rsidR="00705D56" w:rsidRPr="000B46EC">
        <w:rPr>
          <w:rFonts w:ascii="宋体" w:hAnsi="宋体" w:hint="eastAsia"/>
        </w:rPr>
        <w:t>液位测量装置</w:t>
      </w:r>
      <w:r w:rsidRPr="000B46EC">
        <w:rPr>
          <w:rFonts w:ascii="宋体" w:hAnsi="宋体" w:hint="eastAsia"/>
        </w:rPr>
        <w:t>的输出端与报警器连接，将贮灭火剂容器内液位充至正常水平后，缓慢泄放容器内的灭火剂至报警器报警，记录此时的液位值，试验共进行3次。</w:t>
      </w:r>
    </w:p>
    <w:p w14:paraId="27B4C13D" w14:textId="6682C740" w:rsidR="00EF7EDA" w:rsidRPr="00F55D12" w:rsidRDefault="00EF7EDA" w:rsidP="00EF7EDA">
      <w:pPr>
        <w:pStyle w:val="afffc"/>
        <w:spacing w:before="156" w:after="156"/>
      </w:pPr>
      <w:bookmarkStart w:id="435" w:name="_Toc175994594"/>
      <w:bookmarkStart w:id="436" w:name="_Toc204189983"/>
      <w:bookmarkStart w:id="437" w:name="_Toc204196747"/>
      <w:bookmarkStart w:id="438" w:name="_Toc205911954"/>
      <w:bookmarkStart w:id="439" w:name="_Toc205968734"/>
      <w:bookmarkStart w:id="440" w:name="_Toc205970475"/>
      <w:r w:rsidRPr="00F55D12">
        <w:rPr>
          <w:rFonts w:hint="eastAsia"/>
        </w:rPr>
        <w:t>单向阀</w:t>
      </w:r>
      <w:r w:rsidR="005B7D61" w:rsidRPr="00F55D12">
        <w:rPr>
          <w:rFonts w:hint="eastAsia"/>
        </w:rPr>
        <w:t>开启压力</w:t>
      </w:r>
      <w:r w:rsidRPr="00F55D12">
        <w:rPr>
          <w:rFonts w:hint="eastAsia"/>
        </w:rPr>
        <w:t>试验</w:t>
      </w:r>
      <w:bookmarkEnd w:id="435"/>
      <w:bookmarkEnd w:id="436"/>
      <w:bookmarkEnd w:id="437"/>
      <w:bookmarkEnd w:id="438"/>
      <w:bookmarkEnd w:id="439"/>
      <w:bookmarkEnd w:id="440"/>
    </w:p>
    <w:p w14:paraId="39DAE9DD" w14:textId="59B5F8CA" w:rsidR="00EF7EDA" w:rsidRPr="000B46EC" w:rsidRDefault="00EF7EDA" w:rsidP="00AD6D2E">
      <w:pPr>
        <w:pStyle w:val="afffffc"/>
        <w:ind w:firstLine="420"/>
        <w:rPr>
          <w:rFonts w:ascii="宋体" w:hAnsi="宋体" w:hint="eastAsia"/>
        </w:rPr>
      </w:pPr>
      <w:r w:rsidRPr="000B46EC">
        <w:rPr>
          <w:rFonts w:ascii="宋体" w:hAnsi="宋体" w:hint="eastAsia"/>
        </w:rPr>
        <w:t>将单向阀安装在试验装置上，排除连接管路和样品腔内空气后，封闭样品所有出口，以不大于0.5</w:t>
      </w:r>
      <w:r w:rsidR="00116F3D" w:rsidRPr="000B46EC">
        <w:rPr>
          <w:rFonts w:ascii="宋体" w:hAnsi="宋体" w:hint="eastAsia"/>
        </w:rPr>
        <w:t xml:space="preserve"> </w:t>
      </w:r>
      <w:r w:rsidRPr="000B46EC">
        <w:rPr>
          <w:rFonts w:ascii="宋体" w:hAnsi="宋体" w:hint="eastAsia"/>
        </w:rPr>
        <w:t>MPa/s的速率缓慢升压至试验样品动作。</w:t>
      </w:r>
    </w:p>
    <w:p w14:paraId="1E4AA60B" w14:textId="77777777" w:rsidR="00EF7EDA" w:rsidRPr="00F55D12" w:rsidRDefault="00EF7EDA" w:rsidP="00EF7EDA">
      <w:pPr>
        <w:pStyle w:val="afffc"/>
        <w:spacing w:before="156" w:after="156"/>
      </w:pPr>
      <w:bookmarkStart w:id="441" w:name="_Toc175994600"/>
      <w:bookmarkStart w:id="442" w:name="_Toc204189984"/>
      <w:bookmarkStart w:id="443" w:name="_Toc204196748"/>
      <w:bookmarkStart w:id="444" w:name="_Toc205911955"/>
      <w:bookmarkStart w:id="445" w:name="_Toc205968735"/>
      <w:bookmarkStart w:id="446" w:name="_Toc205970476"/>
      <w:r w:rsidRPr="00F55D12">
        <w:rPr>
          <w:rFonts w:hint="eastAsia"/>
        </w:rPr>
        <w:t>分区控制阀试验</w:t>
      </w:r>
      <w:bookmarkEnd w:id="441"/>
      <w:bookmarkEnd w:id="442"/>
      <w:bookmarkEnd w:id="443"/>
      <w:bookmarkEnd w:id="444"/>
      <w:bookmarkEnd w:id="445"/>
      <w:bookmarkEnd w:id="446"/>
    </w:p>
    <w:p w14:paraId="29641A07" w14:textId="77777777" w:rsidR="00EF7EDA" w:rsidRPr="00F55D12" w:rsidRDefault="00EF7EDA" w:rsidP="00EF7EDA">
      <w:pPr>
        <w:pStyle w:val="afffd"/>
        <w:spacing w:before="156" w:after="156"/>
      </w:pPr>
      <w:bookmarkStart w:id="447" w:name="_Toc175951227"/>
      <w:bookmarkStart w:id="448" w:name="_Toc175994605"/>
      <w:r w:rsidRPr="00F55D12">
        <w:rPr>
          <w:rFonts w:hint="eastAsia"/>
        </w:rPr>
        <w:t>功能试验</w:t>
      </w:r>
      <w:bookmarkEnd w:id="447"/>
      <w:bookmarkEnd w:id="448"/>
    </w:p>
    <w:p w14:paraId="00473C70" w14:textId="46CC67E1" w:rsidR="00EF7EDA" w:rsidRPr="000B46EC" w:rsidRDefault="00EF7EDA" w:rsidP="00BC5E35">
      <w:pPr>
        <w:pStyle w:val="afffffc"/>
        <w:ind w:firstLine="420"/>
        <w:rPr>
          <w:rFonts w:ascii="宋体" w:hAnsi="宋体" w:hint="eastAsia"/>
        </w:rPr>
      </w:pPr>
      <w:r w:rsidRPr="000B46EC">
        <w:rPr>
          <w:rFonts w:ascii="宋体" w:hAnsi="宋体" w:hint="eastAsia"/>
        </w:rPr>
        <w:t>使分区控制阀承受从最小工作压力到最大工作压力的水压，级差为0.1</w:t>
      </w:r>
      <w:r w:rsidR="00BC5E35" w:rsidRPr="000B46EC">
        <w:rPr>
          <w:rFonts w:ascii="宋体" w:hAnsi="宋体" w:hint="eastAsia"/>
        </w:rPr>
        <w:t xml:space="preserve"> </w:t>
      </w:r>
      <w:r w:rsidRPr="000B46EC">
        <w:rPr>
          <w:rFonts w:ascii="宋体" w:hAnsi="宋体" w:hint="eastAsia"/>
        </w:rPr>
        <w:t>MPa的一系列功能试验。</w:t>
      </w:r>
    </w:p>
    <w:p w14:paraId="47E64983" w14:textId="77777777" w:rsidR="00EF7EDA" w:rsidRPr="000B46EC" w:rsidRDefault="00EF7EDA" w:rsidP="00BC5E35">
      <w:pPr>
        <w:pStyle w:val="afffffc"/>
        <w:ind w:firstLine="420"/>
        <w:rPr>
          <w:rFonts w:ascii="宋体" w:hAnsi="宋体" w:hint="eastAsia"/>
        </w:rPr>
      </w:pPr>
      <w:r w:rsidRPr="000B46EC">
        <w:rPr>
          <w:rFonts w:ascii="宋体" w:hAnsi="宋体" w:hint="eastAsia"/>
        </w:rPr>
        <w:t>每次试验时，使阀门处于伺应状态，在正常工作条件下启动分区控制阀，每次功能试验中检查分区控制阀是否正常动作。</w:t>
      </w:r>
    </w:p>
    <w:p w14:paraId="689F029A" w14:textId="77777777" w:rsidR="00EF7EDA" w:rsidRPr="00F55D12" w:rsidRDefault="00EF7EDA" w:rsidP="00EF7EDA">
      <w:pPr>
        <w:pStyle w:val="afffd"/>
        <w:spacing w:before="156" w:after="156"/>
      </w:pPr>
      <w:bookmarkStart w:id="449" w:name="_Toc175951228"/>
      <w:bookmarkStart w:id="450" w:name="_Toc175994606"/>
      <w:r w:rsidRPr="00F55D12">
        <w:rPr>
          <w:rFonts w:hint="eastAsia"/>
        </w:rPr>
        <w:t>工作循环试验</w:t>
      </w:r>
      <w:bookmarkEnd w:id="449"/>
      <w:bookmarkEnd w:id="450"/>
    </w:p>
    <w:p w14:paraId="3733B845" w14:textId="7BD2CB2F" w:rsidR="00EF7EDA" w:rsidRPr="000B46EC" w:rsidRDefault="00EF7EDA" w:rsidP="00AD6D2E">
      <w:pPr>
        <w:pStyle w:val="afffffc"/>
        <w:ind w:firstLine="420"/>
        <w:rPr>
          <w:rFonts w:ascii="宋体" w:hAnsi="宋体" w:hint="eastAsia"/>
        </w:rPr>
      </w:pPr>
      <w:r w:rsidRPr="000B46EC">
        <w:rPr>
          <w:rFonts w:ascii="宋体" w:hAnsi="宋体" w:hint="eastAsia"/>
        </w:rPr>
        <w:t>试验在常温下进行，分区控制阀正向充压至工作压力，使阀门达到完全开启或关闭状态，切换频率不大于10</w:t>
      </w:r>
      <w:r w:rsidR="000B46EC">
        <w:rPr>
          <w:rFonts w:ascii="宋体" w:hAnsi="宋体" w:hint="eastAsia"/>
        </w:rPr>
        <w:t xml:space="preserve"> </w:t>
      </w:r>
      <w:r w:rsidRPr="000B46EC">
        <w:rPr>
          <w:rFonts w:ascii="宋体" w:hAnsi="宋体" w:hint="eastAsia"/>
        </w:rPr>
        <w:t>次/min，完成100</w:t>
      </w:r>
      <w:r w:rsidR="00BC5E35" w:rsidRPr="000B46EC">
        <w:rPr>
          <w:rFonts w:ascii="宋体" w:hAnsi="宋体" w:hint="eastAsia"/>
        </w:rPr>
        <w:t xml:space="preserve"> </w:t>
      </w:r>
      <w:r w:rsidRPr="000B46EC">
        <w:rPr>
          <w:rFonts w:ascii="宋体" w:hAnsi="宋体" w:hint="eastAsia"/>
        </w:rPr>
        <w:t>次开启</w:t>
      </w:r>
      <w:r w:rsidR="00BC5E35" w:rsidRPr="000B46EC">
        <w:rPr>
          <w:rFonts w:ascii="宋体" w:hAnsi="宋体" w:hint="eastAsia"/>
        </w:rPr>
        <w:t>—</w:t>
      </w:r>
      <w:r w:rsidRPr="000B46EC">
        <w:rPr>
          <w:rFonts w:ascii="宋体" w:hAnsi="宋体" w:hint="eastAsia"/>
        </w:rPr>
        <w:t>关闭循环试验。</w:t>
      </w:r>
    </w:p>
    <w:p w14:paraId="37C08883" w14:textId="46812BCB" w:rsidR="00EF7EDA" w:rsidRPr="00F55D12" w:rsidRDefault="00EF7EDA" w:rsidP="00EF7EDA">
      <w:pPr>
        <w:pStyle w:val="afffc"/>
        <w:spacing w:before="156" w:after="156"/>
      </w:pPr>
      <w:bookmarkStart w:id="451" w:name="_Toc175951235"/>
      <w:bookmarkStart w:id="452" w:name="_Toc175994613"/>
      <w:bookmarkStart w:id="453" w:name="_Toc204189985"/>
      <w:bookmarkStart w:id="454" w:name="_Toc204196749"/>
      <w:bookmarkStart w:id="455" w:name="_Toc205911956"/>
      <w:bookmarkStart w:id="456" w:name="_Toc205968736"/>
      <w:bookmarkStart w:id="457" w:name="_Toc205970477"/>
      <w:r w:rsidRPr="00F55D12">
        <w:rPr>
          <w:rFonts w:hint="eastAsia"/>
        </w:rPr>
        <w:t>信号反馈装置</w:t>
      </w:r>
      <w:r w:rsidR="001030B7" w:rsidRPr="00F55D12">
        <w:rPr>
          <w:rFonts w:hint="eastAsia"/>
        </w:rPr>
        <w:t>动作压力</w:t>
      </w:r>
      <w:r w:rsidRPr="00F55D12">
        <w:rPr>
          <w:rFonts w:hint="eastAsia"/>
        </w:rPr>
        <w:t>试验</w:t>
      </w:r>
      <w:bookmarkEnd w:id="451"/>
      <w:bookmarkEnd w:id="452"/>
      <w:bookmarkEnd w:id="453"/>
      <w:bookmarkEnd w:id="454"/>
      <w:bookmarkEnd w:id="455"/>
      <w:bookmarkEnd w:id="456"/>
      <w:bookmarkEnd w:id="457"/>
    </w:p>
    <w:p w14:paraId="5279380D" w14:textId="6FC95829" w:rsidR="00EF7EDA" w:rsidRPr="000B46EC" w:rsidRDefault="00EF7EDA" w:rsidP="00AD6D2E">
      <w:pPr>
        <w:pStyle w:val="afffffc"/>
        <w:ind w:firstLine="420"/>
        <w:rPr>
          <w:rFonts w:ascii="宋体" w:hAnsi="宋体" w:hint="eastAsia"/>
        </w:rPr>
      </w:pPr>
      <w:r w:rsidRPr="000B46EC">
        <w:rPr>
          <w:rFonts w:ascii="宋体" w:hAnsi="宋体" w:hint="eastAsia"/>
        </w:rPr>
        <w:lastRenderedPageBreak/>
        <w:t>将信号反馈装置安装在试验装置上，排除连接管路和样品腔内空气后，封闭样品所有出口，以不大于0.5</w:t>
      </w:r>
      <w:r w:rsidR="00116F3D" w:rsidRPr="000B46EC">
        <w:rPr>
          <w:rFonts w:ascii="宋体" w:hAnsi="宋体" w:hint="eastAsia"/>
        </w:rPr>
        <w:t xml:space="preserve"> </w:t>
      </w:r>
      <w:r w:rsidRPr="000B46EC">
        <w:rPr>
          <w:rFonts w:ascii="宋体" w:hAnsi="宋体" w:hint="eastAsia"/>
        </w:rPr>
        <w:t>MPa/s的速率缓慢升压至试验样品动作。</w:t>
      </w:r>
    </w:p>
    <w:p w14:paraId="6049AB68" w14:textId="77777777" w:rsidR="00EF7EDA" w:rsidRPr="00F55D12" w:rsidRDefault="00EF7EDA" w:rsidP="00EF7EDA">
      <w:pPr>
        <w:pStyle w:val="afffc"/>
        <w:spacing w:before="156" w:after="156"/>
      </w:pPr>
      <w:bookmarkStart w:id="458" w:name="_Toc175994622"/>
      <w:bookmarkStart w:id="459" w:name="_Toc204189986"/>
      <w:bookmarkStart w:id="460" w:name="_Toc204196750"/>
      <w:bookmarkStart w:id="461" w:name="_Toc205911957"/>
      <w:bookmarkStart w:id="462" w:name="_Toc205968737"/>
      <w:bookmarkStart w:id="463" w:name="_Toc205970478"/>
      <w:r w:rsidRPr="00F55D12">
        <w:rPr>
          <w:rFonts w:hint="eastAsia"/>
        </w:rPr>
        <w:t>喷头试验</w:t>
      </w:r>
      <w:bookmarkEnd w:id="458"/>
      <w:bookmarkEnd w:id="459"/>
      <w:bookmarkEnd w:id="460"/>
      <w:bookmarkEnd w:id="461"/>
      <w:bookmarkEnd w:id="462"/>
      <w:bookmarkEnd w:id="463"/>
    </w:p>
    <w:p w14:paraId="765B783A" w14:textId="77A0E1F1" w:rsidR="00EF7EDA" w:rsidRPr="00F55D12" w:rsidRDefault="00EF7EDA" w:rsidP="00EF7EDA">
      <w:pPr>
        <w:pStyle w:val="afffd"/>
        <w:spacing w:before="156" w:after="156"/>
      </w:pPr>
      <w:bookmarkStart w:id="464" w:name="_Toc175951248"/>
      <w:bookmarkStart w:id="465" w:name="_Toc175994626"/>
      <w:r w:rsidRPr="00F55D12">
        <w:rPr>
          <w:rFonts w:hint="eastAsia"/>
        </w:rPr>
        <w:t>流量系数</w:t>
      </w:r>
      <w:bookmarkEnd w:id="464"/>
      <w:bookmarkEnd w:id="465"/>
      <w:r w:rsidR="00932B44" w:rsidRPr="00F55D12">
        <w:rPr>
          <w:rFonts w:hint="eastAsia"/>
        </w:rPr>
        <w:t>测量</w:t>
      </w:r>
    </w:p>
    <w:p w14:paraId="02680242" w14:textId="77777777" w:rsidR="001030B7" w:rsidRPr="000B46EC" w:rsidRDefault="001030B7" w:rsidP="001030B7">
      <w:pPr>
        <w:pStyle w:val="afffffc"/>
        <w:ind w:firstLine="420"/>
        <w:rPr>
          <w:rFonts w:ascii="宋体" w:hAnsi="宋体" w:hint="eastAsia"/>
        </w:rPr>
      </w:pPr>
      <w:r w:rsidRPr="000B46EC">
        <w:rPr>
          <w:rFonts w:ascii="宋体" w:hAnsi="宋体" w:hint="eastAsia"/>
        </w:rPr>
        <w:t>将喷头安装在试验装置上，试验压力从喷头最小工作压力到最大工作压力，每次间隔0.1 MPa下，测量喷头的流量。将所测得的压力和流量数据代入式（1），计算出每一压力点的</w:t>
      </w:r>
      <w:r w:rsidRPr="000B46EC">
        <w:rPr>
          <w:rFonts w:ascii="宋体" w:hAnsi="宋体"/>
          <w:i/>
        </w:rPr>
        <w:t>K</w:t>
      </w:r>
      <w:r w:rsidRPr="000B46EC">
        <w:rPr>
          <w:rFonts w:ascii="宋体" w:hAnsi="宋体" w:hint="eastAsia"/>
        </w:rPr>
        <w:t>值和</w:t>
      </w:r>
      <w:r w:rsidRPr="000B46EC">
        <w:rPr>
          <w:rFonts w:ascii="宋体" w:hAnsi="宋体"/>
          <w:i/>
        </w:rPr>
        <w:t>K</w:t>
      </w:r>
      <w:r w:rsidRPr="000B46EC">
        <w:rPr>
          <w:rFonts w:ascii="宋体" w:hAnsi="宋体" w:hint="eastAsia"/>
        </w:rPr>
        <w:t>的平均值。</w:t>
      </w:r>
    </w:p>
    <w:p w14:paraId="2E20332C" w14:textId="1E309625" w:rsidR="00EF7EDA" w:rsidRPr="000B46EC" w:rsidRDefault="00EF7EDA" w:rsidP="00AD6D2E">
      <w:pPr>
        <w:pStyle w:val="afffffc"/>
        <w:ind w:firstLine="420"/>
        <w:rPr>
          <w:rFonts w:ascii="宋体" w:hAnsi="宋体" w:hint="eastAsia"/>
        </w:rPr>
      </w:pPr>
      <w:r w:rsidRPr="000B46EC">
        <w:rPr>
          <w:rFonts w:ascii="宋体" w:hAnsi="宋体" w:hint="eastAsia"/>
        </w:rPr>
        <w:t>采用</w:t>
      </w:r>
      <w:r w:rsidR="00696ACB" w:rsidRPr="000B46EC">
        <w:rPr>
          <w:rFonts w:ascii="宋体" w:hAnsi="宋体" w:hint="eastAsia"/>
        </w:rPr>
        <w:t>全氟己酮系</w:t>
      </w:r>
      <w:r w:rsidR="005400E2" w:rsidRPr="000B46EC">
        <w:rPr>
          <w:rFonts w:ascii="宋体" w:hAnsi="宋体" w:hint="eastAsia"/>
        </w:rPr>
        <w:t>灭火剂</w:t>
      </w:r>
      <w:r w:rsidRPr="000B46EC">
        <w:rPr>
          <w:rFonts w:ascii="宋体" w:hAnsi="宋体" w:hint="eastAsia"/>
        </w:rPr>
        <w:t>为试验介质，也可采用称重法进行本项试验。</w:t>
      </w:r>
    </w:p>
    <w:p w14:paraId="595CBD17" w14:textId="77777777" w:rsidR="00EF7EDA" w:rsidRPr="00F55D12" w:rsidRDefault="00EF7EDA" w:rsidP="00EF7EDA">
      <w:pPr>
        <w:pStyle w:val="afffd"/>
        <w:spacing w:before="156" w:after="156"/>
      </w:pPr>
      <w:bookmarkStart w:id="466" w:name="_Toc175951249"/>
      <w:bookmarkStart w:id="467" w:name="_Toc175994627"/>
      <w:r w:rsidRPr="00F55D12">
        <w:rPr>
          <w:rFonts w:hint="eastAsia"/>
        </w:rPr>
        <w:t>持续冲击试验</w:t>
      </w:r>
      <w:bookmarkEnd w:id="466"/>
      <w:bookmarkEnd w:id="467"/>
    </w:p>
    <w:p w14:paraId="55CEEE26" w14:textId="1667E58A" w:rsidR="00EF7EDA" w:rsidRPr="000B46EC" w:rsidRDefault="00EF7EDA" w:rsidP="00BC5E35">
      <w:pPr>
        <w:pStyle w:val="afffffc"/>
        <w:ind w:firstLine="420"/>
        <w:rPr>
          <w:rFonts w:ascii="宋体" w:hAnsi="宋体" w:hint="eastAsia"/>
        </w:rPr>
      </w:pPr>
      <w:r w:rsidRPr="000B46EC">
        <w:rPr>
          <w:rFonts w:ascii="宋体" w:hAnsi="宋体" w:hint="eastAsia"/>
        </w:rPr>
        <w:t>将喷头试样按其正常安装位置安装在试验管路上，喷头喷口压力保持在其最大工作压力的130%，连续喷放20</w:t>
      </w:r>
      <w:r w:rsidR="00734180" w:rsidRPr="000B46EC">
        <w:rPr>
          <w:rFonts w:ascii="宋体" w:hAnsi="宋体" w:hint="eastAsia"/>
        </w:rPr>
        <w:t xml:space="preserve"> </w:t>
      </w:r>
      <w:r w:rsidRPr="000B46EC">
        <w:rPr>
          <w:rFonts w:ascii="宋体" w:hAnsi="宋体" w:hint="eastAsia"/>
        </w:rPr>
        <w:t>min，记录试验结果。</w:t>
      </w:r>
      <w:r w:rsidR="0045116F" w:rsidRPr="000B46EC">
        <w:rPr>
          <w:rFonts w:ascii="宋体" w:hAnsi="宋体" w:hint="eastAsia"/>
        </w:rPr>
        <w:t>试验介质为水。</w:t>
      </w:r>
    </w:p>
    <w:p w14:paraId="555084DA" w14:textId="77777777" w:rsidR="00334873" w:rsidRPr="00F55D12" w:rsidRDefault="001030B7" w:rsidP="00334873">
      <w:pPr>
        <w:pStyle w:val="afffc"/>
        <w:spacing w:before="156" w:after="156"/>
      </w:pPr>
      <w:bookmarkStart w:id="468" w:name="_Toc204189987"/>
      <w:bookmarkStart w:id="469" w:name="_Toc204196751"/>
      <w:bookmarkStart w:id="470" w:name="_Toc205911958"/>
      <w:bookmarkStart w:id="471" w:name="_Toc205968738"/>
      <w:bookmarkStart w:id="472" w:name="_Toc205970479"/>
      <w:bookmarkStart w:id="473" w:name="_Toc175994629"/>
      <w:bookmarkStart w:id="474" w:name="_Toc175951254"/>
      <w:bookmarkStart w:id="475" w:name="_Toc175994632"/>
      <w:r w:rsidRPr="00F55D12">
        <w:rPr>
          <w:rFonts w:hint="eastAsia"/>
        </w:rPr>
        <w:t>控制盘</w:t>
      </w:r>
      <w:r w:rsidR="00334873" w:rsidRPr="00F55D12">
        <w:rPr>
          <w:rFonts w:hint="eastAsia"/>
        </w:rPr>
        <w:t>试验</w:t>
      </w:r>
      <w:bookmarkEnd w:id="468"/>
      <w:bookmarkEnd w:id="469"/>
      <w:bookmarkEnd w:id="470"/>
      <w:bookmarkEnd w:id="471"/>
      <w:bookmarkEnd w:id="472"/>
    </w:p>
    <w:p w14:paraId="6CF7A297" w14:textId="3E3D6B77" w:rsidR="00EF7EDA" w:rsidRPr="00F55D12" w:rsidRDefault="001030B7" w:rsidP="00334873">
      <w:pPr>
        <w:pStyle w:val="afffd"/>
        <w:spacing w:before="156" w:after="156"/>
      </w:pPr>
      <w:r w:rsidRPr="00F55D12">
        <w:rPr>
          <w:rFonts w:hint="eastAsia"/>
        </w:rPr>
        <w:t>电源试验</w:t>
      </w:r>
      <w:bookmarkEnd w:id="473"/>
      <w:bookmarkEnd w:id="474"/>
      <w:bookmarkEnd w:id="475"/>
    </w:p>
    <w:p w14:paraId="17613DED" w14:textId="4AB48799" w:rsidR="00EF7EDA" w:rsidRPr="000B46EC" w:rsidRDefault="00EF7EDA" w:rsidP="00AD6D2E">
      <w:pPr>
        <w:pStyle w:val="afffffc"/>
        <w:ind w:firstLine="420"/>
        <w:rPr>
          <w:rFonts w:ascii="宋体" w:hAnsi="宋体" w:hint="eastAsia"/>
        </w:rPr>
      </w:pPr>
      <w:r w:rsidRPr="000B46EC">
        <w:rPr>
          <w:rFonts w:ascii="宋体" w:hAnsi="宋体" w:hint="eastAsia"/>
        </w:rPr>
        <w:t>使被检控制盘处于正常监视状态，接入可调电源，备用电源充电至正常工作状态。调整电源电压为额定工作电压×（1±</w:t>
      </w:r>
      <w:r w:rsidR="00BC5E35" w:rsidRPr="000B46EC">
        <w:rPr>
          <w:rFonts w:ascii="宋体" w:hAnsi="宋体" w:hint="eastAsia"/>
        </w:rPr>
        <w:t>0.</w:t>
      </w:r>
      <w:r w:rsidRPr="000B46EC">
        <w:rPr>
          <w:rFonts w:ascii="宋体" w:hAnsi="宋体" w:hint="eastAsia"/>
        </w:rPr>
        <w:t>10），50</w:t>
      </w:r>
      <w:r w:rsidR="00BC5E35" w:rsidRPr="000B46EC">
        <w:rPr>
          <w:rFonts w:ascii="宋体" w:hAnsi="宋体" w:hint="eastAsia"/>
        </w:rPr>
        <w:t xml:space="preserve"> </w:t>
      </w:r>
      <w:r w:rsidRPr="000B46EC">
        <w:rPr>
          <w:rFonts w:ascii="宋体" w:hAnsi="宋体" w:hint="eastAsia"/>
        </w:rPr>
        <w:t>Hz，使控制盘所有回路处于报警和驱动状态，检查工作状况。</w:t>
      </w:r>
    </w:p>
    <w:p w14:paraId="39082337" w14:textId="23633DF3" w:rsidR="00334873" w:rsidRPr="00F55D12" w:rsidRDefault="00334873" w:rsidP="00334873">
      <w:pPr>
        <w:pStyle w:val="afffd"/>
        <w:spacing w:before="156" w:after="156"/>
      </w:pPr>
      <w:bookmarkStart w:id="476" w:name="_Toc10609"/>
      <w:bookmarkStart w:id="477" w:name="_Toc175994636"/>
      <w:r w:rsidRPr="00F55D12">
        <w:rPr>
          <w:rFonts w:hint="eastAsia"/>
        </w:rPr>
        <w:t>报警功能试验</w:t>
      </w:r>
    </w:p>
    <w:p w14:paraId="46196689" w14:textId="52037D78" w:rsidR="00334873" w:rsidRPr="00F55D12" w:rsidRDefault="00334873" w:rsidP="00334873">
      <w:pPr>
        <w:pStyle w:val="afffe"/>
        <w:spacing w:before="156" w:after="156"/>
      </w:pPr>
      <w:r w:rsidRPr="00F55D12">
        <w:rPr>
          <w:rFonts w:hint="eastAsia"/>
        </w:rPr>
        <w:t>故障报警试验</w:t>
      </w:r>
    </w:p>
    <w:p w14:paraId="083BC7EE" w14:textId="07035EE6" w:rsidR="00334873" w:rsidRPr="000B46EC" w:rsidRDefault="00334873" w:rsidP="00334873">
      <w:pPr>
        <w:pStyle w:val="afffffc"/>
        <w:ind w:firstLine="420"/>
        <w:rPr>
          <w:rFonts w:ascii="宋体" w:hAnsi="宋体" w:hint="eastAsia"/>
        </w:rPr>
      </w:pPr>
      <w:r w:rsidRPr="000B46EC">
        <w:rPr>
          <w:rFonts w:ascii="宋体" w:hAnsi="宋体" w:hint="eastAsia"/>
        </w:rPr>
        <w:t>根据生产者提供的产品功能说明将被检控制盘处于正常监视状态，接入可调电源，备用电源充电至正常工作状态。调整电源电压为额定工作电压×（1±0.10），50 Hz，使控制盘所有回路处于报警和驱动状态，检查工作状况。</w:t>
      </w:r>
    </w:p>
    <w:p w14:paraId="2EF58574" w14:textId="7338AC95" w:rsidR="00334873" w:rsidRPr="00F55D12" w:rsidRDefault="00AE090A" w:rsidP="00334873">
      <w:pPr>
        <w:pStyle w:val="afffe"/>
        <w:spacing w:before="156" w:after="156"/>
      </w:pPr>
      <w:r w:rsidRPr="00F55D12">
        <w:rPr>
          <w:rFonts w:hint="eastAsia"/>
        </w:rPr>
        <w:t>火灾</w:t>
      </w:r>
      <w:r w:rsidR="00E436AB" w:rsidRPr="00F55D12">
        <w:rPr>
          <w:rFonts w:hint="eastAsia"/>
        </w:rPr>
        <w:t>报警</w:t>
      </w:r>
      <w:r w:rsidR="008D32C3" w:rsidRPr="00F55D12">
        <w:rPr>
          <w:rFonts w:hint="eastAsia"/>
        </w:rPr>
        <w:t>功能试验</w:t>
      </w:r>
    </w:p>
    <w:p w14:paraId="1C0D74C8" w14:textId="77777777" w:rsidR="00334873" w:rsidRPr="000B46EC" w:rsidRDefault="00334873" w:rsidP="00334873">
      <w:pPr>
        <w:pStyle w:val="afffffc"/>
        <w:ind w:firstLine="420"/>
        <w:rPr>
          <w:rFonts w:ascii="宋体" w:hAnsi="宋体" w:hint="eastAsia"/>
        </w:rPr>
      </w:pPr>
      <w:r w:rsidRPr="000B46EC">
        <w:rPr>
          <w:rFonts w:ascii="宋体" w:hAnsi="宋体" w:hint="eastAsia"/>
        </w:rPr>
        <w:t>使被检控制盘处于正常监视状态，接入可调电源，备用电源充电至正常工作状态。调整电源电压为额定工作电压×（1±0.10），50 Hz，使控制盘所有回路处于报警和驱动状态，检查工作状况。</w:t>
      </w:r>
    </w:p>
    <w:p w14:paraId="4736D415" w14:textId="2E3B3960" w:rsidR="00334873" w:rsidRPr="00F55D12" w:rsidRDefault="00AE090A" w:rsidP="00F54DD4">
      <w:pPr>
        <w:pStyle w:val="afffe"/>
        <w:spacing w:before="156" w:after="156"/>
      </w:pPr>
      <w:r w:rsidRPr="00F55D12">
        <w:rPr>
          <w:rFonts w:hint="eastAsia"/>
        </w:rPr>
        <w:t>火灾报警声信号检查</w:t>
      </w:r>
    </w:p>
    <w:p w14:paraId="1D72F156" w14:textId="2ADD8DAA" w:rsidR="00334873" w:rsidRPr="000B46EC" w:rsidRDefault="00AE090A" w:rsidP="00334873">
      <w:pPr>
        <w:pStyle w:val="afffffc"/>
        <w:ind w:firstLine="420"/>
        <w:rPr>
          <w:rFonts w:ascii="宋体" w:hAnsi="宋体" w:hint="eastAsia"/>
        </w:rPr>
      </w:pPr>
      <w:r w:rsidRPr="000B46EC">
        <w:rPr>
          <w:rFonts w:ascii="宋体" w:hAnsi="宋体" w:hint="eastAsia"/>
        </w:rPr>
        <w:t>按GB 4717</w:t>
      </w:r>
      <w:r w:rsidR="00884ECE" w:rsidRPr="000B46EC">
        <w:rPr>
          <w:rFonts w:ascii="宋体" w:hAnsi="宋体" w:hint="eastAsia"/>
        </w:rPr>
        <w:t>—</w:t>
      </w:r>
      <w:r w:rsidRPr="000B46EC">
        <w:rPr>
          <w:rFonts w:ascii="宋体" w:hAnsi="宋体" w:hint="eastAsia"/>
        </w:rPr>
        <w:t>2024中6.2.1.1规定的方法进行检查。</w:t>
      </w:r>
    </w:p>
    <w:p w14:paraId="1A85B532" w14:textId="2503714D" w:rsidR="00F54DD4" w:rsidRPr="00F55D12" w:rsidRDefault="00F54DD4" w:rsidP="00F54DD4">
      <w:pPr>
        <w:pStyle w:val="afffd"/>
        <w:spacing w:before="156" w:after="156"/>
      </w:pPr>
      <w:bookmarkStart w:id="478" w:name="_Toc204189988"/>
      <w:bookmarkStart w:id="479" w:name="_Toc204196752"/>
      <w:bookmarkStart w:id="480" w:name="_Toc205911959"/>
      <w:bookmarkStart w:id="481" w:name="_Toc205968739"/>
      <w:r>
        <w:rPr>
          <w:rFonts w:hint="eastAsia"/>
        </w:rPr>
        <w:t>控制盘控制功能</w:t>
      </w:r>
      <w:r w:rsidRPr="00F55D12">
        <w:rPr>
          <w:rFonts w:hint="eastAsia"/>
        </w:rPr>
        <w:t>检查</w:t>
      </w:r>
    </w:p>
    <w:p w14:paraId="1684FA6F" w14:textId="08AF3128" w:rsidR="00F54DD4" w:rsidRPr="000B46EC" w:rsidRDefault="00F54DD4" w:rsidP="00F54DD4">
      <w:pPr>
        <w:pStyle w:val="afffffc"/>
        <w:ind w:firstLine="420"/>
        <w:rPr>
          <w:rFonts w:ascii="宋体" w:hAnsi="宋体" w:hint="eastAsia"/>
        </w:rPr>
      </w:pPr>
      <w:r w:rsidRPr="000B46EC">
        <w:rPr>
          <w:rFonts w:ascii="宋体" w:hAnsi="宋体" w:hint="eastAsia"/>
        </w:rPr>
        <w:t>使被检控制盘处于正常监视状态，对照设计图样和技术文件，使用通用量具、目测控制盘的控制功能。</w:t>
      </w:r>
    </w:p>
    <w:p w14:paraId="6EE9912D" w14:textId="407EDBF3" w:rsidR="001428E8" w:rsidRPr="00F55D12" w:rsidRDefault="001428E8" w:rsidP="001428E8">
      <w:pPr>
        <w:pStyle w:val="afffc"/>
        <w:spacing w:before="156" w:after="156"/>
      </w:pPr>
      <w:bookmarkStart w:id="482" w:name="_Toc205970480"/>
      <w:r w:rsidRPr="00F55D12">
        <w:rPr>
          <w:rFonts w:hint="eastAsia"/>
        </w:rPr>
        <w:t>连接管试验</w:t>
      </w:r>
      <w:bookmarkEnd w:id="478"/>
      <w:bookmarkEnd w:id="479"/>
      <w:bookmarkEnd w:id="480"/>
      <w:bookmarkEnd w:id="481"/>
      <w:bookmarkEnd w:id="482"/>
    </w:p>
    <w:p w14:paraId="11734AF6" w14:textId="77777777" w:rsidR="001428E8" w:rsidRPr="00F55D12" w:rsidRDefault="001428E8" w:rsidP="001428E8">
      <w:pPr>
        <w:pStyle w:val="afffd"/>
        <w:spacing w:before="156" w:after="156"/>
      </w:pPr>
      <w:r w:rsidRPr="00F55D12">
        <w:rPr>
          <w:rFonts w:hint="eastAsia"/>
        </w:rPr>
        <w:t>一般要求</w:t>
      </w:r>
    </w:p>
    <w:p w14:paraId="0F0F6A28" w14:textId="109084E2" w:rsidR="001428E8" w:rsidRPr="000B46EC" w:rsidRDefault="001428E8" w:rsidP="001428E8">
      <w:pPr>
        <w:pStyle w:val="afffffc"/>
        <w:ind w:firstLine="420"/>
        <w:rPr>
          <w:rFonts w:ascii="宋体" w:hAnsi="宋体" w:hint="eastAsia"/>
        </w:rPr>
      </w:pPr>
      <w:r w:rsidRPr="000B46EC">
        <w:rPr>
          <w:rFonts w:ascii="宋体" w:hAnsi="宋体" w:hint="eastAsia"/>
        </w:rPr>
        <w:t>连接管</w:t>
      </w:r>
      <w:r w:rsidR="00E51C04" w:rsidRPr="000B46EC">
        <w:rPr>
          <w:rFonts w:ascii="宋体" w:hAnsi="宋体" w:hint="eastAsia"/>
        </w:rPr>
        <w:t>按</w:t>
      </w:r>
      <w:r w:rsidR="00884ECE" w:rsidRPr="000B46EC">
        <w:rPr>
          <w:rFonts w:ascii="宋体" w:hAnsi="宋体" w:hint="eastAsia"/>
        </w:rPr>
        <w:t>GB 25972—2024</w:t>
      </w:r>
      <w:r w:rsidR="00E51C04" w:rsidRPr="000B46EC">
        <w:rPr>
          <w:rFonts w:ascii="宋体" w:hAnsi="宋体" w:hint="eastAsia"/>
        </w:rPr>
        <w:t>规定的方法进行试验，项目包括材料、公称工作压力、强度、密封、非金属连接管耐热空起老化试验、非金属连接管低温试验</w:t>
      </w:r>
      <w:r w:rsidRPr="000B46EC">
        <w:rPr>
          <w:rFonts w:ascii="宋体" w:hAnsi="宋体" w:hint="eastAsia"/>
        </w:rPr>
        <w:t>。</w:t>
      </w:r>
    </w:p>
    <w:p w14:paraId="7FFF3526" w14:textId="77777777" w:rsidR="001428E8" w:rsidRPr="00F55D12" w:rsidRDefault="001428E8" w:rsidP="001428E8">
      <w:pPr>
        <w:pStyle w:val="afffd"/>
        <w:spacing w:before="156" w:after="156"/>
      </w:pPr>
      <w:r w:rsidRPr="00F55D12">
        <w:rPr>
          <w:rFonts w:hint="eastAsia"/>
        </w:rPr>
        <w:t>抗烧性能</w:t>
      </w:r>
    </w:p>
    <w:p w14:paraId="55043BD8" w14:textId="714178C8" w:rsidR="00217148" w:rsidRPr="000B46EC" w:rsidRDefault="00217148" w:rsidP="00217148">
      <w:pPr>
        <w:pStyle w:val="afffffc"/>
        <w:ind w:firstLine="420"/>
        <w:rPr>
          <w:rFonts w:ascii="宋体" w:hAnsi="宋体" w:hint="eastAsia"/>
        </w:rPr>
      </w:pPr>
      <w:r w:rsidRPr="000B46EC">
        <w:rPr>
          <w:rFonts w:ascii="宋体" w:hAnsi="宋体" w:hint="eastAsia"/>
        </w:rPr>
        <w:lastRenderedPageBreak/>
        <w:t>试验油盘为钢制圆形油盘，内径为480 mm、深度为100 mm、壁厚不小于3 mm。油盘内应加入深度25 mm的正庚烷燃料，底部以清水作垫层。</w:t>
      </w:r>
    </w:p>
    <w:p w14:paraId="75A60EDA" w14:textId="035E534E" w:rsidR="00217148" w:rsidRPr="000B46EC" w:rsidRDefault="00217148" w:rsidP="00217148">
      <w:pPr>
        <w:pStyle w:val="afffffc"/>
        <w:ind w:firstLine="420"/>
        <w:rPr>
          <w:rFonts w:ascii="宋体" w:hAnsi="宋体" w:hint="eastAsia"/>
        </w:rPr>
      </w:pPr>
      <w:r w:rsidRPr="000B46EC">
        <w:rPr>
          <w:rFonts w:ascii="宋体" w:hAnsi="宋体" w:hint="eastAsia"/>
        </w:rPr>
        <w:t>连接管按生产单位规定的最小弯曲半径以“U”形方式安装在油盘上方，连接管底部距离油盘中心上沿914 mm±13 mm。点燃正庚烷自由燃烧120 s。观察软管外观，进行水压强度试验，观察连接管有无裂纹等损坏，记录试验结果。</w:t>
      </w:r>
    </w:p>
    <w:p w14:paraId="3F7995E7" w14:textId="77777777" w:rsidR="001428E8" w:rsidRPr="00F55D12" w:rsidRDefault="001428E8" w:rsidP="001428E8">
      <w:pPr>
        <w:pStyle w:val="afffc"/>
        <w:spacing w:before="156" w:after="156"/>
      </w:pPr>
      <w:bookmarkStart w:id="483" w:name="_Toc204189989"/>
      <w:bookmarkStart w:id="484" w:name="_Toc204196753"/>
      <w:bookmarkStart w:id="485" w:name="_Toc205911960"/>
      <w:bookmarkStart w:id="486" w:name="_Toc205968740"/>
      <w:bookmarkStart w:id="487" w:name="_Toc205970481"/>
      <w:r w:rsidRPr="00F55D12">
        <w:rPr>
          <w:rFonts w:hint="eastAsia"/>
        </w:rPr>
        <w:t>管件</w:t>
      </w:r>
      <w:bookmarkEnd w:id="483"/>
      <w:bookmarkEnd w:id="484"/>
      <w:bookmarkEnd w:id="485"/>
      <w:bookmarkEnd w:id="486"/>
      <w:bookmarkEnd w:id="487"/>
    </w:p>
    <w:p w14:paraId="36788D4B" w14:textId="77C39281" w:rsidR="001428E8" w:rsidRPr="000B46EC" w:rsidRDefault="00012100" w:rsidP="001428E8">
      <w:pPr>
        <w:pStyle w:val="afffffc"/>
        <w:ind w:firstLine="420"/>
        <w:rPr>
          <w:rFonts w:ascii="宋体" w:hAnsi="宋体" w:hint="eastAsia"/>
        </w:rPr>
      </w:pPr>
      <w:r w:rsidRPr="000B46EC">
        <w:rPr>
          <w:rFonts w:ascii="宋体" w:hAnsi="宋体" w:hint="eastAsia"/>
        </w:rPr>
        <w:t>管件按</w:t>
      </w:r>
      <w:r w:rsidR="00884ECE" w:rsidRPr="000B46EC">
        <w:rPr>
          <w:rFonts w:ascii="宋体" w:hAnsi="宋体" w:hint="eastAsia"/>
        </w:rPr>
        <w:t>GB 25972—2024</w:t>
      </w:r>
      <w:r w:rsidRPr="000B46EC">
        <w:rPr>
          <w:rFonts w:ascii="宋体" w:hAnsi="宋体" w:hint="eastAsia"/>
        </w:rPr>
        <w:t>规定的方法进行试验，项目包括公称工作压力、材料、强度、密封、局部阻力损失、标志。</w:t>
      </w:r>
    </w:p>
    <w:p w14:paraId="14CBDDD2" w14:textId="77777777" w:rsidR="00EF7EDA" w:rsidRPr="00F55D12" w:rsidRDefault="00EF7EDA" w:rsidP="00EF7EDA">
      <w:pPr>
        <w:pStyle w:val="afffb"/>
        <w:spacing w:before="312" w:after="312"/>
      </w:pPr>
      <w:bookmarkStart w:id="488" w:name="_Toc204189990"/>
      <w:bookmarkStart w:id="489" w:name="_Toc204196754"/>
      <w:bookmarkStart w:id="490" w:name="_Toc205911961"/>
      <w:bookmarkStart w:id="491" w:name="_Toc205968741"/>
      <w:bookmarkStart w:id="492" w:name="_Toc205970482"/>
      <w:r w:rsidRPr="00F55D12">
        <w:t>检验规则</w:t>
      </w:r>
      <w:bookmarkEnd w:id="476"/>
      <w:bookmarkEnd w:id="477"/>
      <w:bookmarkEnd w:id="488"/>
      <w:bookmarkEnd w:id="489"/>
      <w:bookmarkEnd w:id="490"/>
      <w:bookmarkEnd w:id="491"/>
      <w:bookmarkEnd w:id="492"/>
    </w:p>
    <w:p w14:paraId="6C097BF5" w14:textId="77777777" w:rsidR="00EF7EDA" w:rsidRPr="00F55D12" w:rsidRDefault="00EF7EDA" w:rsidP="00EF7EDA">
      <w:pPr>
        <w:pStyle w:val="afffc"/>
        <w:spacing w:before="156" w:after="156"/>
      </w:pPr>
      <w:bookmarkStart w:id="493" w:name="_Toc14249"/>
      <w:bookmarkStart w:id="494" w:name="_Toc217817442"/>
      <w:bookmarkStart w:id="495" w:name="_Toc36288938"/>
      <w:bookmarkStart w:id="496" w:name="_Toc175994637"/>
      <w:bookmarkStart w:id="497" w:name="_Toc204189991"/>
      <w:bookmarkStart w:id="498" w:name="_Toc204196755"/>
      <w:bookmarkStart w:id="499" w:name="_Toc205911962"/>
      <w:bookmarkStart w:id="500" w:name="_Toc205968742"/>
      <w:bookmarkStart w:id="501" w:name="_Toc205970483"/>
      <w:r w:rsidRPr="00F55D12">
        <w:rPr>
          <w:rFonts w:hint="eastAsia"/>
        </w:rPr>
        <w:t>检验分类、检验项目和试验程序</w:t>
      </w:r>
      <w:bookmarkEnd w:id="493"/>
      <w:bookmarkEnd w:id="494"/>
      <w:bookmarkEnd w:id="495"/>
      <w:bookmarkEnd w:id="496"/>
      <w:bookmarkEnd w:id="497"/>
      <w:bookmarkEnd w:id="498"/>
      <w:bookmarkEnd w:id="499"/>
      <w:bookmarkEnd w:id="500"/>
      <w:bookmarkEnd w:id="501"/>
    </w:p>
    <w:p w14:paraId="42E54876" w14:textId="77777777" w:rsidR="00EF7EDA" w:rsidRPr="00F55D12" w:rsidRDefault="00EF7EDA" w:rsidP="00EF7EDA">
      <w:pPr>
        <w:pStyle w:val="afffd"/>
        <w:spacing w:before="156" w:after="156"/>
      </w:pPr>
      <w:bookmarkStart w:id="502" w:name="_Toc217817443"/>
      <w:bookmarkStart w:id="503" w:name="_Toc217817027"/>
      <w:r w:rsidRPr="00F55D12">
        <w:rPr>
          <w:rFonts w:hint="eastAsia"/>
        </w:rPr>
        <w:t>型式检验</w:t>
      </w:r>
      <w:bookmarkEnd w:id="502"/>
      <w:bookmarkEnd w:id="503"/>
    </w:p>
    <w:p w14:paraId="7119A46A" w14:textId="24D856D3" w:rsidR="00EF7EDA" w:rsidRPr="000B46EC" w:rsidRDefault="00EF7EDA" w:rsidP="0021453E">
      <w:pPr>
        <w:pStyle w:val="affffffffff1"/>
        <w:rPr>
          <w:rFonts w:hAnsi="宋体" w:hint="eastAsia"/>
        </w:rPr>
      </w:pPr>
      <w:r w:rsidRPr="000B46EC">
        <w:rPr>
          <w:rFonts w:hAnsi="宋体" w:hint="eastAsia"/>
        </w:rPr>
        <w:t>有下列情况之一时，应进行型式检验</w:t>
      </w:r>
      <w:r w:rsidR="00BC6B8E" w:rsidRPr="000B46EC">
        <w:rPr>
          <w:rFonts w:hAnsi="宋体" w:hint="eastAsia"/>
        </w:rPr>
        <w:t>：</w:t>
      </w:r>
    </w:p>
    <w:p w14:paraId="7FC576A2" w14:textId="1A87AF27" w:rsidR="00EF7EDA" w:rsidRPr="000B46EC" w:rsidRDefault="00EF7EDA" w:rsidP="0021453E">
      <w:pPr>
        <w:pStyle w:val="aff1"/>
        <w:numPr>
          <w:ilvl w:val="0"/>
          <w:numId w:val="93"/>
        </w:numPr>
        <w:rPr>
          <w:rFonts w:hAnsi="宋体" w:hint="eastAsia"/>
        </w:rPr>
      </w:pPr>
      <w:r w:rsidRPr="000B46EC">
        <w:rPr>
          <w:rFonts w:hAnsi="宋体" w:hint="eastAsia"/>
        </w:rPr>
        <w:t>新产品或老产品转厂生产的试制定型鉴定</w:t>
      </w:r>
      <w:r w:rsidR="00BC6B8E" w:rsidRPr="000B46EC">
        <w:rPr>
          <w:rFonts w:hAnsi="宋体" w:hint="eastAsia"/>
        </w:rPr>
        <w:t>；</w:t>
      </w:r>
    </w:p>
    <w:p w14:paraId="55651611" w14:textId="62571E1E" w:rsidR="00EF7EDA" w:rsidRPr="000B46EC" w:rsidRDefault="00EF7EDA" w:rsidP="0021453E">
      <w:pPr>
        <w:pStyle w:val="aff1"/>
        <w:rPr>
          <w:rFonts w:hAnsi="宋体" w:hint="eastAsia"/>
        </w:rPr>
      </w:pPr>
      <w:r w:rsidRPr="000B46EC">
        <w:rPr>
          <w:rFonts w:hAnsi="宋体" w:hint="eastAsia"/>
        </w:rPr>
        <w:t>产品的设计、结构、材料、零部件、元器件、生产工艺、生产条件等发生改变，可能影响产品质量</w:t>
      </w:r>
      <w:r w:rsidR="00BC6B8E" w:rsidRPr="000B46EC">
        <w:rPr>
          <w:rFonts w:hAnsi="宋体" w:hint="eastAsia"/>
        </w:rPr>
        <w:t>；</w:t>
      </w:r>
    </w:p>
    <w:p w14:paraId="220C75B3" w14:textId="432B5285" w:rsidR="00EF7EDA" w:rsidRPr="000B46EC" w:rsidRDefault="00EF7EDA" w:rsidP="0021453E">
      <w:pPr>
        <w:pStyle w:val="aff1"/>
        <w:rPr>
          <w:rFonts w:hAnsi="宋体" w:hint="eastAsia"/>
        </w:rPr>
      </w:pPr>
      <w:r w:rsidRPr="000B46EC">
        <w:rPr>
          <w:rFonts w:hAnsi="宋体" w:hint="eastAsia"/>
        </w:rPr>
        <w:t>产品标准规定的技术要求发生变化</w:t>
      </w:r>
      <w:r w:rsidR="00BC6B8E" w:rsidRPr="000B46EC">
        <w:rPr>
          <w:rFonts w:hAnsi="宋体" w:hint="eastAsia"/>
        </w:rPr>
        <w:t>；</w:t>
      </w:r>
    </w:p>
    <w:p w14:paraId="530C209A" w14:textId="70098830" w:rsidR="00EF7EDA" w:rsidRPr="000B46EC" w:rsidRDefault="00EF7EDA" w:rsidP="0021453E">
      <w:pPr>
        <w:pStyle w:val="aff1"/>
        <w:rPr>
          <w:rFonts w:hAnsi="宋体" w:hint="eastAsia"/>
        </w:rPr>
      </w:pPr>
      <w:r w:rsidRPr="000B46EC">
        <w:rPr>
          <w:rFonts w:hAnsi="宋体" w:hint="eastAsia"/>
        </w:rPr>
        <w:t>停产一年及以上恢复生产</w:t>
      </w:r>
      <w:r w:rsidR="00BC6B8E" w:rsidRPr="000B46EC">
        <w:rPr>
          <w:rFonts w:hAnsi="宋体" w:hint="eastAsia"/>
        </w:rPr>
        <w:t>；</w:t>
      </w:r>
    </w:p>
    <w:p w14:paraId="134BA637" w14:textId="38BA8B67" w:rsidR="00EF7EDA" w:rsidRPr="000B46EC" w:rsidRDefault="00EF7EDA" w:rsidP="0021453E">
      <w:pPr>
        <w:pStyle w:val="aff1"/>
        <w:rPr>
          <w:rFonts w:hAnsi="宋体" w:hint="eastAsia"/>
        </w:rPr>
      </w:pPr>
      <w:r w:rsidRPr="000B46EC">
        <w:rPr>
          <w:rFonts w:hAnsi="宋体" w:hint="eastAsia"/>
        </w:rPr>
        <w:t>产品质量监督部门提出进行型式检验要求</w:t>
      </w:r>
      <w:r w:rsidR="00BC6B8E" w:rsidRPr="000B46EC">
        <w:rPr>
          <w:rFonts w:hAnsi="宋体" w:hint="eastAsia"/>
        </w:rPr>
        <w:t>；</w:t>
      </w:r>
    </w:p>
    <w:p w14:paraId="58343F88" w14:textId="6782D2E5" w:rsidR="00EF7EDA" w:rsidRPr="000B46EC" w:rsidRDefault="00EF7EDA" w:rsidP="0021453E">
      <w:pPr>
        <w:pStyle w:val="aff1"/>
        <w:rPr>
          <w:rFonts w:hAnsi="宋体" w:hint="eastAsia"/>
          <w:szCs w:val="18"/>
        </w:rPr>
      </w:pPr>
      <w:r w:rsidRPr="000B46EC">
        <w:rPr>
          <w:rFonts w:hAnsi="宋体" w:hint="eastAsia"/>
        </w:rPr>
        <w:t>其他通过型式检验才能证明产品质量的情况</w:t>
      </w:r>
      <w:r w:rsidR="00BC6B8E" w:rsidRPr="000B46EC">
        <w:rPr>
          <w:rFonts w:hAnsi="宋体" w:hint="eastAsia"/>
        </w:rPr>
        <w:t>。</w:t>
      </w:r>
    </w:p>
    <w:p w14:paraId="0B83F30D" w14:textId="513C86BF" w:rsidR="0021453E" w:rsidRPr="000B46EC" w:rsidRDefault="0021453E" w:rsidP="0021453E">
      <w:pPr>
        <w:pStyle w:val="affffffffff1"/>
        <w:rPr>
          <w:rFonts w:hAnsi="宋体" w:hint="eastAsia"/>
        </w:rPr>
      </w:pPr>
      <w:r w:rsidRPr="000B46EC">
        <w:rPr>
          <w:rFonts w:hAnsi="宋体" w:hint="eastAsia"/>
        </w:rPr>
        <w:t>产品型式检验项目应按表</w:t>
      </w:r>
      <w:r w:rsidR="008E5F47" w:rsidRPr="000B46EC">
        <w:rPr>
          <w:rFonts w:hAnsi="宋体" w:hint="eastAsia"/>
        </w:rPr>
        <w:t>5</w:t>
      </w:r>
      <w:r w:rsidRPr="000B46EC">
        <w:rPr>
          <w:rFonts w:hAnsi="宋体" w:hint="eastAsia"/>
        </w:rPr>
        <w:t>的规定进行。</w:t>
      </w:r>
    </w:p>
    <w:p w14:paraId="67761D0B" w14:textId="77777777" w:rsidR="00EF7EDA" w:rsidRPr="00F55D12" w:rsidRDefault="00EF7EDA" w:rsidP="0021453E">
      <w:pPr>
        <w:pStyle w:val="afffd"/>
        <w:spacing w:before="156" w:after="156"/>
      </w:pPr>
      <w:bookmarkStart w:id="504" w:name="_Toc217817444"/>
      <w:bookmarkStart w:id="505" w:name="_Toc217817028"/>
      <w:r w:rsidRPr="00F55D12">
        <w:rPr>
          <w:rFonts w:hint="eastAsia"/>
        </w:rPr>
        <w:t>出厂检验</w:t>
      </w:r>
      <w:bookmarkEnd w:id="504"/>
      <w:bookmarkEnd w:id="505"/>
    </w:p>
    <w:p w14:paraId="39452AA1" w14:textId="7EC1505B" w:rsidR="00EF7EDA" w:rsidRPr="000B46EC" w:rsidRDefault="00EF7EDA" w:rsidP="00100E39">
      <w:pPr>
        <w:pStyle w:val="afffffc"/>
        <w:ind w:firstLine="420"/>
        <w:rPr>
          <w:rFonts w:ascii="宋体" w:hAnsi="宋体" w:hint="eastAsia"/>
        </w:rPr>
      </w:pPr>
      <w:r w:rsidRPr="000B46EC">
        <w:rPr>
          <w:rFonts w:ascii="宋体" w:hAnsi="宋体" w:hint="eastAsia"/>
        </w:rPr>
        <w:t>产品出厂检验项目不应少于表</w:t>
      </w:r>
      <w:r w:rsidR="008E5F47" w:rsidRPr="000B46EC">
        <w:rPr>
          <w:rFonts w:ascii="宋体" w:hAnsi="宋体" w:hint="eastAsia"/>
        </w:rPr>
        <w:t>5</w:t>
      </w:r>
      <w:r w:rsidRPr="000B46EC">
        <w:rPr>
          <w:rFonts w:ascii="宋体" w:hAnsi="宋体" w:hint="eastAsia"/>
        </w:rPr>
        <w:t>的</w:t>
      </w:r>
      <w:r w:rsidR="0021453E" w:rsidRPr="000B46EC">
        <w:rPr>
          <w:rFonts w:ascii="宋体" w:hAnsi="宋体" w:hint="eastAsia"/>
        </w:rPr>
        <w:t>规定</w:t>
      </w:r>
      <w:r w:rsidRPr="000B46EC">
        <w:rPr>
          <w:rFonts w:ascii="宋体" w:hAnsi="宋体" w:hint="eastAsia"/>
        </w:rPr>
        <w:t>项目。</w:t>
      </w:r>
    </w:p>
    <w:p w14:paraId="5AD934D2" w14:textId="0B6DD314" w:rsidR="00AF2FEB" w:rsidRPr="00F55D12" w:rsidRDefault="00AF2FEB" w:rsidP="00AF2FEB">
      <w:pPr>
        <w:pStyle w:val="afff1"/>
        <w:spacing w:before="156" w:after="156"/>
        <w:rPr>
          <w:snapToGrid w:val="0"/>
        </w:rPr>
      </w:pPr>
      <w:bookmarkStart w:id="506" w:name="_Toc127282883"/>
      <w:bookmarkStart w:id="507" w:name="_Toc204196845"/>
      <w:bookmarkStart w:id="508" w:name="_Toc205912036"/>
      <w:bookmarkStart w:id="509" w:name="_Toc205968823"/>
      <w:bookmarkStart w:id="510" w:name="_Toc205970564"/>
      <w:r w:rsidRPr="00F55D12">
        <w:rPr>
          <w:rFonts w:hint="eastAsia"/>
          <w:snapToGrid w:val="0"/>
        </w:rPr>
        <w:t>型式检验项目、出厂检验项目</w:t>
      </w:r>
      <w:bookmarkEnd w:id="506"/>
      <w:bookmarkEnd w:id="507"/>
      <w:bookmarkEnd w:id="508"/>
      <w:bookmarkEnd w:id="509"/>
      <w:bookmarkEnd w:id="5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490"/>
        <w:gridCol w:w="1381"/>
        <w:gridCol w:w="1276"/>
        <w:gridCol w:w="1276"/>
        <w:gridCol w:w="1278"/>
        <w:gridCol w:w="1149"/>
        <w:gridCol w:w="1146"/>
      </w:tblGrid>
      <w:tr w:rsidR="00F55D12" w:rsidRPr="00F55D12" w14:paraId="51FD5B18" w14:textId="77777777" w:rsidTr="008E5F47">
        <w:trPr>
          <w:trHeight w:val="340"/>
          <w:tblHeader/>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59CC5286" w14:textId="77777777" w:rsidR="00AF2FEB" w:rsidRPr="00F55D12" w:rsidRDefault="00AF2FEB" w:rsidP="00884ECE">
            <w:pPr>
              <w:tabs>
                <w:tab w:val="left" w:pos="2371"/>
              </w:tabs>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部件名称</w:t>
            </w:r>
          </w:p>
        </w:tc>
        <w:tc>
          <w:tcPr>
            <w:tcW w:w="1001" w:type="pct"/>
            <w:gridSpan w:val="2"/>
            <w:vMerge w:val="restart"/>
            <w:tcBorders>
              <w:top w:val="single" w:sz="4" w:space="0" w:color="auto"/>
              <w:left w:val="single" w:sz="4" w:space="0" w:color="auto"/>
              <w:bottom w:val="single" w:sz="4" w:space="0" w:color="auto"/>
              <w:right w:val="single" w:sz="4" w:space="0" w:color="auto"/>
            </w:tcBorders>
            <w:vAlign w:val="center"/>
          </w:tcPr>
          <w:p w14:paraId="0E86D0A6" w14:textId="77777777" w:rsidR="00AF2FEB" w:rsidRPr="00F55D12" w:rsidRDefault="00AF2FEB" w:rsidP="00884ECE">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检验项目</w:t>
            </w:r>
          </w:p>
        </w:tc>
        <w:tc>
          <w:tcPr>
            <w:tcW w:w="1366" w:type="pct"/>
            <w:gridSpan w:val="2"/>
            <w:tcBorders>
              <w:top w:val="single" w:sz="4" w:space="0" w:color="auto"/>
              <w:left w:val="single" w:sz="4" w:space="0" w:color="auto"/>
              <w:right w:val="single" w:sz="4" w:space="0" w:color="auto"/>
            </w:tcBorders>
            <w:vAlign w:val="center"/>
          </w:tcPr>
          <w:p w14:paraId="3D1F416A" w14:textId="5C22F99D" w:rsidR="00AF2FEB" w:rsidRPr="00F55D12" w:rsidRDefault="00AF2FEB" w:rsidP="00AF2FE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条款号</w:t>
            </w:r>
          </w:p>
        </w:tc>
        <w:tc>
          <w:tcPr>
            <w:tcW w:w="684" w:type="pct"/>
            <w:vMerge w:val="restart"/>
            <w:tcBorders>
              <w:top w:val="single" w:sz="4" w:space="0" w:color="auto"/>
              <w:left w:val="single" w:sz="4" w:space="0" w:color="auto"/>
              <w:bottom w:val="single" w:sz="4" w:space="0" w:color="auto"/>
              <w:right w:val="single" w:sz="4" w:space="0" w:color="auto"/>
            </w:tcBorders>
            <w:vAlign w:val="center"/>
          </w:tcPr>
          <w:p w14:paraId="2CA1CF18" w14:textId="77777777" w:rsidR="00AF2FEB" w:rsidRPr="00F55D12" w:rsidRDefault="00AF2FEB" w:rsidP="00884ECE">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型式检验项目</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6929F7D" w14:textId="77777777" w:rsidR="00AF2FEB" w:rsidRPr="00F55D12" w:rsidRDefault="00AF2FEB" w:rsidP="00884ECE">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出厂检验项目</w:t>
            </w:r>
          </w:p>
        </w:tc>
      </w:tr>
      <w:tr w:rsidR="00F55D12" w:rsidRPr="00F55D12" w14:paraId="4CE8AD1A" w14:textId="77777777" w:rsidTr="008E5F47">
        <w:trPr>
          <w:trHeight w:val="340"/>
          <w:tblHeader/>
          <w:jc w:val="center"/>
        </w:trPr>
        <w:tc>
          <w:tcPr>
            <w:tcW w:w="721" w:type="pct"/>
            <w:vMerge/>
            <w:tcBorders>
              <w:top w:val="single" w:sz="4" w:space="0" w:color="auto"/>
              <w:left w:val="single" w:sz="4" w:space="0" w:color="auto"/>
              <w:bottom w:val="single" w:sz="4" w:space="0" w:color="auto"/>
              <w:right w:val="single" w:sz="4" w:space="0" w:color="auto"/>
              <w:tl2br w:val="single" w:sz="4" w:space="0" w:color="auto"/>
            </w:tcBorders>
            <w:vAlign w:val="center"/>
          </w:tcPr>
          <w:p w14:paraId="7F9C9C01" w14:textId="77777777" w:rsidR="00AF2FEB" w:rsidRPr="00F55D12" w:rsidRDefault="00AF2FEB" w:rsidP="00884ECE">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vMerge/>
            <w:tcBorders>
              <w:top w:val="single" w:sz="4" w:space="0" w:color="auto"/>
              <w:left w:val="single" w:sz="4" w:space="0" w:color="auto"/>
              <w:bottom w:val="single" w:sz="4" w:space="0" w:color="auto"/>
              <w:right w:val="single" w:sz="4" w:space="0" w:color="auto"/>
            </w:tcBorders>
            <w:vAlign w:val="center"/>
          </w:tcPr>
          <w:p w14:paraId="3619CEF8" w14:textId="77777777" w:rsidR="00AF2FEB" w:rsidRPr="00F55D12" w:rsidRDefault="00AF2FEB" w:rsidP="00884ECE">
            <w:pPr>
              <w:autoSpaceDE w:val="0"/>
              <w:autoSpaceDN w:val="0"/>
              <w:snapToGrid w:val="0"/>
              <w:spacing w:line="240" w:lineRule="auto"/>
              <w:jc w:val="center"/>
              <w:rPr>
                <w:rFonts w:ascii="宋体" w:hAnsi="宋体" w:cs="宋体" w:hint="eastAsia"/>
                <w:snapToGrid w:val="0"/>
                <w:kern w:val="0"/>
                <w:sz w:val="18"/>
                <w:szCs w:val="18"/>
              </w:rPr>
            </w:pPr>
          </w:p>
        </w:tc>
        <w:tc>
          <w:tcPr>
            <w:tcW w:w="683" w:type="pct"/>
            <w:tcBorders>
              <w:left w:val="single" w:sz="4" w:space="0" w:color="auto"/>
              <w:bottom w:val="single" w:sz="4" w:space="0" w:color="auto"/>
              <w:right w:val="single" w:sz="4" w:space="0" w:color="auto"/>
            </w:tcBorders>
            <w:vAlign w:val="center"/>
          </w:tcPr>
          <w:p w14:paraId="15DD4C3B" w14:textId="68A53D33" w:rsidR="00AF2FEB" w:rsidRPr="00F55D12" w:rsidRDefault="00AF2FEB" w:rsidP="00AF2FE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要求</w:t>
            </w:r>
          </w:p>
        </w:tc>
        <w:tc>
          <w:tcPr>
            <w:tcW w:w="683" w:type="pct"/>
            <w:tcBorders>
              <w:left w:val="single" w:sz="4" w:space="0" w:color="auto"/>
              <w:bottom w:val="single" w:sz="4" w:space="0" w:color="auto"/>
              <w:right w:val="single" w:sz="4" w:space="0" w:color="auto"/>
            </w:tcBorders>
            <w:vAlign w:val="center"/>
          </w:tcPr>
          <w:p w14:paraId="453EFC6E" w14:textId="3D0897B8" w:rsidR="00AF2FEB" w:rsidRPr="00F55D12" w:rsidRDefault="00AF2FEB" w:rsidP="00AF2FE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试验方法</w:t>
            </w:r>
          </w:p>
        </w:tc>
        <w:tc>
          <w:tcPr>
            <w:tcW w:w="684" w:type="pct"/>
            <w:vMerge/>
            <w:tcBorders>
              <w:top w:val="single" w:sz="4" w:space="0" w:color="auto"/>
              <w:left w:val="single" w:sz="4" w:space="0" w:color="auto"/>
              <w:bottom w:val="single" w:sz="4" w:space="0" w:color="auto"/>
              <w:right w:val="single" w:sz="4" w:space="0" w:color="auto"/>
            </w:tcBorders>
            <w:vAlign w:val="center"/>
          </w:tcPr>
          <w:p w14:paraId="228DF2D8" w14:textId="77777777" w:rsidR="00AF2FEB" w:rsidRPr="00F55D12" w:rsidRDefault="00AF2FEB" w:rsidP="00884ECE">
            <w:pPr>
              <w:autoSpaceDE w:val="0"/>
              <w:autoSpaceDN w:val="0"/>
              <w:snapToGrid w:val="0"/>
              <w:spacing w:line="240" w:lineRule="auto"/>
              <w:jc w:val="center"/>
              <w:rPr>
                <w:rFonts w:ascii="宋体" w:hAnsi="宋体" w:hint="eastAsia"/>
                <w:snapToGrid w:val="0"/>
                <w:kern w:val="0"/>
                <w:sz w:val="18"/>
                <w:szCs w:val="18"/>
              </w:rPr>
            </w:pPr>
          </w:p>
        </w:tc>
        <w:tc>
          <w:tcPr>
            <w:tcW w:w="615" w:type="pct"/>
            <w:tcBorders>
              <w:top w:val="single" w:sz="4" w:space="0" w:color="auto"/>
              <w:left w:val="single" w:sz="4" w:space="0" w:color="auto"/>
              <w:bottom w:val="single" w:sz="4" w:space="0" w:color="auto"/>
              <w:right w:val="single" w:sz="4" w:space="0" w:color="auto"/>
            </w:tcBorders>
            <w:vAlign w:val="center"/>
          </w:tcPr>
          <w:p w14:paraId="3AAA0097" w14:textId="77777777" w:rsidR="00AF2FEB" w:rsidRPr="00F55D12" w:rsidRDefault="00AF2FEB" w:rsidP="00884ECE">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全检</w:t>
            </w:r>
          </w:p>
        </w:tc>
        <w:tc>
          <w:tcPr>
            <w:tcW w:w="613" w:type="pct"/>
            <w:tcBorders>
              <w:top w:val="single" w:sz="4" w:space="0" w:color="auto"/>
              <w:left w:val="single" w:sz="4" w:space="0" w:color="auto"/>
              <w:bottom w:val="single" w:sz="4" w:space="0" w:color="auto"/>
              <w:right w:val="single" w:sz="4" w:space="0" w:color="auto"/>
            </w:tcBorders>
            <w:vAlign w:val="center"/>
          </w:tcPr>
          <w:p w14:paraId="26E57C92" w14:textId="77777777" w:rsidR="00AF2FEB" w:rsidRPr="00F55D12" w:rsidRDefault="00AF2FEB" w:rsidP="00884ECE">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抽检</w:t>
            </w:r>
          </w:p>
        </w:tc>
      </w:tr>
      <w:tr w:rsidR="00F55D12" w:rsidRPr="00F55D12" w14:paraId="1AD78F51"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1545A3E7" w14:textId="63A0B9EB"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装置</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BAD8626" w14:textId="7BC67C61"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基本参数</w:t>
            </w:r>
          </w:p>
        </w:tc>
        <w:tc>
          <w:tcPr>
            <w:tcW w:w="683" w:type="pct"/>
            <w:tcBorders>
              <w:top w:val="single" w:sz="4" w:space="0" w:color="auto"/>
              <w:left w:val="single" w:sz="4" w:space="0" w:color="auto"/>
              <w:bottom w:val="single" w:sz="4" w:space="0" w:color="auto"/>
              <w:right w:val="single" w:sz="4" w:space="0" w:color="auto"/>
            </w:tcBorders>
            <w:vAlign w:val="center"/>
          </w:tcPr>
          <w:p w14:paraId="6316B8EE" w14:textId="3F011D5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5.2.1</w:t>
            </w:r>
          </w:p>
        </w:tc>
        <w:tc>
          <w:tcPr>
            <w:tcW w:w="683" w:type="pct"/>
            <w:tcBorders>
              <w:top w:val="single" w:sz="4" w:space="0" w:color="auto"/>
              <w:left w:val="single" w:sz="4" w:space="0" w:color="auto"/>
              <w:bottom w:val="single" w:sz="4" w:space="0" w:color="auto"/>
              <w:right w:val="single" w:sz="4" w:space="0" w:color="auto"/>
            </w:tcBorders>
            <w:vAlign w:val="center"/>
          </w:tcPr>
          <w:p w14:paraId="327B40F0" w14:textId="0DF009FD"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0EE1CC75" w14:textId="41020B18"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76D677E" w14:textId="067074B5"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B280F17" w14:textId="233A0731"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2347306F"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49654199"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C9270DC" w14:textId="61C2C464"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装置构成</w:t>
            </w:r>
          </w:p>
        </w:tc>
        <w:tc>
          <w:tcPr>
            <w:tcW w:w="683" w:type="pct"/>
            <w:tcBorders>
              <w:top w:val="single" w:sz="4" w:space="0" w:color="auto"/>
              <w:left w:val="single" w:sz="4" w:space="0" w:color="auto"/>
              <w:bottom w:val="single" w:sz="4" w:space="0" w:color="auto"/>
              <w:right w:val="single" w:sz="4" w:space="0" w:color="auto"/>
            </w:tcBorders>
            <w:vAlign w:val="center"/>
          </w:tcPr>
          <w:p w14:paraId="29007F71" w14:textId="51E2F0CC"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5.2.2</w:t>
            </w:r>
          </w:p>
        </w:tc>
        <w:tc>
          <w:tcPr>
            <w:tcW w:w="683" w:type="pct"/>
            <w:tcBorders>
              <w:top w:val="single" w:sz="4" w:space="0" w:color="auto"/>
              <w:left w:val="single" w:sz="4" w:space="0" w:color="auto"/>
              <w:bottom w:val="single" w:sz="4" w:space="0" w:color="auto"/>
              <w:right w:val="single" w:sz="4" w:space="0" w:color="auto"/>
            </w:tcBorders>
            <w:vAlign w:val="center"/>
          </w:tcPr>
          <w:p w14:paraId="1325CB86" w14:textId="3D09DB4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2BFD935F" w14:textId="267953E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3A0B6620" w14:textId="45D3147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2599F75" w14:textId="1346FDE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60858883"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AA1E579"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FED4500" w14:textId="72CA2EE1"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外观、标志</w:t>
            </w:r>
          </w:p>
        </w:tc>
        <w:tc>
          <w:tcPr>
            <w:tcW w:w="683" w:type="pct"/>
            <w:tcBorders>
              <w:top w:val="single" w:sz="4" w:space="0" w:color="auto"/>
              <w:left w:val="single" w:sz="4" w:space="0" w:color="auto"/>
              <w:bottom w:val="single" w:sz="4" w:space="0" w:color="auto"/>
              <w:right w:val="single" w:sz="4" w:space="0" w:color="auto"/>
            </w:tcBorders>
            <w:vAlign w:val="center"/>
          </w:tcPr>
          <w:p w14:paraId="0AB99F3E" w14:textId="338980EE"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5.2.3</w:t>
            </w:r>
          </w:p>
        </w:tc>
        <w:tc>
          <w:tcPr>
            <w:tcW w:w="683" w:type="pct"/>
            <w:tcBorders>
              <w:top w:val="single" w:sz="4" w:space="0" w:color="auto"/>
              <w:left w:val="single" w:sz="4" w:space="0" w:color="auto"/>
              <w:bottom w:val="single" w:sz="4" w:space="0" w:color="auto"/>
              <w:right w:val="single" w:sz="4" w:space="0" w:color="auto"/>
            </w:tcBorders>
            <w:vAlign w:val="center"/>
          </w:tcPr>
          <w:p w14:paraId="1ADDD657" w14:textId="51ED688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7C2AEFBA" w14:textId="5BE73B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63BAD15" w14:textId="6AD7C15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A6BB182" w14:textId="7D19E21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7744906"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3EAF7E7D"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D9452DB" w14:textId="5B0E17C3"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装置准工作状态</w:t>
            </w:r>
          </w:p>
        </w:tc>
        <w:tc>
          <w:tcPr>
            <w:tcW w:w="683" w:type="pct"/>
            <w:tcBorders>
              <w:top w:val="single" w:sz="4" w:space="0" w:color="auto"/>
              <w:left w:val="single" w:sz="4" w:space="0" w:color="auto"/>
              <w:bottom w:val="single" w:sz="4" w:space="0" w:color="auto"/>
              <w:right w:val="single" w:sz="4" w:space="0" w:color="auto"/>
            </w:tcBorders>
            <w:vAlign w:val="center"/>
          </w:tcPr>
          <w:p w14:paraId="6E3B8667" w14:textId="16AC883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5.2.4</w:t>
            </w:r>
          </w:p>
        </w:tc>
        <w:tc>
          <w:tcPr>
            <w:tcW w:w="683" w:type="pct"/>
            <w:tcBorders>
              <w:top w:val="single" w:sz="4" w:space="0" w:color="auto"/>
              <w:left w:val="single" w:sz="4" w:space="0" w:color="auto"/>
              <w:bottom w:val="single" w:sz="4" w:space="0" w:color="auto"/>
              <w:right w:val="single" w:sz="4" w:space="0" w:color="auto"/>
            </w:tcBorders>
            <w:vAlign w:val="center"/>
          </w:tcPr>
          <w:p w14:paraId="7CA01E84" w14:textId="436414F8"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25BFACF5" w14:textId="5E99E3F0"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55B0859" w14:textId="50CA62C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05C13E6" w14:textId="7F3C380B"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64B4A5AC"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1747C88"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CDA437F" w14:textId="13F0FD6E"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启动运行要求</w:t>
            </w:r>
          </w:p>
        </w:tc>
        <w:tc>
          <w:tcPr>
            <w:tcW w:w="683" w:type="pct"/>
            <w:tcBorders>
              <w:top w:val="single" w:sz="4" w:space="0" w:color="auto"/>
              <w:left w:val="single" w:sz="4" w:space="0" w:color="auto"/>
              <w:bottom w:val="single" w:sz="4" w:space="0" w:color="auto"/>
              <w:right w:val="single" w:sz="4" w:space="0" w:color="auto"/>
            </w:tcBorders>
            <w:vAlign w:val="center"/>
          </w:tcPr>
          <w:p w14:paraId="5C5C5406" w14:textId="01ADCAC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5.2.5</w:t>
            </w:r>
          </w:p>
        </w:tc>
        <w:tc>
          <w:tcPr>
            <w:tcW w:w="683" w:type="pct"/>
            <w:tcBorders>
              <w:top w:val="single" w:sz="4" w:space="0" w:color="auto"/>
              <w:left w:val="single" w:sz="4" w:space="0" w:color="auto"/>
              <w:bottom w:val="single" w:sz="4" w:space="0" w:color="auto"/>
              <w:right w:val="single" w:sz="4" w:space="0" w:color="auto"/>
            </w:tcBorders>
            <w:vAlign w:val="center"/>
          </w:tcPr>
          <w:p w14:paraId="5D1051CE" w14:textId="38D864F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6.9</w:t>
            </w:r>
          </w:p>
        </w:tc>
        <w:tc>
          <w:tcPr>
            <w:tcW w:w="684" w:type="pct"/>
            <w:tcBorders>
              <w:top w:val="single" w:sz="4" w:space="0" w:color="auto"/>
              <w:left w:val="single" w:sz="4" w:space="0" w:color="auto"/>
              <w:bottom w:val="single" w:sz="4" w:space="0" w:color="auto"/>
              <w:right w:val="single" w:sz="4" w:space="0" w:color="auto"/>
            </w:tcBorders>
            <w:vAlign w:val="center"/>
          </w:tcPr>
          <w:p w14:paraId="561F2DB1" w14:textId="3D96F44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528C1AF" w14:textId="632603E2"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79B1D03" w14:textId="446FE8DE"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7886106"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7DD303F2"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262" w:type="pct"/>
            <w:vMerge w:val="restart"/>
            <w:tcBorders>
              <w:top w:val="single" w:sz="4" w:space="0" w:color="auto"/>
              <w:left w:val="single" w:sz="4" w:space="0" w:color="auto"/>
              <w:right w:val="single" w:sz="4" w:space="0" w:color="auto"/>
            </w:tcBorders>
            <w:vAlign w:val="center"/>
          </w:tcPr>
          <w:p w14:paraId="518E3DD2" w14:textId="77777777" w:rsidR="00A22C4A" w:rsidRPr="00F55D12" w:rsidRDefault="00A22C4A" w:rsidP="00A22C4A">
            <w:pPr>
              <w:autoSpaceDE w:val="0"/>
              <w:autoSpaceDN w:val="0"/>
              <w:snapToGrid w:val="0"/>
              <w:spacing w:line="240" w:lineRule="auto"/>
              <w:ind w:leftChars="50" w:left="105" w:rightChars="50" w:right="105"/>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环境适应性</w:t>
            </w:r>
          </w:p>
        </w:tc>
        <w:tc>
          <w:tcPr>
            <w:tcW w:w="739" w:type="pct"/>
            <w:tcBorders>
              <w:top w:val="single" w:sz="4" w:space="0" w:color="auto"/>
              <w:left w:val="single" w:sz="4" w:space="0" w:color="auto"/>
              <w:bottom w:val="single" w:sz="4" w:space="0" w:color="auto"/>
              <w:right w:val="single" w:sz="4" w:space="0" w:color="auto"/>
            </w:tcBorders>
            <w:vAlign w:val="center"/>
          </w:tcPr>
          <w:p w14:paraId="234B4C82" w14:textId="29362A79"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高温性能</w:t>
            </w:r>
          </w:p>
        </w:tc>
        <w:tc>
          <w:tcPr>
            <w:tcW w:w="683" w:type="pct"/>
            <w:tcBorders>
              <w:top w:val="single" w:sz="4" w:space="0" w:color="auto"/>
              <w:left w:val="single" w:sz="4" w:space="0" w:color="auto"/>
              <w:bottom w:val="single" w:sz="4" w:space="0" w:color="auto"/>
              <w:right w:val="single" w:sz="4" w:space="0" w:color="auto"/>
            </w:tcBorders>
            <w:vAlign w:val="center"/>
          </w:tcPr>
          <w:p w14:paraId="4CEA6E27" w14:textId="5E510421"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5.2.6.1.1</w:t>
            </w:r>
          </w:p>
        </w:tc>
        <w:tc>
          <w:tcPr>
            <w:tcW w:w="683" w:type="pct"/>
            <w:tcBorders>
              <w:top w:val="single" w:sz="4" w:space="0" w:color="auto"/>
              <w:left w:val="single" w:sz="4" w:space="0" w:color="auto"/>
              <w:bottom w:val="single" w:sz="4" w:space="0" w:color="auto"/>
              <w:right w:val="single" w:sz="4" w:space="0" w:color="auto"/>
            </w:tcBorders>
            <w:vAlign w:val="center"/>
          </w:tcPr>
          <w:p w14:paraId="4FF0174C" w14:textId="1713185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w:t>
            </w:r>
            <w:r w:rsidR="004E43F1">
              <w:rPr>
                <w:rFonts w:ascii="宋体" w:hAnsi="宋体" w:cs="宋体" w:hint="eastAsia"/>
                <w:snapToGrid w:val="0"/>
                <w:kern w:val="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400394C0" w14:textId="57E3554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46E5BA5" w14:textId="27E08D1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8BEB73C" w14:textId="303AC76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0736B0E0"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E24627C"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262" w:type="pct"/>
            <w:vMerge/>
            <w:tcBorders>
              <w:left w:val="single" w:sz="4" w:space="0" w:color="auto"/>
              <w:right w:val="single" w:sz="4" w:space="0" w:color="auto"/>
            </w:tcBorders>
            <w:vAlign w:val="center"/>
          </w:tcPr>
          <w:p w14:paraId="34E311F4" w14:textId="77777777"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p>
        </w:tc>
        <w:tc>
          <w:tcPr>
            <w:tcW w:w="739" w:type="pct"/>
            <w:tcBorders>
              <w:top w:val="single" w:sz="4" w:space="0" w:color="auto"/>
              <w:left w:val="single" w:sz="4" w:space="0" w:color="auto"/>
              <w:bottom w:val="single" w:sz="4" w:space="0" w:color="auto"/>
              <w:right w:val="single" w:sz="4" w:space="0" w:color="auto"/>
            </w:tcBorders>
            <w:vAlign w:val="center"/>
          </w:tcPr>
          <w:p w14:paraId="06348E7E" w14:textId="356E332F"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低温性能</w:t>
            </w:r>
          </w:p>
        </w:tc>
        <w:tc>
          <w:tcPr>
            <w:tcW w:w="683" w:type="pct"/>
            <w:tcBorders>
              <w:top w:val="single" w:sz="4" w:space="0" w:color="auto"/>
              <w:left w:val="single" w:sz="4" w:space="0" w:color="auto"/>
              <w:bottom w:val="single" w:sz="4" w:space="0" w:color="auto"/>
              <w:right w:val="single" w:sz="4" w:space="0" w:color="auto"/>
            </w:tcBorders>
            <w:vAlign w:val="center"/>
          </w:tcPr>
          <w:p w14:paraId="294B2AE0" w14:textId="11A95F94"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5.2.6.1.2</w:t>
            </w:r>
          </w:p>
        </w:tc>
        <w:tc>
          <w:tcPr>
            <w:tcW w:w="683" w:type="pct"/>
            <w:tcBorders>
              <w:top w:val="single" w:sz="4" w:space="0" w:color="auto"/>
              <w:left w:val="single" w:sz="4" w:space="0" w:color="auto"/>
              <w:bottom w:val="single" w:sz="4" w:space="0" w:color="auto"/>
              <w:right w:val="single" w:sz="4" w:space="0" w:color="auto"/>
            </w:tcBorders>
            <w:vAlign w:val="center"/>
          </w:tcPr>
          <w:p w14:paraId="43B8A892" w14:textId="67B934C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w:t>
            </w:r>
            <w:r w:rsidR="004E43F1">
              <w:rPr>
                <w:rFonts w:ascii="宋体" w:hAnsi="宋体" w:cs="宋体" w:hint="eastAsia"/>
                <w:snapToGrid w:val="0"/>
                <w:kern w:val="0"/>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14:paraId="1E27B0AC" w14:textId="5E36F3D8"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3B182D5" w14:textId="7D358BE4"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BF52919" w14:textId="0A44B5A6"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3A7BE04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0E0901D5"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262" w:type="pct"/>
            <w:vMerge/>
            <w:tcBorders>
              <w:left w:val="single" w:sz="4" w:space="0" w:color="auto"/>
              <w:right w:val="single" w:sz="4" w:space="0" w:color="auto"/>
            </w:tcBorders>
            <w:vAlign w:val="center"/>
          </w:tcPr>
          <w:p w14:paraId="0A97FCE8" w14:textId="77777777"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p>
        </w:tc>
        <w:tc>
          <w:tcPr>
            <w:tcW w:w="739" w:type="pct"/>
            <w:tcBorders>
              <w:top w:val="single" w:sz="4" w:space="0" w:color="auto"/>
              <w:left w:val="single" w:sz="4" w:space="0" w:color="auto"/>
              <w:bottom w:val="single" w:sz="4" w:space="0" w:color="auto"/>
              <w:right w:val="single" w:sz="4" w:space="0" w:color="auto"/>
            </w:tcBorders>
            <w:vAlign w:val="center"/>
          </w:tcPr>
          <w:p w14:paraId="03CE106D" w14:textId="41C956FF"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恒定湿热性能</w:t>
            </w:r>
          </w:p>
        </w:tc>
        <w:tc>
          <w:tcPr>
            <w:tcW w:w="683" w:type="pct"/>
            <w:tcBorders>
              <w:top w:val="single" w:sz="4" w:space="0" w:color="auto"/>
              <w:left w:val="single" w:sz="4" w:space="0" w:color="auto"/>
              <w:bottom w:val="single" w:sz="4" w:space="0" w:color="auto"/>
              <w:right w:val="single" w:sz="4" w:space="0" w:color="auto"/>
            </w:tcBorders>
            <w:vAlign w:val="center"/>
          </w:tcPr>
          <w:p w14:paraId="1358C54C" w14:textId="2BC7256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5.2.6.1.3</w:t>
            </w:r>
          </w:p>
        </w:tc>
        <w:tc>
          <w:tcPr>
            <w:tcW w:w="683" w:type="pct"/>
            <w:tcBorders>
              <w:top w:val="single" w:sz="4" w:space="0" w:color="auto"/>
              <w:left w:val="single" w:sz="4" w:space="0" w:color="auto"/>
              <w:bottom w:val="single" w:sz="4" w:space="0" w:color="auto"/>
              <w:right w:val="single" w:sz="4" w:space="0" w:color="auto"/>
            </w:tcBorders>
            <w:vAlign w:val="center"/>
          </w:tcPr>
          <w:p w14:paraId="4F95A1B7" w14:textId="3AD1200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w:t>
            </w:r>
            <w:r w:rsidR="004E43F1">
              <w:rPr>
                <w:rFonts w:ascii="宋体" w:hAnsi="宋体" w:cs="宋体" w:hint="eastAsia"/>
                <w:snapToGrid w:val="0"/>
                <w:kern w:val="0"/>
                <w:sz w:val="18"/>
                <w:szCs w:val="18"/>
              </w:rPr>
              <w:t>2</w:t>
            </w:r>
          </w:p>
        </w:tc>
        <w:tc>
          <w:tcPr>
            <w:tcW w:w="684" w:type="pct"/>
            <w:tcBorders>
              <w:top w:val="single" w:sz="4" w:space="0" w:color="auto"/>
              <w:left w:val="single" w:sz="4" w:space="0" w:color="auto"/>
              <w:bottom w:val="single" w:sz="4" w:space="0" w:color="auto"/>
              <w:right w:val="single" w:sz="4" w:space="0" w:color="auto"/>
            </w:tcBorders>
            <w:vAlign w:val="center"/>
          </w:tcPr>
          <w:p w14:paraId="3A69D0A8" w14:textId="5FE5D1F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8769B72" w14:textId="0EB430F8"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93612CB" w14:textId="31C75DD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2F4D40E3"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7C532FF6"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262" w:type="pct"/>
            <w:vMerge/>
            <w:tcBorders>
              <w:left w:val="single" w:sz="4" w:space="0" w:color="auto"/>
              <w:bottom w:val="single" w:sz="4" w:space="0" w:color="auto"/>
              <w:right w:val="single" w:sz="4" w:space="0" w:color="auto"/>
            </w:tcBorders>
            <w:vAlign w:val="center"/>
          </w:tcPr>
          <w:p w14:paraId="1E63DD9D" w14:textId="77777777"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p>
        </w:tc>
        <w:tc>
          <w:tcPr>
            <w:tcW w:w="739" w:type="pct"/>
            <w:tcBorders>
              <w:top w:val="single" w:sz="4" w:space="0" w:color="auto"/>
              <w:left w:val="single" w:sz="4" w:space="0" w:color="auto"/>
              <w:bottom w:val="single" w:sz="4" w:space="0" w:color="auto"/>
              <w:right w:val="single" w:sz="4" w:space="0" w:color="auto"/>
            </w:tcBorders>
            <w:vAlign w:val="center"/>
          </w:tcPr>
          <w:p w14:paraId="7839A394" w14:textId="4E5C50E4"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抗振性能</w:t>
            </w:r>
          </w:p>
        </w:tc>
        <w:tc>
          <w:tcPr>
            <w:tcW w:w="683" w:type="pct"/>
            <w:tcBorders>
              <w:top w:val="single" w:sz="4" w:space="0" w:color="auto"/>
              <w:left w:val="single" w:sz="4" w:space="0" w:color="auto"/>
              <w:bottom w:val="single" w:sz="4" w:space="0" w:color="auto"/>
              <w:right w:val="single" w:sz="4" w:space="0" w:color="auto"/>
            </w:tcBorders>
            <w:vAlign w:val="center"/>
          </w:tcPr>
          <w:p w14:paraId="564552E9" w14:textId="2456F58C"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5.2.6.2</w:t>
            </w:r>
          </w:p>
        </w:tc>
        <w:tc>
          <w:tcPr>
            <w:tcW w:w="683" w:type="pct"/>
            <w:tcBorders>
              <w:top w:val="single" w:sz="4" w:space="0" w:color="auto"/>
              <w:left w:val="single" w:sz="4" w:space="0" w:color="auto"/>
              <w:bottom w:val="single" w:sz="4" w:space="0" w:color="auto"/>
              <w:right w:val="single" w:sz="4" w:space="0" w:color="auto"/>
            </w:tcBorders>
            <w:vAlign w:val="center"/>
          </w:tcPr>
          <w:p w14:paraId="3C8A8F15" w14:textId="5E20C25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w:t>
            </w:r>
            <w:r w:rsidR="004E43F1">
              <w:rPr>
                <w:rFonts w:ascii="宋体" w:hAnsi="宋体" w:cs="宋体" w:hint="eastAsia"/>
                <w:snapToGrid w:val="0"/>
                <w:kern w:val="0"/>
                <w:sz w:val="18"/>
                <w:szCs w:val="18"/>
              </w:rPr>
              <w:t>3</w:t>
            </w:r>
          </w:p>
        </w:tc>
        <w:tc>
          <w:tcPr>
            <w:tcW w:w="684" w:type="pct"/>
            <w:tcBorders>
              <w:top w:val="single" w:sz="4" w:space="0" w:color="auto"/>
              <w:left w:val="single" w:sz="4" w:space="0" w:color="auto"/>
              <w:bottom w:val="single" w:sz="4" w:space="0" w:color="auto"/>
              <w:right w:val="single" w:sz="4" w:space="0" w:color="auto"/>
            </w:tcBorders>
            <w:vAlign w:val="center"/>
          </w:tcPr>
          <w:p w14:paraId="2A9FFBB0" w14:textId="433300C8"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687475C" w14:textId="16B1CB74"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1EC965A6" w14:textId="3DD6EFF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7AF94F3E"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95E9B72" w14:textId="77777777"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D7E3F9A" w14:textId="4150924C"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供电电源要求</w:t>
            </w:r>
          </w:p>
        </w:tc>
        <w:tc>
          <w:tcPr>
            <w:tcW w:w="683" w:type="pct"/>
            <w:tcBorders>
              <w:top w:val="single" w:sz="4" w:space="0" w:color="auto"/>
              <w:left w:val="single" w:sz="4" w:space="0" w:color="auto"/>
              <w:bottom w:val="single" w:sz="4" w:space="0" w:color="auto"/>
              <w:right w:val="single" w:sz="4" w:space="0" w:color="auto"/>
            </w:tcBorders>
            <w:vAlign w:val="center"/>
          </w:tcPr>
          <w:p w14:paraId="5F5AD2F5" w14:textId="604541E1"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7</w:t>
            </w:r>
          </w:p>
        </w:tc>
        <w:tc>
          <w:tcPr>
            <w:tcW w:w="683" w:type="pct"/>
            <w:tcBorders>
              <w:top w:val="single" w:sz="4" w:space="0" w:color="auto"/>
              <w:left w:val="single" w:sz="4" w:space="0" w:color="auto"/>
              <w:bottom w:val="single" w:sz="4" w:space="0" w:color="auto"/>
              <w:right w:val="single" w:sz="4" w:space="0" w:color="auto"/>
            </w:tcBorders>
            <w:vAlign w:val="center"/>
          </w:tcPr>
          <w:p w14:paraId="3A5BDCF1" w14:textId="25F36220"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4E43F1">
              <w:rPr>
                <w:rFonts w:ascii="宋体" w:hAnsi="宋体" w:cs="宋体" w:hint="eastAsia"/>
                <w:snapToGrid w:val="0"/>
                <w:kern w:val="0"/>
                <w:sz w:val="18"/>
                <w:szCs w:val="18"/>
              </w:rPr>
              <w:t>1</w:t>
            </w:r>
            <w:r w:rsidR="004E43F1">
              <w:rPr>
                <w:rFonts w:hAnsi="宋体" w:cs="宋体" w:hint="eastAsia"/>
                <w:snapToGrid w:val="0"/>
                <w:kern w:val="0"/>
                <w:sz w:val="18"/>
                <w:szCs w:val="18"/>
              </w:rPr>
              <w:t>4</w:t>
            </w:r>
          </w:p>
        </w:tc>
        <w:tc>
          <w:tcPr>
            <w:tcW w:w="684" w:type="pct"/>
            <w:tcBorders>
              <w:top w:val="single" w:sz="4" w:space="0" w:color="auto"/>
              <w:left w:val="single" w:sz="4" w:space="0" w:color="auto"/>
              <w:bottom w:val="single" w:sz="4" w:space="0" w:color="auto"/>
              <w:right w:val="single" w:sz="4" w:space="0" w:color="auto"/>
            </w:tcBorders>
            <w:vAlign w:val="center"/>
          </w:tcPr>
          <w:p w14:paraId="7137DE84" w14:textId="2C3E4C2E"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7606D69" w14:textId="6CFD405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19520793" w14:textId="4A99922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13C19A3"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84E83F2" w14:textId="77777777"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728A28B" w14:textId="5F153665"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装置自检</w:t>
            </w:r>
          </w:p>
        </w:tc>
        <w:tc>
          <w:tcPr>
            <w:tcW w:w="683" w:type="pct"/>
            <w:tcBorders>
              <w:top w:val="single" w:sz="4" w:space="0" w:color="auto"/>
              <w:left w:val="single" w:sz="4" w:space="0" w:color="auto"/>
              <w:bottom w:val="single" w:sz="4" w:space="0" w:color="auto"/>
              <w:right w:val="single" w:sz="4" w:space="0" w:color="auto"/>
            </w:tcBorders>
            <w:vAlign w:val="center"/>
          </w:tcPr>
          <w:p w14:paraId="1CF0A137" w14:textId="5BFD39A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8</w:t>
            </w:r>
          </w:p>
        </w:tc>
        <w:tc>
          <w:tcPr>
            <w:tcW w:w="683" w:type="pct"/>
            <w:tcBorders>
              <w:top w:val="single" w:sz="4" w:space="0" w:color="auto"/>
              <w:left w:val="single" w:sz="4" w:space="0" w:color="auto"/>
              <w:bottom w:val="single" w:sz="4" w:space="0" w:color="auto"/>
              <w:right w:val="single" w:sz="4" w:space="0" w:color="auto"/>
            </w:tcBorders>
            <w:vAlign w:val="center"/>
          </w:tcPr>
          <w:p w14:paraId="566571FA" w14:textId="48C26F2C" w:rsidR="00A22C4A" w:rsidRPr="00F55D12" w:rsidRDefault="008574AB"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6.15</w:t>
            </w:r>
          </w:p>
        </w:tc>
        <w:tc>
          <w:tcPr>
            <w:tcW w:w="684" w:type="pct"/>
            <w:tcBorders>
              <w:top w:val="single" w:sz="4" w:space="0" w:color="auto"/>
              <w:left w:val="single" w:sz="4" w:space="0" w:color="auto"/>
              <w:bottom w:val="single" w:sz="4" w:space="0" w:color="auto"/>
              <w:right w:val="single" w:sz="4" w:space="0" w:color="auto"/>
            </w:tcBorders>
            <w:vAlign w:val="center"/>
          </w:tcPr>
          <w:p w14:paraId="0CD26A1A" w14:textId="21BF816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F3D1898" w14:textId="4AD383A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5E5856A" w14:textId="2F6EE7C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3268824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10D17E8D" w14:textId="77777777"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FF0B140" w14:textId="340EE805"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智能网联功能</w:t>
            </w:r>
          </w:p>
        </w:tc>
        <w:tc>
          <w:tcPr>
            <w:tcW w:w="683" w:type="pct"/>
            <w:tcBorders>
              <w:top w:val="single" w:sz="4" w:space="0" w:color="auto"/>
              <w:left w:val="single" w:sz="4" w:space="0" w:color="auto"/>
              <w:bottom w:val="single" w:sz="4" w:space="0" w:color="auto"/>
              <w:right w:val="single" w:sz="4" w:space="0" w:color="auto"/>
            </w:tcBorders>
            <w:vAlign w:val="center"/>
          </w:tcPr>
          <w:p w14:paraId="5FCCCFC5" w14:textId="1C9A224D"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9</w:t>
            </w:r>
          </w:p>
        </w:tc>
        <w:tc>
          <w:tcPr>
            <w:tcW w:w="683" w:type="pct"/>
            <w:tcBorders>
              <w:top w:val="single" w:sz="4" w:space="0" w:color="auto"/>
              <w:left w:val="single" w:sz="4" w:space="0" w:color="auto"/>
              <w:bottom w:val="single" w:sz="4" w:space="0" w:color="auto"/>
              <w:right w:val="single" w:sz="4" w:space="0" w:color="auto"/>
            </w:tcBorders>
            <w:vAlign w:val="center"/>
          </w:tcPr>
          <w:p w14:paraId="4F4BAB81" w14:textId="648EAB90" w:rsidR="00A22C4A" w:rsidRPr="00F55D12" w:rsidRDefault="008574AB"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6.16</w:t>
            </w:r>
          </w:p>
        </w:tc>
        <w:tc>
          <w:tcPr>
            <w:tcW w:w="684" w:type="pct"/>
            <w:tcBorders>
              <w:top w:val="single" w:sz="4" w:space="0" w:color="auto"/>
              <w:left w:val="single" w:sz="4" w:space="0" w:color="auto"/>
              <w:bottom w:val="single" w:sz="4" w:space="0" w:color="auto"/>
              <w:right w:val="single" w:sz="4" w:space="0" w:color="auto"/>
            </w:tcBorders>
            <w:vAlign w:val="center"/>
          </w:tcPr>
          <w:p w14:paraId="24FF6622" w14:textId="54F2C12B"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4FDD9E6" w14:textId="7FE9640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99D4B8F" w14:textId="37AFB02C"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245CD2DF"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19ACA1A" w14:textId="77777777" w:rsidR="00A22C4A" w:rsidRPr="00F55D12" w:rsidRDefault="00A22C4A" w:rsidP="00A22C4A">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A47FF91" w14:textId="7FDCDA09"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全淹没灭火性能</w:t>
            </w:r>
          </w:p>
        </w:tc>
        <w:tc>
          <w:tcPr>
            <w:tcW w:w="683" w:type="pct"/>
            <w:tcBorders>
              <w:top w:val="single" w:sz="4" w:space="0" w:color="auto"/>
              <w:left w:val="single" w:sz="4" w:space="0" w:color="auto"/>
              <w:bottom w:val="single" w:sz="4" w:space="0" w:color="auto"/>
              <w:right w:val="single" w:sz="4" w:space="0" w:color="auto"/>
            </w:tcBorders>
            <w:vAlign w:val="center"/>
          </w:tcPr>
          <w:p w14:paraId="47243963" w14:textId="60229AE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10</w:t>
            </w:r>
          </w:p>
        </w:tc>
        <w:tc>
          <w:tcPr>
            <w:tcW w:w="683" w:type="pct"/>
            <w:tcBorders>
              <w:top w:val="single" w:sz="4" w:space="0" w:color="auto"/>
              <w:left w:val="single" w:sz="4" w:space="0" w:color="auto"/>
              <w:bottom w:val="single" w:sz="4" w:space="0" w:color="auto"/>
              <w:right w:val="single" w:sz="4" w:space="0" w:color="auto"/>
            </w:tcBorders>
            <w:vAlign w:val="center"/>
          </w:tcPr>
          <w:p w14:paraId="53BA7164" w14:textId="2A9D2280"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574AB" w:rsidRPr="00F55D12">
              <w:rPr>
                <w:rFonts w:ascii="宋体" w:hAnsi="宋体" w:cs="宋体" w:hint="eastAsia"/>
                <w:snapToGrid w:val="0"/>
                <w:kern w:val="0"/>
                <w:sz w:val="18"/>
                <w:szCs w:val="18"/>
              </w:rPr>
              <w:t>17</w:t>
            </w:r>
          </w:p>
        </w:tc>
        <w:tc>
          <w:tcPr>
            <w:tcW w:w="684" w:type="pct"/>
            <w:tcBorders>
              <w:top w:val="single" w:sz="4" w:space="0" w:color="auto"/>
              <w:left w:val="single" w:sz="4" w:space="0" w:color="auto"/>
              <w:bottom w:val="single" w:sz="4" w:space="0" w:color="auto"/>
              <w:right w:val="single" w:sz="4" w:space="0" w:color="auto"/>
            </w:tcBorders>
            <w:vAlign w:val="center"/>
          </w:tcPr>
          <w:p w14:paraId="329CEEC8" w14:textId="0E06D9D1"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981463F" w14:textId="7B1736F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F70C5AF" w14:textId="7C1B919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A527DD9"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78E74B0A"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C36B757" w14:textId="4A0DD70A"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电化学储能电池初期实体火抑制性能</w:t>
            </w:r>
          </w:p>
        </w:tc>
        <w:tc>
          <w:tcPr>
            <w:tcW w:w="683" w:type="pct"/>
            <w:tcBorders>
              <w:top w:val="single" w:sz="4" w:space="0" w:color="auto"/>
              <w:left w:val="single" w:sz="4" w:space="0" w:color="auto"/>
              <w:bottom w:val="single" w:sz="4" w:space="0" w:color="auto"/>
              <w:right w:val="single" w:sz="4" w:space="0" w:color="auto"/>
            </w:tcBorders>
            <w:vAlign w:val="center"/>
          </w:tcPr>
          <w:p w14:paraId="5529ADA1" w14:textId="69416423"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11</w:t>
            </w:r>
          </w:p>
        </w:tc>
        <w:tc>
          <w:tcPr>
            <w:tcW w:w="683" w:type="pct"/>
            <w:tcBorders>
              <w:top w:val="single" w:sz="4" w:space="0" w:color="auto"/>
              <w:left w:val="single" w:sz="4" w:space="0" w:color="auto"/>
              <w:bottom w:val="single" w:sz="4" w:space="0" w:color="auto"/>
              <w:right w:val="single" w:sz="4" w:space="0" w:color="auto"/>
            </w:tcBorders>
            <w:vAlign w:val="center"/>
          </w:tcPr>
          <w:p w14:paraId="0E31A499" w14:textId="0CAB722D"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574AB" w:rsidRPr="00F55D12">
              <w:rPr>
                <w:rFonts w:ascii="宋体" w:hAnsi="宋体" w:cs="宋体" w:hint="eastAsia"/>
                <w:snapToGrid w:val="0"/>
                <w:kern w:val="0"/>
                <w:sz w:val="18"/>
                <w:szCs w:val="18"/>
              </w:rPr>
              <w:t>18</w:t>
            </w:r>
          </w:p>
        </w:tc>
        <w:tc>
          <w:tcPr>
            <w:tcW w:w="684" w:type="pct"/>
            <w:tcBorders>
              <w:top w:val="single" w:sz="4" w:space="0" w:color="auto"/>
              <w:left w:val="single" w:sz="4" w:space="0" w:color="auto"/>
              <w:bottom w:val="single" w:sz="4" w:space="0" w:color="auto"/>
              <w:right w:val="single" w:sz="4" w:space="0" w:color="auto"/>
            </w:tcBorders>
            <w:vAlign w:val="center"/>
          </w:tcPr>
          <w:p w14:paraId="23DFE3B4" w14:textId="4A5C5D3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F2F3B64" w14:textId="5470979D"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20664B7" w14:textId="7E75484F"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011755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09B2BE9C" w14:textId="77777777"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94712CE" w14:textId="658B49D9" w:rsidR="00A22C4A" w:rsidRPr="00F55D12" w:rsidRDefault="00A22C4A" w:rsidP="00A22C4A">
            <w:pPr>
              <w:autoSpaceDE w:val="0"/>
              <w:autoSpaceDN w:val="0"/>
              <w:snapToGrid w:val="0"/>
              <w:spacing w:line="240" w:lineRule="auto"/>
              <w:ind w:leftChars="50" w:left="105" w:rightChars="50" w:right="105"/>
              <w:rPr>
                <w:rFonts w:ascii="宋体" w:hAnsi="宋体" w:cs="宋体" w:hint="eastAsia"/>
                <w:snapToGrid w:val="0"/>
                <w:kern w:val="0"/>
                <w:sz w:val="18"/>
                <w:szCs w:val="18"/>
              </w:rPr>
            </w:pPr>
            <w:r w:rsidRPr="00F55D12">
              <w:rPr>
                <w:rFonts w:ascii="宋体" w:hAnsi="宋体" w:cs="宋体" w:hint="eastAsia"/>
                <w:snapToGrid w:val="0"/>
                <w:kern w:val="0"/>
                <w:sz w:val="18"/>
                <w:szCs w:val="18"/>
              </w:rPr>
              <w:t>电动客车锂离子动力电池箱火灾抑制性能</w:t>
            </w:r>
          </w:p>
        </w:tc>
        <w:tc>
          <w:tcPr>
            <w:tcW w:w="683" w:type="pct"/>
            <w:tcBorders>
              <w:top w:val="single" w:sz="4" w:space="0" w:color="auto"/>
              <w:left w:val="single" w:sz="4" w:space="0" w:color="auto"/>
              <w:bottom w:val="single" w:sz="4" w:space="0" w:color="auto"/>
              <w:right w:val="single" w:sz="4" w:space="0" w:color="auto"/>
            </w:tcBorders>
            <w:vAlign w:val="center"/>
          </w:tcPr>
          <w:p w14:paraId="2C43B61A" w14:textId="2847EB8F"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5.2.</w:t>
            </w:r>
            <w:r w:rsidR="0073640B" w:rsidRPr="00F55D12">
              <w:rPr>
                <w:rFonts w:ascii="宋体" w:hAnsi="宋体" w:cs="宋体" w:hint="eastAsia"/>
                <w:snapToGrid w:val="0"/>
                <w:kern w:val="0"/>
                <w:sz w:val="18"/>
                <w:szCs w:val="18"/>
              </w:rPr>
              <w:t>12</w:t>
            </w:r>
          </w:p>
        </w:tc>
        <w:tc>
          <w:tcPr>
            <w:tcW w:w="683" w:type="pct"/>
            <w:tcBorders>
              <w:top w:val="single" w:sz="4" w:space="0" w:color="auto"/>
              <w:left w:val="single" w:sz="4" w:space="0" w:color="auto"/>
              <w:bottom w:val="single" w:sz="4" w:space="0" w:color="auto"/>
              <w:right w:val="single" w:sz="4" w:space="0" w:color="auto"/>
            </w:tcBorders>
            <w:vAlign w:val="center"/>
          </w:tcPr>
          <w:p w14:paraId="6719DBF3" w14:textId="6A24A42A"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574AB" w:rsidRPr="00F55D12">
              <w:rPr>
                <w:rFonts w:ascii="宋体" w:hAnsi="宋体" w:cs="宋体" w:hint="eastAsia"/>
                <w:snapToGrid w:val="0"/>
                <w:kern w:val="0"/>
                <w:sz w:val="18"/>
                <w:szCs w:val="18"/>
              </w:rPr>
              <w:t>19</w:t>
            </w:r>
          </w:p>
        </w:tc>
        <w:tc>
          <w:tcPr>
            <w:tcW w:w="684" w:type="pct"/>
            <w:tcBorders>
              <w:top w:val="single" w:sz="4" w:space="0" w:color="auto"/>
              <w:left w:val="single" w:sz="4" w:space="0" w:color="auto"/>
              <w:bottom w:val="single" w:sz="4" w:space="0" w:color="auto"/>
              <w:right w:val="single" w:sz="4" w:space="0" w:color="auto"/>
            </w:tcBorders>
            <w:vAlign w:val="center"/>
          </w:tcPr>
          <w:p w14:paraId="465B996D" w14:textId="3ADD9999"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319BA79" w14:textId="625A68B5"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D137F8F" w14:textId="416FD7B2" w:rsidR="00A22C4A" w:rsidRPr="00F55D12" w:rsidRDefault="00A22C4A" w:rsidP="00A22C4A">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8A23496"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25317FEE" w14:textId="60417CD2"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泵组</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705A473" w14:textId="1ABAC995"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0BA5FDB3" w14:textId="0AD4294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5.3.1</w:t>
            </w:r>
          </w:p>
        </w:tc>
        <w:tc>
          <w:tcPr>
            <w:tcW w:w="683" w:type="pct"/>
            <w:tcBorders>
              <w:top w:val="single" w:sz="4" w:space="0" w:color="auto"/>
              <w:left w:val="single" w:sz="4" w:space="0" w:color="auto"/>
              <w:bottom w:val="single" w:sz="4" w:space="0" w:color="auto"/>
              <w:right w:val="single" w:sz="4" w:space="0" w:color="auto"/>
            </w:tcBorders>
            <w:vAlign w:val="center"/>
          </w:tcPr>
          <w:p w14:paraId="5C8E3B00" w14:textId="0841567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6AC8097C" w14:textId="4D9E4DB2"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720C067" w14:textId="4D179049"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E81E7B0" w14:textId="1C072C9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0AFAAE94"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4BD6E35D"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DDD4BA4" w14:textId="3C1D3FAF"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7DAB98C8" w14:textId="743F1E0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5.3.2</w:t>
            </w:r>
          </w:p>
        </w:tc>
        <w:tc>
          <w:tcPr>
            <w:tcW w:w="683" w:type="pct"/>
            <w:tcBorders>
              <w:top w:val="single" w:sz="4" w:space="0" w:color="auto"/>
              <w:left w:val="single" w:sz="4" w:space="0" w:color="auto"/>
              <w:bottom w:val="single" w:sz="4" w:space="0" w:color="auto"/>
              <w:right w:val="single" w:sz="4" w:space="0" w:color="auto"/>
            </w:tcBorders>
            <w:vAlign w:val="center"/>
          </w:tcPr>
          <w:p w14:paraId="3B11386D" w14:textId="104C75A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EAE8C89" w14:textId="604B1D0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9521C91" w14:textId="3CA6663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E1EB460" w14:textId="56AB6A4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9C2C28A"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864D553"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F58A8E5" w14:textId="6FAF04AC"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设置要求</w:t>
            </w:r>
          </w:p>
        </w:tc>
        <w:tc>
          <w:tcPr>
            <w:tcW w:w="683" w:type="pct"/>
            <w:tcBorders>
              <w:top w:val="single" w:sz="4" w:space="0" w:color="auto"/>
              <w:left w:val="single" w:sz="4" w:space="0" w:color="auto"/>
              <w:bottom w:val="single" w:sz="4" w:space="0" w:color="auto"/>
              <w:right w:val="single" w:sz="4" w:space="0" w:color="auto"/>
            </w:tcBorders>
            <w:vAlign w:val="center"/>
          </w:tcPr>
          <w:p w14:paraId="00EE102A" w14:textId="5A458DA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5.3.3</w:t>
            </w:r>
          </w:p>
        </w:tc>
        <w:tc>
          <w:tcPr>
            <w:tcW w:w="683" w:type="pct"/>
            <w:tcBorders>
              <w:top w:val="single" w:sz="4" w:space="0" w:color="auto"/>
              <w:left w:val="single" w:sz="4" w:space="0" w:color="auto"/>
              <w:bottom w:val="single" w:sz="4" w:space="0" w:color="auto"/>
              <w:right w:val="single" w:sz="4" w:space="0" w:color="auto"/>
            </w:tcBorders>
            <w:vAlign w:val="center"/>
          </w:tcPr>
          <w:p w14:paraId="4FD170DE" w14:textId="672F2A2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r w:rsidR="008574AB" w:rsidRPr="00F55D12">
              <w:rPr>
                <w:rFonts w:ascii="宋体" w:hAnsi="宋体" w:cs="宋体" w:hint="eastAsia"/>
                <w:snapToGrid w:val="0"/>
                <w:kern w:val="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727EBF5D" w14:textId="4958DCB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3803CF6" w14:textId="71191B1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9AF6BAD" w14:textId="6B3253A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229F041C"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0FADD0D2"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A30D3F8" w14:textId="37F3703E"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单泵性能要求</w:t>
            </w:r>
          </w:p>
        </w:tc>
        <w:tc>
          <w:tcPr>
            <w:tcW w:w="683" w:type="pct"/>
            <w:tcBorders>
              <w:top w:val="single" w:sz="4" w:space="0" w:color="auto"/>
              <w:left w:val="single" w:sz="4" w:space="0" w:color="auto"/>
              <w:bottom w:val="single" w:sz="4" w:space="0" w:color="auto"/>
              <w:right w:val="single" w:sz="4" w:space="0" w:color="auto"/>
            </w:tcBorders>
            <w:vAlign w:val="center"/>
          </w:tcPr>
          <w:p w14:paraId="30528A67" w14:textId="3958AE8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5.3.4</w:t>
            </w:r>
          </w:p>
        </w:tc>
        <w:tc>
          <w:tcPr>
            <w:tcW w:w="683" w:type="pct"/>
            <w:tcBorders>
              <w:top w:val="single" w:sz="4" w:space="0" w:color="auto"/>
              <w:left w:val="single" w:sz="4" w:space="0" w:color="auto"/>
              <w:bottom w:val="single" w:sz="4" w:space="0" w:color="auto"/>
              <w:right w:val="single" w:sz="4" w:space="0" w:color="auto"/>
            </w:tcBorders>
            <w:vAlign w:val="center"/>
          </w:tcPr>
          <w:p w14:paraId="30DC8768" w14:textId="1A2CC0A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574AB" w:rsidRPr="00F55D12">
              <w:rPr>
                <w:rFonts w:ascii="宋体" w:hAnsi="宋体" w:cs="宋体" w:hint="eastAsia"/>
                <w:snapToGrid w:val="0"/>
                <w:kern w:val="0"/>
                <w:sz w:val="18"/>
                <w:szCs w:val="18"/>
              </w:rPr>
              <w:t>21</w:t>
            </w:r>
          </w:p>
        </w:tc>
        <w:tc>
          <w:tcPr>
            <w:tcW w:w="684" w:type="pct"/>
            <w:tcBorders>
              <w:top w:val="single" w:sz="4" w:space="0" w:color="auto"/>
              <w:left w:val="single" w:sz="4" w:space="0" w:color="auto"/>
              <w:bottom w:val="single" w:sz="4" w:space="0" w:color="auto"/>
              <w:right w:val="single" w:sz="4" w:space="0" w:color="auto"/>
            </w:tcBorders>
            <w:vAlign w:val="center"/>
          </w:tcPr>
          <w:p w14:paraId="6ECB4872" w14:textId="4BC08D2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7A737ED" w14:textId="34F38AE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51931FA" w14:textId="7E23835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4C64C5D"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496D7A2B"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7F48EDA" w14:textId="1AC2DD68"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持续工作可靠性</w:t>
            </w:r>
          </w:p>
        </w:tc>
        <w:tc>
          <w:tcPr>
            <w:tcW w:w="683" w:type="pct"/>
            <w:tcBorders>
              <w:top w:val="single" w:sz="4" w:space="0" w:color="auto"/>
              <w:left w:val="single" w:sz="4" w:space="0" w:color="auto"/>
              <w:bottom w:val="single" w:sz="4" w:space="0" w:color="auto"/>
              <w:right w:val="single" w:sz="4" w:space="0" w:color="auto"/>
            </w:tcBorders>
            <w:vAlign w:val="center"/>
          </w:tcPr>
          <w:p w14:paraId="7A15207D" w14:textId="41E8467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5.3.5</w:t>
            </w:r>
          </w:p>
        </w:tc>
        <w:tc>
          <w:tcPr>
            <w:tcW w:w="683" w:type="pct"/>
            <w:tcBorders>
              <w:top w:val="single" w:sz="4" w:space="0" w:color="auto"/>
              <w:left w:val="single" w:sz="4" w:space="0" w:color="auto"/>
              <w:bottom w:val="single" w:sz="4" w:space="0" w:color="auto"/>
              <w:right w:val="single" w:sz="4" w:space="0" w:color="auto"/>
            </w:tcBorders>
            <w:vAlign w:val="center"/>
          </w:tcPr>
          <w:p w14:paraId="12C3F770" w14:textId="06E46E7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574AB" w:rsidRPr="00F55D12">
              <w:rPr>
                <w:rFonts w:ascii="宋体" w:hAnsi="宋体" w:cs="宋体" w:hint="eastAsia"/>
                <w:snapToGrid w:val="0"/>
                <w:kern w:val="0"/>
                <w:sz w:val="18"/>
                <w:szCs w:val="18"/>
              </w:rPr>
              <w:t>22</w:t>
            </w:r>
          </w:p>
        </w:tc>
        <w:tc>
          <w:tcPr>
            <w:tcW w:w="684" w:type="pct"/>
            <w:tcBorders>
              <w:top w:val="single" w:sz="4" w:space="0" w:color="auto"/>
              <w:left w:val="single" w:sz="4" w:space="0" w:color="auto"/>
              <w:bottom w:val="single" w:sz="4" w:space="0" w:color="auto"/>
              <w:right w:val="single" w:sz="4" w:space="0" w:color="auto"/>
            </w:tcBorders>
            <w:vAlign w:val="center"/>
          </w:tcPr>
          <w:p w14:paraId="768BA3D7" w14:textId="31BA6EA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619675D" w14:textId="58335AA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79F4927" w14:textId="452980A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FEC21DC"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64626720"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灭火剂</w:t>
            </w:r>
          </w:p>
          <w:p w14:paraId="366C548B" w14:textId="0FEBCE9F"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贮存容器</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4F41A48" w14:textId="062ED2CB"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7B36AF4C" w14:textId="046DC0C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5.4.1</w:t>
            </w:r>
          </w:p>
        </w:tc>
        <w:tc>
          <w:tcPr>
            <w:tcW w:w="683" w:type="pct"/>
            <w:tcBorders>
              <w:top w:val="single" w:sz="4" w:space="0" w:color="auto"/>
              <w:left w:val="single" w:sz="4" w:space="0" w:color="auto"/>
              <w:bottom w:val="single" w:sz="4" w:space="0" w:color="auto"/>
              <w:right w:val="single" w:sz="4" w:space="0" w:color="auto"/>
            </w:tcBorders>
            <w:vAlign w:val="center"/>
          </w:tcPr>
          <w:p w14:paraId="0757D8B6" w14:textId="3A877D8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6898C991" w14:textId="282A1CF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879B610" w14:textId="72A617E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04A5D5B" w14:textId="68EEFF0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0F22294D"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60DBB86F"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83F556F" w14:textId="0DCAD835"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结构</w:t>
            </w:r>
          </w:p>
        </w:tc>
        <w:tc>
          <w:tcPr>
            <w:tcW w:w="683" w:type="pct"/>
            <w:tcBorders>
              <w:top w:val="single" w:sz="4" w:space="0" w:color="auto"/>
              <w:left w:val="single" w:sz="4" w:space="0" w:color="auto"/>
              <w:bottom w:val="single" w:sz="4" w:space="0" w:color="auto"/>
              <w:right w:val="single" w:sz="4" w:space="0" w:color="auto"/>
            </w:tcBorders>
            <w:vAlign w:val="center"/>
          </w:tcPr>
          <w:p w14:paraId="4085F3C1" w14:textId="0188DF4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5.4.2</w:t>
            </w:r>
          </w:p>
        </w:tc>
        <w:tc>
          <w:tcPr>
            <w:tcW w:w="683" w:type="pct"/>
            <w:tcBorders>
              <w:top w:val="single" w:sz="4" w:space="0" w:color="auto"/>
              <w:left w:val="single" w:sz="4" w:space="0" w:color="auto"/>
              <w:bottom w:val="single" w:sz="4" w:space="0" w:color="auto"/>
              <w:right w:val="single" w:sz="4" w:space="0" w:color="auto"/>
            </w:tcBorders>
            <w:vAlign w:val="center"/>
          </w:tcPr>
          <w:p w14:paraId="2BF35533" w14:textId="6989F39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60B3ABFD" w14:textId="7C2E320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7DA03DE" w14:textId="1342F64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1D33843" w14:textId="0AEE449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2E20A258"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57C9336"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7284C2B" w14:textId="15F7AB60"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密封</w:t>
            </w:r>
          </w:p>
        </w:tc>
        <w:tc>
          <w:tcPr>
            <w:tcW w:w="683" w:type="pct"/>
            <w:tcBorders>
              <w:top w:val="single" w:sz="4" w:space="0" w:color="auto"/>
              <w:left w:val="single" w:sz="4" w:space="0" w:color="auto"/>
              <w:bottom w:val="single" w:sz="4" w:space="0" w:color="auto"/>
              <w:right w:val="single" w:sz="4" w:space="0" w:color="auto"/>
            </w:tcBorders>
            <w:vAlign w:val="center"/>
          </w:tcPr>
          <w:p w14:paraId="1FFEE763" w14:textId="1AEA7A5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5.4.3</w:t>
            </w:r>
          </w:p>
        </w:tc>
        <w:tc>
          <w:tcPr>
            <w:tcW w:w="683" w:type="pct"/>
            <w:tcBorders>
              <w:top w:val="single" w:sz="4" w:space="0" w:color="auto"/>
              <w:left w:val="single" w:sz="4" w:space="0" w:color="auto"/>
              <w:bottom w:val="single" w:sz="4" w:space="0" w:color="auto"/>
              <w:right w:val="single" w:sz="4" w:space="0" w:color="auto"/>
            </w:tcBorders>
            <w:vAlign w:val="center"/>
          </w:tcPr>
          <w:p w14:paraId="10FF8BAC" w14:textId="27DDE46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6.4.2</w:t>
            </w:r>
          </w:p>
        </w:tc>
        <w:tc>
          <w:tcPr>
            <w:tcW w:w="684" w:type="pct"/>
            <w:tcBorders>
              <w:top w:val="single" w:sz="4" w:space="0" w:color="auto"/>
              <w:left w:val="single" w:sz="4" w:space="0" w:color="auto"/>
              <w:bottom w:val="single" w:sz="4" w:space="0" w:color="auto"/>
              <w:right w:val="single" w:sz="4" w:space="0" w:color="auto"/>
            </w:tcBorders>
            <w:vAlign w:val="center"/>
          </w:tcPr>
          <w:p w14:paraId="369DFCA2" w14:textId="068F0B4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5F1A0B3" w14:textId="38AF379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1AEE8AB" w14:textId="34F4958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9E3168F"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C9722F9"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D25868B" w14:textId="01D3EB21"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耐正负压性能</w:t>
            </w:r>
          </w:p>
        </w:tc>
        <w:tc>
          <w:tcPr>
            <w:tcW w:w="683" w:type="pct"/>
            <w:tcBorders>
              <w:top w:val="single" w:sz="4" w:space="0" w:color="auto"/>
              <w:left w:val="single" w:sz="4" w:space="0" w:color="auto"/>
              <w:bottom w:val="single" w:sz="4" w:space="0" w:color="auto"/>
              <w:right w:val="single" w:sz="4" w:space="0" w:color="auto"/>
            </w:tcBorders>
            <w:vAlign w:val="center"/>
          </w:tcPr>
          <w:p w14:paraId="0745BD48" w14:textId="39EFF6A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5.4.4</w:t>
            </w:r>
          </w:p>
        </w:tc>
        <w:tc>
          <w:tcPr>
            <w:tcW w:w="683" w:type="pct"/>
            <w:tcBorders>
              <w:top w:val="single" w:sz="4" w:space="0" w:color="auto"/>
              <w:left w:val="single" w:sz="4" w:space="0" w:color="auto"/>
              <w:bottom w:val="single" w:sz="4" w:space="0" w:color="auto"/>
              <w:right w:val="single" w:sz="4" w:space="0" w:color="auto"/>
            </w:tcBorders>
            <w:vAlign w:val="center"/>
          </w:tcPr>
          <w:p w14:paraId="0C7768B3" w14:textId="45D732B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6.23</w:t>
            </w:r>
          </w:p>
        </w:tc>
        <w:tc>
          <w:tcPr>
            <w:tcW w:w="684" w:type="pct"/>
            <w:tcBorders>
              <w:top w:val="single" w:sz="4" w:space="0" w:color="auto"/>
              <w:left w:val="single" w:sz="4" w:space="0" w:color="auto"/>
              <w:bottom w:val="single" w:sz="4" w:space="0" w:color="auto"/>
              <w:right w:val="single" w:sz="4" w:space="0" w:color="auto"/>
            </w:tcBorders>
            <w:vAlign w:val="center"/>
          </w:tcPr>
          <w:p w14:paraId="27E9F144" w14:textId="60E1B57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4D9972B" w14:textId="4DFC7D1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A8921D1" w14:textId="6A56A3E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51604159"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4037A1C7" w14:textId="6BC0E46D"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液位</w:t>
            </w:r>
          </w:p>
          <w:p w14:paraId="1546F02C" w14:textId="12B4E165"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测量装置</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D7884E6" w14:textId="77777777"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040376A0" w14:textId="62081CE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5.5.1</w:t>
            </w:r>
          </w:p>
        </w:tc>
        <w:tc>
          <w:tcPr>
            <w:tcW w:w="683" w:type="pct"/>
            <w:tcBorders>
              <w:top w:val="single" w:sz="4" w:space="0" w:color="auto"/>
              <w:left w:val="single" w:sz="4" w:space="0" w:color="auto"/>
              <w:bottom w:val="single" w:sz="4" w:space="0" w:color="auto"/>
              <w:right w:val="single" w:sz="4" w:space="0" w:color="auto"/>
            </w:tcBorders>
            <w:vAlign w:val="center"/>
          </w:tcPr>
          <w:p w14:paraId="683BD8C0" w14:textId="1370DFA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5E45B8BF" w14:textId="42A733E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33CD4E88" w14:textId="237E421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64A7465" w14:textId="3DBA2FC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23A65DCA"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E3762F4"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DDBEB15" w14:textId="31C29AA3"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检漏精度</w:t>
            </w:r>
          </w:p>
        </w:tc>
        <w:tc>
          <w:tcPr>
            <w:tcW w:w="683" w:type="pct"/>
            <w:tcBorders>
              <w:top w:val="single" w:sz="4" w:space="0" w:color="auto"/>
              <w:left w:val="single" w:sz="4" w:space="0" w:color="auto"/>
              <w:bottom w:val="single" w:sz="4" w:space="0" w:color="auto"/>
              <w:right w:val="single" w:sz="4" w:space="0" w:color="auto"/>
            </w:tcBorders>
            <w:vAlign w:val="center"/>
          </w:tcPr>
          <w:p w14:paraId="18D64033" w14:textId="6C4A057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5.5.2</w:t>
            </w:r>
          </w:p>
        </w:tc>
        <w:tc>
          <w:tcPr>
            <w:tcW w:w="683" w:type="pct"/>
            <w:tcBorders>
              <w:top w:val="single" w:sz="4" w:space="0" w:color="auto"/>
              <w:left w:val="single" w:sz="4" w:space="0" w:color="auto"/>
              <w:bottom w:val="single" w:sz="4" w:space="0" w:color="auto"/>
              <w:right w:val="single" w:sz="4" w:space="0" w:color="auto"/>
            </w:tcBorders>
            <w:vAlign w:val="center"/>
          </w:tcPr>
          <w:p w14:paraId="6E69A783" w14:textId="6EC0728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25</w:t>
            </w:r>
            <w:r w:rsidRPr="00F55D12">
              <w:rPr>
                <w:rFonts w:ascii="宋体" w:hAnsi="宋体" w:cs="宋体" w:hint="eastAsia"/>
                <w:snapToGrid w:val="0"/>
                <w:kern w:val="0"/>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14:paraId="664C3543" w14:textId="5FF8E6D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4A4421B" w14:textId="6ABBFDF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C88B576" w14:textId="490A303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58C7C647"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B556238"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5A5DEC7" w14:textId="6C1E3262"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报警功能</w:t>
            </w:r>
          </w:p>
        </w:tc>
        <w:tc>
          <w:tcPr>
            <w:tcW w:w="683" w:type="pct"/>
            <w:tcBorders>
              <w:top w:val="single" w:sz="4" w:space="0" w:color="auto"/>
              <w:left w:val="single" w:sz="4" w:space="0" w:color="auto"/>
              <w:bottom w:val="single" w:sz="4" w:space="0" w:color="auto"/>
              <w:right w:val="single" w:sz="4" w:space="0" w:color="auto"/>
            </w:tcBorders>
            <w:vAlign w:val="center"/>
          </w:tcPr>
          <w:p w14:paraId="7760605E" w14:textId="67F5BBC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5.5.3</w:t>
            </w:r>
          </w:p>
        </w:tc>
        <w:tc>
          <w:tcPr>
            <w:tcW w:w="683" w:type="pct"/>
            <w:tcBorders>
              <w:top w:val="single" w:sz="4" w:space="0" w:color="auto"/>
              <w:left w:val="single" w:sz="4" w:space="0" w:color="auto"/>
              <w:bottom w:val="single" w:sz="4" w:space="0" w:color="auto"/>
              <w:right w:val="single" w:sz="4" w:space="0" w:color="auto"/>
            </w:tcBorders>
            <w:vAlign w:val="center"/>
          </w:tcPr>
          <w:p w14:paraId="475DDB87" w14:textId="5931469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25</w:t>
            </w:r>
            <w:r w:rsidRPr="00F55D12">
              <w:rPr>
                <w:rFonts w:ascii="宋体" w:hAnsi="宋体" w:cs="宋体" w:hint="eastAsia"/>
                <w:snapToGrid w:val="0"/>
                <w:kern w:val="0"/>
                <w:sz w:val="18"/>
                <w:szCs w:val="18"/>
              </w:rPr>
              <w:t>.2</w:t>
            </w:r>
          </w:p>
        </w:tc>
        <w:tc>
          <w:tcPr>
            <w:tcW w:w="684" w:type="pct"/>
            <w:tcBorders>
              <w:top w:val="single" w:sz="4" w:space="0" w:color="auto"/>
              <w:left w:val="single" w:sz="4" w:space="0" w:color="auto"/>
              <w:bottom w:val="single" w:sz="4" w:space="0" w:color="auto"/>
              <w:right w:val="single" w:sz="4" w:space="0" w:color="auto"/>
            </w:tcBorders>
            <w:vAlign w:val="center"/>
          </w:tcPr>
          <w:p w14:paraId="76BB9ABD" w14:textId="1ACA14F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62C368E" w14:textId="5592658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9359CA9" w14:textId="6C4CB45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6F3A1EB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148C6884"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9925350" w14:textId="09302820"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耐电压性能</w:t>
            </w:r>
          </w:p>
        </w:tc>
        <w:tc>
          <w:tcPr>
            <w:tcW w:w="683" w:type="pct"/>
            <w:tcBorders>
              <w:top w:val="single" w:sz="4" w:space="0" w:color="auto"/>
              <w:left w:val="single" w:sz="4" w:space="0" w:color="auto"/>
              <w:bottom w:val="single" w:sz="4" w:space="0" w:color="auto"/>
              <w:right w:val="single" w:sz="4" w:space="0" w:color="auto"/>
            </w:tcBorders>
            <w:vAlign w:val="center"/>
          </w:tcPr>
          <w:p w14:paraId="2D930938" w14:textId="526ECAE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5.5.4</w:t>
            </w:r>
          </w:p>
        </w:tc>
        <w:tc>
          <w:tcPr>
            <w:tcW w:w="683" w:type="pct"/>
            <w:tcBorders>
              <w:top w:val="single" w:sz="4" w:space="0" w:color="auto"/>
              <w:left w:val="single" w:sz="4" w:space="0" w:color="auto"/>
              <w:bottom w:val="single" w:sz="4" w:space="0" w:color="auto"/>
              <w:right w:val="single" w:sz="4" w:space="0" w:color="auto"/>
            </w:tcBorders>
            <w:vAlign w:val="center"/>
          </w:tcPr>
          <w:p w14:paraId="7CD5650F" w14:textId="5D579A1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6.6</w:t>
            </w:r>
          </w:p>
        </w:tc>
        <w:tc>
          <w:tcPr>
            <w:tcW w:w="684" w:type="pct"/>
            <w:tcBorders>
              <w:top w:val="single" w:sz="4" w:space="0" w:color="auto"/>
              <w:left w:val="single" w:sz="4" w:space="0" w:color="auto"/>
              <w:bottom w:val="single" w:sz="4" w:space="0" w:color="auto"/>
              <w:right w:val="single" w:sz="4" w:space="0" w:color="auto"/>
            </w:tcBorders>
            <w:vAlign w:val="center"/>
          </w:tcPr>
          <w:p w14:paraId="2192E7BD" w14:textId="2162969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BD0F7BB" w14:textId="5E37B49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ABC9202" w14:textId="1A17ABE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6EE037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7269C716"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F078210" w14:textId="04163A9E"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电源电压</w:t>
            </w:r>
          </w:p>
        </w:tc>
        <w:tc>
          <w:tcPr>
            <w:tcW w:w="683" w:type="pct"/>
            <w:tcBorders>
              <w:top w:val="single" w:sz="4" w:space="0" w:color="auto"/>
              <w:left w:val="single" w:sz="4" w:space="0" w:color="auto"/>
              <w:bottom w:val="single" w:sz="4" w:space="0" w:color="auto"/>
              <w:right w:val="single" w:sz="4" w:space="0" w:color="auto"/>
            </w:tcBorders>
            <w:vAlign w:val="center"/>
          </w:tcPr>
          <w:p w14:paraId="3E158F62" w14:textId="7F6ADFE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5.5.5</w:t>
            </w:r>
          </w:p>
        </w:tc>
        <w:tc>
          <w:tcPr>
            <w:tcW w:w="683" w:type="pct"/>
            <w:tcBorders>
              <w:top w:val="single" w:sz="4" w:space="0" w:color="auto"/>
              <w:left w:val="single" w:sz="4" w:space="0" w:color="auto"/>
              <w:bottom w:val="single" w:sz="4" w:space="0" w:color="auto"/>
              <w:right w:val="single" w:sz="4" w:space="0" w:color="auto"/>
            </w:tcBorders>
            <w:vAlign w:val="center"/>
          </w:tcPr>
          <w:p w14:paraId="5C2A67D5" w14:textId="421C6E8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24</w:t>
            </w:r>
          </w:p>
        </w:tc>
        <w:tc>
          <w:tcPr>
            <w:tcW w:w="684" w:type="pct"/>
            <w:tcBorders>
              <w:top w:val="single" w:sz="4" w:space="0" w:color="auto"/>
              <w:left w:val="single" w:sz="4" w:space="0" w:color="auto"/>
              <w:bottom w:val="single" w:sz="4" w:space="0" w:color="auto"/>
              <w:right w:val="single" w:sz="4" w:space="0" w:color="auto"/>
            </w:tcBorders>
            <w:vAlign w:val="center"/>
          </w:tcPr>
          <w:p w14:paraId="61DE5049" w14:textId="044D5EC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8BAEEAA" w14:textId="27393B9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2662CA0C" w14:textId="59B057D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5538B5A7"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7591684F" w14:textId="1EA4F722"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单向阀</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65B8F77" w14:textId="77777777"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7908B21A" w14:textId="57C9AB3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5.6.1</w:t>
            </w:r>
          </w:p>
        </w:tc>
        <w:tc>
          <w:tcPr>
            <w:tcW w:w="683" w:type="pct"/>
            <w:tcBorders>
              <w:top w:val="single" w:sz="4" w:space="0" w:color="auto"/>
              <w:left w:val="single" w:sz="4" w:space="0" w:color="auto"/>
              <w:bottom w:val="single" w:sz="4" w:space="0" w:color="auto"/>
              <w:right w:val="single" w:sz="4" w:space="0" w:color="auto"/>
            </w:tcBorders>
            <w:vAlign w:val="center"/>
          </w:tcPr>
          <w:p w14:paraId="20F2D88E" w14:textId="2EA1486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2CC785A4" w14:textId="2E9D7EE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D5EAE3B" w14:textId="6ECD677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44EFC7A" w14:textId="5E85BDA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76D9973B"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6DC3AB33"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68BA41D" w14:textId="5895730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3623A542" w14:textId="6EBABD0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5.6.2</w:t>
            </w:r>
          </w:p>
        </w:tc>
        <w:tc>
          <w:tcPr>
            <w:tcW w:w="683" w:type="pct"/>
            <w:tcBorders>
              <w:top w:val="single" w:sz="4" w:space="0" w:color="auto"/>
              <w:left w:val="single" w:sz="4" w:space="0" w:color="auto"/>
              <w:bottom w:val="single" w:sz="4" w:space="0" w:color="auto"/>
              <w:right w:val="single" w:sz="4" w:space="0" w:color="auto"/>
            </w:tcBorders>
            <w:vAlign w:val="center"/>
          </w:tcPr>
          <w:p w14:paraId="10879BB6" w14:textId="7C64605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3D6D5A94" w14:textId="66BF324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738A1DB" w14:textId="4FF86B0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2A609FA" w14:textId="082E4C2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213F1E74"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0CAE848A"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E1F529D" w14:textId="6666664B"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工作压力</w:t>
            </w:r>
          </w:p>
        </w:tc>
        <w:tc>
          <w:tcPr>
            <w:tcW w:w="683" w:type="pct"/>
            <w:tcBorders>
              <w:top w:val="single" w:sz="4" w:space="0" w:color="auto"/>
              <w:left w:val="single" w:sz="4" w:space="0" w:color="auto"/>
              <w:bottom w:val="single" w:sz="4" w:space="0" w:color="auto"/>
              <w:right w:val="single" w:sz="4" w:space="0" w:color="auto"/>
            </w:tcBorders>
            <w:vAlign w:val="center"/>
          </w:tcPr>
          <w:p w14:paraId="32B11885" w14:textId="0CF2205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5.6.3</w:t>
            </w:r>
          </w:p>
        </w:tc>
        <w:tc>
          <w:tcPr>
            <w:tcW w:w="683" w:type="pct"/>
            <w:tcBorders>
              <w:top w:val="single" w:sz="4" w:space="0" w:color="auto"/>
              <w:left w:val="single" w:sz="4" w:space="0" w:color="auto"/>
              <w:bottom w:val="single" w:sz="4" w:space="0" w:color="auto"/>
              <w:right w:val="single" w:sz="4" w:space="0" w:color="auto"/>
            </w:tcBorders>
            <w:vAlign w:val="center"/>
          </w:tcPr>
          <w:p w14:paraId="4F0664BB" w14:textId="56CDB48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43533F89" w14:textId="7F5B9DB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BB9504C" w14:textId="78BEBE8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F4A522B" w14:textId="489F8E9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391291D"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6E215E46"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12A861D" w14:textId="3FCF7402"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强度</w:t>
            </w:r>
          </w:p>
        </w:tc>
        <w:tc>
          <w:tcPr>
            <w:tcW w:w="683" w:type="pct"/>
            <w:tcBorders>
              <w:top w:val="single" w:sz="4" w:space="0" w:color="auto"/>
              <w:left w:val="single" w:sz="4" w:space="0" w:color="auto"/>
              <w:bottom w:val="single" w:sz="4" w:space="0" w:color="auto"/>
              <w:right w:val="single" w:sz="4" w:space="0" w:color="auto"/>
            </w:tcBorders>
            <w:vAlign w:val="center"/>
          </w:tcPr>
          <w:p w14:paraId="2767C28E" w14:textId="3332B5E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5.6.4</w:t>
            </w:r>
          </w:p>
        </w:tc>
        <w:tc>
          <w:tcPr>
            <w:tcW w:w="683" w:type="pct"/>
            <w:tcBorders>
              <w:top w:val="single" w:sz="4" w:space="0" w:color="auto"/>
              <w:left w:val="single" w:sz="4" w:space="0" w:color="auto"/>
              <w:bottom w:val="single" w:sz="4" w:space="0" w:color="auto"/>
              <w:right w:val="single" w:sz="4" w:space="0" w:color="auto"/>
            </w:tcBorders>
            <w:vAlign w:val="center"/>
          </w:tcPr>
          <w:p w14:paraId="529F8805" w14:textId="5A690B3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6.3</w:t>
            </w:r>
          </w:p>
        </w:tc>
        <w:tc>
          <w:tcPr>
            <w:tcW w:w="684" w:type="pct"/>
            <w:tcBorders>
              <w:top w:val="single" w:sz="4" w:space="0" w:color="auto"/>
              <w:left w:val="single" w:sz="4" w:space="0" w:color="auto"/>
              <w:bottom w:val="single" w:sz="4" w:space="0" w:color="auto"/>
              <w:right w:val="single" w:sz="4" w:space="0" w:color="auto"/>
            </w:tcBorders>
            <w:vAlign w:val="center"/>
          </w:tcPr>
          <w:p w14:paraId="4D31F7C4" w14:textId="251D0ED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0FAECC7" w14:textId="66D0405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55A4837" w14:textId="5E409CA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6AA5B00"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5F54F5C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9668B85" w14:textId="3B79530F"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密封</w:t>
            </w:r>
          </w:p>
        </w:tc>
        <w:tc>
          <w:tcPr>
            <w:tcW w:w="683" w:type="pct"/>
            <w:tcBorders>
              <w:top w:val="single" w:sz="4" w:space="0" w:color="auto"/>
              <w:left w:val="single" w:sz="4" w:space="0" w:color="auto"/>
              <w:bottom w:val="single" w:sz="4" w:space="0" w:color="auto"/>
              <w:right w:val="single" w:sz="4" w:space="0" w:color="auto"/>
            </w:tcBorders>
            <w:vAlign w:val="center"/>
          </w:tcPr>
          <w:p w14:paraId="4E03432F" w14:textId="38742EC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5.6.4</w:t>
            </w:r>
          </w:p>
        </w:tc>
        <w:tc>
          <w:tcPr>
            <w:tcW w:w="683" w:type="pct"/>
            <w:tcBorders>
              <w:top w:val="single" w:sz="4" w:space="0" w:color="auto"/>
              <w:left w:val="single" w:sz="4" w:space="0" w:color="auto"/>
              <w:bottom w:val="single" w:sz="4" w:space="0" w:color="auto"/>
              <w:right w:val="single" w:sz="4" w:space="0" w:color="auto"/>
            </w:tcBorders>
            <w:vAlign w:val="center"/>
          </w:tcPr>
          <w:p w14:paraId="6E35420E" w14:textId="3E3EAAF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6.4.3</w:t>
            </w:r>
          </w:p>
        </w:tc>
        <w:tc>
          <w:tcPr>
            <w:tcW w:w="684" w:type="pct"/>
            <w:tcBorders>
              <w:top w:val="single" w:sz="4" w:space="0" w:color="auto"/>
              <w:left w:val="single" w:sz="4" w:space="0" w:color="auto"/>
              <w:bottom w:val="single" w:sz="4" w:space="0" w:color="auto"/>
              <w:right w:val="single" w:sz="4" w:space="0" w:color="auto"/>
            </w:tcBorders>
            <w:vAlign w:val="center"/>
          </w:tcPr>
          <w:p w14:paraId="0C340714" w14:textId="29606A1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30044A3" w14:textId="72D2603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C55E7CB" w14:textId="0BC163B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D6933A8"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993EAE7"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AA75664" w14:textId="543378AE"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开启压力</w:t>
            </w:r>
          </w:p>
        </w:tc>
        <w:tc>
          <w:tcPr>
            <w:tcW w:w="683" w:type="pct"/>
            <w:tcBorders>
              <w:top w:val="single" w:sz="4" w:space="0" w:color="auto"/>
              <w:left w:val="single" w:sz="4" w:space="0" w:color="auto"/>
              <w:bottom w:val="single" w:sz="4" w:space="0" w:color="auto"/>
              <w:right w:val="single" w:sz="4" w:space="0" w:color="auto"/>
            </w:tcBorders>
            <w:vAlign w:val="center"/>
          </w:tcPr>
          <w:p w14:paraId="48FAFE76" w14:textId="5C3286D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5.6.5</w:t>
            </w:r>
          </w:p>
        </w:tc>
        <w:tc>
          <w:tcPr>
            <w:tcW w:w="683" w:type="pct"/>
            <w:tcBorders>
              <w:top w:val="single" w:sz="4" w:space="0" w:color="auto"/>
              <w:left w:val="single" w:sz="4" w:space="0" w:color="auto"/>
              <w:bottom w:val="single" w:sz="4" w:space="0" w:color="auto"/>
              <w:right w:val="single" w:sz="4" w:space="0" w:color="auto"/>
            </w:tcBorders>
            <w:vAlign w:val="center"/>
          </w:tcPr>
          <w:p w14:paraId="3D84B21A" w14:textId="196ADE9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26</w:t>
            </w:r>
          </w:p>
        </w:tc>
        <w:tc>
          <w:tcPr>
            <w:tcW w:w="684" w:type="pct"/>
            <w:tcBorders>
              <w:top w:val="single" w:sz="4" w:space="0" w:color="auto"/>
              <w:left w:val="single" w:sz="4" w:space="0" w:color="auto"/>
              <w:bottom w:val="single" w:sz="4" w:space="0" w:color="auto"/>
              <w:right w:val="single" w:sz="4" w:space="0" w:color="auto"/>
            </w:tcBorders>
            <w:vAlign w:val="center"/>
          </w:tcPr>
          <w:p w14:paraId="482223CD" w14:textId="270228A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0C44CC2" w14:textId="18DE959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5C18DC9" w14:textId="2E1E870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5D6C5E9B" w14:textId="77777777" w:rsidTr="008E5F47">
        <w:trPr>
          <w:trHeight w:val="340"/>
          <w:jc w:val="center"/>
        </w:trPr>
        <w:tc>
          <w:tcPr>
            <w:tcW w:w="721" w:type="pct"/>
            <w:vMerge w:val="restart"/>
            <w:tcBorders>
              <w:top w:val="single" w:sz="4" w:space="0" w:color="auto"/>
              <w:left w:val="single" w:sz="4" w:space="0" w:color="auto"/>
              <w:right w:val="single" w:sz="4" w:space="0" w:color="auto"/>
            </w:tcBorders>
            <w:vAlign w:val="center"/>
          </w:tcPr>
          <w:p w14:paraId="0F216859"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分区</w:t>
            </w:r>
          </w:p>
          <w:p w14:paraId="57EF937D" w14:textId="41C073A5"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控制阀</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CFA0BFD" w14:textId="33E8FD99"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1A31E57D" w14:textId="0C55B4C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5.7.1</w:t>
            </w:r>
          </w:p>
        </w:tc>
        <w:tc>
          <w:tcPr>
            <w:tcW w:w="683" w:type="pct"/>
            <w:tcBorders>
              <w:top w:val="single" w:sz="4" w:space="0" w:color="auto"/>
              <w:left w:val="single" w:sz="4" w:space="0" w:color="auto"/>
              <w:bottom w:val="single" w:sz="4" w:space="0" w:color="auto"/>
              <w:right w:val="single" w:sz="4" w:space="0" w:color="auto"/>
            </w:tcBorders>
            <w:vAlign w:val="center"/>
          </w:tcPr>
          <w:p w14:paraId="00125C55" w14:textId="4F04A96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0ED9B82B" w14:textId="00E3CB5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17AF36E" w14:textId="3DFC397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4D9AA6F" w14:textId="1035964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1505D125" w14:textId="77777777" w:rsidTr="008E5F47">
        <w:trPr>
          <w:trHeight w:val="340"/>
          <w:jc w:val="center"/>
        </w:trPr>
        <w:tc>
          <w:tcPr>
            <w:tcW w:w="721" w:type="pct"/>
            <w:vMerge/>
            <w:tcBorders>
              <w:left w:val="single" w:sz="4" w:space="0" w:color="auto"/>
              <w:right w:val="single" w:sz="4" w:space="0" w:color="auto"/>
            </w:tcBorders>
            <w:vAlign w:val="center"/>
          </w:tcPr>
          <w:p w14:paraId="69E25B5A"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BD77C2A" w14:textId="0414136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04C32364" w14:textId="093DD42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5.7.2</w:t>
            </w:r>
          </w:p>
        </w:tc>
        <w:tc>
          <w:tcPr>
            <w:tcW w:w="683" w:type="pct"/>
            <w:tcBorders>
              <w:top w:val="single" w:sz="4" w:space="0" w:color="auto"/>
              <w:left w:val="single" w:sz="4" w:space="0" w:color="auto"/>
              <w:bottom w:val="single" w:sz="4" w:space="0" w:color="auto"/>
              <w:right w:val="single" w:sz="4" w:space="0" w:color="auto"/>
            </w:tcBorders>
            <w:vAlign w:val="center"/>
          </w:tcPr>
          <w:p w14:paraId="4D31556C" w14:textId="450C36D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78A6DC82" w14:textId="00A0BC9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346663FC" w14:textId="317072B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7167EA8" w14:textId="41EE436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EF64BB0" w14:textId="77777777" w:rsidTr="008E5F47">
        <w:trPr>
          <w:trHeight w:val="340"/>
          <w:jc w:val="center"/>
        </w:trPr>
        <w:tc>
          <w:tcPr>
            <w:tcW w:w="721" w:type="pct"/>
            <w:vMerge/>
            <w:tcBorders>
              <w:left w:val="single" w:sz="4" w:space="0" w:color="auto"/>
              <w:right w:val="single" w:sz="4" w:space="0" w:color="auto"/>
            </w:tcBorders>
            <w:vAlign w:val="center"/>
          </w:tcPr>
          <w:p w14:paraId="29BCF7B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178A749" w14:textId="2C42D4CE"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工作压力</w:t>
            </w:r>
          </w:p>
        </w:tc>
        <w:tc>
          <w:tcPr>
            <w:tcW w:w="683" w:type="pct"/>
            <w:tcBorders>
              <w:top w:val="single" w:sz="4" w:space="0" w:color="auto"/>
              <w:left w:val="single" w:sz="4" w:space="0" w:color="auto"/>
              <w:bottom w:val="single" w:sz="4" w:space="0" w:color="auto"/>
              <w:right w:val="single" w:sz="4" w:space="0" w:color="auto"/>
            </w:tcBorders>
            <w:vAlign w:val="center"/>
          </w:tcPr>
          <w:p w14:paraId="07EC2A2C" w14:textId="72D2CD0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5.7.3</w:t>
            </w:r>
          </w:p>
        </w:tc>
        <w:tc>
          <w:tcPr>
            <w:tcW w:w="683" w:type="pct"/>
            <w:tcBorders>
              <w:top w:val="single" w:sz="4" w:space="0" w:color="auto"/>
              <w:left w:val="single" w:sz="4" w:space="0" w:color="auto"/>
              <w:bottom w:val="single" w:sz="4" w:space="0" w:color="auto"/>
              <w:right w:val="single" w:sz="4" w:space="0" w:color="auto"/>
            </w:tcBorders>
            <w:vAlign w:val="center"/>
          </w:tcPr>
          <w:p w14:paraId="55232644" w14:textId="70AEC3F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F735414" w14:textId="0F32220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66D4355" w14:textId="11503B8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8BCD2F8" w14:textId="4E07E9A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8DB0F52" w14:textId="77777777" w:rsidTr="008E5F47">
        <w:trPr>
          <w:trHeight w:val="340"/>
          <w:jc w:val="center"/>
        </w:trPr>
        <w:tc>
          <w:tcPr>
            <w:tcW w:w="721" w:type="pct"/>
            <w:vMerge/>
            <w:tcBorders>
              <w:left w:val="single" w:sz="4" w:space="0" w:color="auto"/>
              <w:right w:val="single" w:sz="4" w:space="0" w:color="auto"/>
            </w:tcBorders>
            <w:vAlign w:val="center"/>
          </w:tcPr>
          <w:p w14:paraId="19C25F61"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50D1C7CE" w14:textId="1C1057F7"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强度</w:t>
            </w:r>
          </w:p>
        </w:tc>
        <w:tc>
          <w:tcPr>
            <w:tcW w:w="683" w:type="pct"/>
            <w:tcBorders>
              <w:top w:val="single" w:sz="4" w:space="0" w:color="auto"/>
              <w:left w:val="single" w:sz="4" w:space="0" w:color="auto"/>
              <w:bottom w:val="single" w:sz="4" w:space="0" w:color="auto"/>
              <w:right w:val="single" w:sz="4" w:space="0" w:color="auto"/>
            </w:tcBorders>
            <w:vAlign w:val="center"/>
          </w:tcPr>
          <w:p w14:paraId="37361F1A" w14:textId="63FDD7A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5.7.4</w:t>
            </w:r>
          </w:p>
        </w:tc>
        <w:tc>
          <w:tcPr>
            <w:tcW w:w="683" w:type="pct"/>
            <w:tcBorders>
              <w:top w:val="single" w:sz="4" w:space="0" w:color="auto"/>
              <w:left w:val="single" w:sz="4" w:space="0" w:color="auto"/>
              <w:bottom w:val="single" w:sz="4" w:space="0" w:color="auto"/>
              <w:right w:val="single" w:sz="4" w:space="0" w:color="auto"/>
            </w:tcBorders>
            <w:vAlign w:val="center"/>
          </w:tcPr>
          <w:p w14:paraId="032A639B" w14:textId="0648F71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6.3</w:t>
            </w:r>
          </w:p>
        </w:tc>
        <w:tc>
          <w:tcPr>
            <w:tcW w:w="684" w:type="pct"/>
            <w:tcBorders>
              <w:top w:val="single" w:sz="4" w:space="0" w:color="auto"/>
              <w:left w:val="single" w:sz="4" w:space="0" w:color="auto"/>
              <w:bottom w:val="single" w:sz="4" w:space="0" w:color="auto"/>
              <w:right w:val="single" w:sz="4" w:space="0" w:color="auto"/>
            </w:tcBorders>
            <w:vAlign w:val="center"/>
          </w:tcPr>
          <w:p w14:paraId="474BDAC0" w14:textId="3170B05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413C813" w14:textId="4B299DB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45EF4FF4" w14:textId="16948AD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7EFE308" w14:textId="77777777" w:rsidTr="008E5F47">
        <w:trPr>
          <w:trHeight w:val="340"/>
          <w:jc w:val="center"/>
        </w:trPr>
        <w:tc>
          <w:tcPr>
            <w:tcW w:w="721" w:type="pct"/>
            <w:vMerge/>
            <w:tcBorders>
              <w:left w:val="single" w:sz="4" w:space="0" w:color="auto"/>
              <w:right w:val="single" w:sz="4" w:space="0" w:color="auto"/>
            </w:tcBorders>
            <w:vAlign w:val="center"/>
          </w:tcPr>
          <w:p w14:paraId="56E781C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A6B541E" w14:textId="1C46A471"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密封</w:t>
            </w:r>
          </w:p>
        </w:tc>
        <w:tc>
          <w:tcPr>
            <w:tcW w:w="683" w:type="pct"/>
            <w:tcBorders>
              <w:top w:val="single" w:sz="4" w:space="0" w:color="auto"/>
              <w:left w:val="single" w:sz="4" w:space="0" w:color="auto"/>
              <w:bottom w:val="single" w:sz="4" w:space="0" w:color="auto"/>
              <w:right w:val="single" w:sz="4" w:space="0" w:color="auto"/>
            </w:tcBorders>
            <w:vAlign w:val="center"/>
          </w:tcPr>
          <w:p w14:paraId="59A6B62F" w14:textId="5D1F522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5.7.4</w:t>
            </w:r>
          </w:p>
        </w:tc>
        <w:tc>
          <w:tcPr>
            <w:tcW w:w="683" w:type="pct"/>
            <w:tcBorders>
              <w:top w:val="single" w:sz="4" w:space="0" w:color="auto"/>
              <w:left w:val="single" w:sz="4" w:space="0" w:color="auto"/>
              <w:bottom w:val="single" w:sz="4" w:space="0" w:color="auto"/>
              <w:right w:val="single" w:sz="4" w:space="0" w:color="auto"/>
            </w:tcBorders>
            <w:vAlign w:val="center"/>
          </w:tcPr>
          <w:p w14:paraId="6DE4E5CC" w14:textId="7600D49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6.4.4</w:t>
            </w:r>
          </w:p>
        </w:tc>
        <w:tc>
          <w:tcPr>
            <w:tcW w:w="684" w:type="pct"/>
            <w:tcBorders>
              <w:top w:val="single" w:sz="4" w:space="0" w:color="auto"/>
              <w:left w:val="single" w:sz="4" w:space="0" w:color="auto"/>
              <w:bottom w:val="single" w:sz="4" w:space="0" w:color="auto"/>
              <w:right w:val="single" w:sz="4" w:space="0" w:color="auto"/>
            </w:tcBorders>
            <w:vAlign w:val="center"/>
          </w:tcPr>
          <w:p w14:paraId="1434DC61" w14:textId="5D68CB7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AF72E8F" w14:textId="1851993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7C1FC12" w14:textId="0D6F09A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19310EA" w14:textId="77777777" w:rsidTr="008E5F47">
        <w:trPr>
          <w:trHeight w:val="340"/>
          <w:jc w:val="center"/>
        </w:trPr>
        <w:tc>
          <w:tcPr>
            <w:tcW w:w="721" w:type="pct"/>
            <w:vMerge/>
            <w:tcBorders>
              <w:left w:val="single" w:sz="4" w:space="0" w:color="auto"/>
              <w:right w:val="single" w:sz="4" w:space="0" w:color="auto"/>
            </w:tcBorders>
            <w:vAlign w:val="center"/>
          </w:tcPr>
          <w:p w14:paraId="45F61C19"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DA0B736" w14:textId="12101A0C"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功能</w:t>
            </w:r>
          </w:p>
        </w:tc>
        <w:tc>
          <w:tcPr>
            <w:tcW w:w="683" w:type="pct"/>
            <w:tcBorders>
              <w:top w:val="single" w:sz="4" w:space="0" w:color="auto"/>
              <w:left w:val="single" w:sz="4" w:space="0" w:color="auto"/>
              <w:bottom w:val="single" w:sz="4" w:space="0" w:color="auto"/>
              <w:right w:val="single" w:sz="4" w:space="0" w:color="auto"/>
            </w:tcBorders>
            <w:vAlign w:val="center"/>
          </w:tcPr>
          <w:p w14:paraId="69A15B12" w14:textId="15A05AF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5.7.5</w:t>
            </w:r>
          </w:p>
        </w:tc>
        <w:tc>
          <w:tcPr>
            <w:tcW w:w="683" w:type="pct"/>
            <w:tcBorders>
              <w:top w:val="single" w:sz="4" w:space="0" w:color="auto"/>
              <w:left w:val="single" w:sz="4" w:space="0" w:color="auto"/>
              <w:bottom w:val="single" w:sz="4" w:space="0" w:color="auto"/>
              <w:right w:val="single" w:sz="4" w:space="0" w:color="auto"/>
            </w:tcBorders>
            <w:vAlign w:val="center"/>
          </w:tcPr>
          <w:p w14:paraId="6E2FB42D" w14:textId="43CFA98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27</w:t>
            </w:r>
            <w:r w:rsidRPr="00F55D12">
              <w:rPr>
                <w:rFonts w:ascii="宋体" w:hAnsi="宋体" w:cs="宋体" w:hint="eastAsia"/>
                <w:snapToGrid w:val="0"/>
                <w:kern w:val="0"/>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14:paraId="37201F1B" w14:textId="2CB761E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65612EB" w14:textId="1233522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F209F7C" w14:textId="55E3725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657AEE55" w14:textId="77777777" w:rsidTr="008E5F47">
        <w:trPr>
          <w:trHeight w:val="340"/>
          <w:jc w:val="center"/>
        </w:trPr>
        <w:tc>
          <w:tcPr>
            <w:tcW w:w="721" w:type="pct"/>
            <w:vMerge/>
            <w:tcBorders>
              <w:left w:val="single" w:sz="4" w:space="0" w:color="auto"/>
              <w:right w:val="single" w:sz="4" w:space="0" w:color="auto"/>
            </w:tcBorders>
            <w:vAlign w:val="center"/>
          </w:tcPr>
          <w:p w14:paraId="06208D31"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9D5463B" w14:textId="06C5247E"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工作循环</w:t>
            </w:r>
          </w:p>
        </w:tc>
        <w:tc>
          <w:tcPr>
            <w:tcW w:w="683" w:type="pct"/>
            <w:tcBorders>
              <w:top w:val="single" w:sz="4" w:space="0" w:color="auto"/>
              <w:left w:val="single" w:sz="4" w:space="0" w:color="auto"/>
              <w:bottom w:val="single" w:sz="4" w:space="0" w:color="auto"/>
              <w:right w:val="single" w:sz="4" w:space="0" w:color="auto"/>
            </w:tcBorders>
            <w:vAlign w:val="center"/>
          </w:tcPr>
          <w:p w14:paraId="75F3FD18" w14:textId="10A75F1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5.7.6</w:t>
            </w:r>
          </w:p>
        </w:tc>
        <w:tc>
          <w:tcPr>
            <w:tcW w:w="683" w:type="pct"/>
            <w:tcBorders>
              <w:top w:val="single" w:sz="4" w:space="0" w:color="auto"/>
              <w:left w:val="single" w:sz="4" w:space="0" w:color="auto"/>
              <w:bottom w:val="single" w:sz="4" w:space="0" w:color="auto"/>
              <w:right w:val="single" w:sz="4" w:space="0" w:color="auto"/>
            </w:tcBorders>
            <w:vAlign w:val="center"/>
          </w:tcPr>
          <w:p w14:paraId="2C41711A" w14:textId="7FF6931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27</w:t>
            </w:r>
            <w:r w:rsidRPr="00F55D12">
              <w:rPr>
                <w:rFonts w:ascii="宋体" w:hAnsi="宋体" w:cs="宋体" w:hint="eastAsia"/>
                <w:snapToGrid w:val="0"/>
                <w:kern w:val="0"/>
                <w:sz w:val="18"/>
                <w:szCs w:val="18"/>
              </w:rPr>
              <w:t>.2</w:t>
            </w:r>
          </w:p>
        </w:tc>
        <w:tc>
          <w:tcPr>
            <w:tcW w:w="684" w:type="pct"/>
            <w:tcBorders>
              <w:top w:val="single" w:sz="4" w:space="0" w:color="auto"/>
              <w:left w:val="single" w:sz="4" w:space="0" w:color="auto"/>
              <w:bottom w:val="single" w:sz="4" w:space="0" w:color="auto"/>
              <w:right w:val="single" w:sz="4" w:space="0" w:color="auto"/>
            </w:tcBorders>
            <w:vAlign w:val="center"/>
          </w:tcPr>
          <w:p w14:paraId="659CB98D" w14:textId="3601088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8873E86" w14:textId="60B1CD7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7766E87" w14:textId="2024D3B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3AB02B2" w14:textId="77777777" w:rsidTr="008E5F47">
        <w:trPr>
          <w:trHeight w:val="340"/>
          <w:jc w:val="center"/>
        </w:trPr>
        <w:tc>
          <w:tcPr>
            <w:tcW w:w="721" w:type="pct"/>
            <w:vMerge/>
            <w:tcBorders>
              <w:left w:val="single" w:sz="4" w:space="0" w:color="auto"/>
              <w:right w:val="single" w:sz="4" w:space="0" w:color="auto"/>
            </w:tcBorders>
            <w:vAlign w:val="center"/>
          </w:tcPr>
          <w:p w14:paraId="2A077852"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B9F9CAE" w14:textId="699DEAC1"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电源电压</w:t>
            </w:r>
          </w:p>
        </w:tc>
        <w:tc>
          <w:tcPr>
            <w:tcW w:w="683" w:type="pct"/>
            <w:tcBorders>
              <w:top w:val="single" w:sz="4" w:space="0" w:color="auto"/>
              <w:left w:val="single" w:sz="4" w:space="0" w:color="auto"/>
              <w:bottom w:val="single" w:sz="4" w:space="0" w:color="auto"/>
              <w:right w:val="single" w:sz="4" w:space="0" w:color="auto"/>
            </w:tcBorders>
            <w:vAlign w:val="center"/>
          </w:tcPr>
          <w:p w14:paraId="354AB693" w14:textId="3175047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5.7.7</w:t>
            </w:r>
          </w:p>
        </w:tc>
        <w:tc>
          <w:tcPr>
            <w:tcW w:w="683" w:type="pct"/>
            <w:tcBorders>
              <w:top w:val="single" w:sz="4" w:space="0" w:color="auto"/>
              <w:left w:val="single" w:sz="4" w:space="0" w:color="auto"/>
              <w:bottom w:val="single" w:sz="4" w:space="0" w:color="auto"/>
              <w:right w:val="single" w:sz="4" w:space="0" w:color="auto"/>
            </w:tcBorders>
            <w:vAlign w:val="center"/>
          </w:tcPr>
          <w:p w14:paraId="0E4AE685" w14:textId="7139047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24</w:t>
            </w:r>
          </w:p>
        </w:tc>
        <w:tc>
          <w:tcPr>
            <w:tcW w:w="684" w:type="pct"/>
            <w:tcBorders>
              <w:top w:val="single" w:sz="4" w:space="0" w:color="auto"/>
              <w:left w:val="single" w:sz="4" w:space="0" w:color="auto"/>
              <w:bottom w:val="single" w:sz="4" w:space="0" w:color="auto"/>
              <w:right w:val="single" w:sz="4" w:space="0" w:color="auto"/>
            </w:tcBorders>
            <w:vAlign w:val="center"/>
          </w:tcPr>
          <w:p w14:paraId="6A7A29DF" w14:textId="6360F08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BA53AA2" w14:textId="18F7D47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CC744E6" w14:textId="769FA5C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B05E61B" w14:textId="77777777" w:rsidTr="008E5F47">
        <w:trPr>
          <w:trHeight w:val="340"/>
          <w:jc w:val="center"/>
        </w:trPr>
        <w:tc>
          <w:tcPr>
            <w:tcW w:w="721" w:type="pct"/>
            <w:vMerge/>
            <w:tcBorders>
              <w:left w:val="single" w:sz="4" w:space="0" w:color="auto"/>
              <w:right w:val="single" w:sz="4" w:space="0" w:color="auto"/>
            </w:tcBorders>
            <w:vAlign w:val="center"/>
          </w:tcPr>
          <w:p w14:paraId="52D5EC1E"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3D02C0A" w14:textId="6E1FDDE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耐电压性能</w:t>
            </w:r>
          </w:p>
        </w:tc>
        <w:tc>
          <w:tcPr>
            <w:tcW w:w="683" w:type="pct"/>
            <w:tcBorders>
              <w:top w:val="single" w:sz="4" w:space="0" w:color="auto"/>
              <w:left w:val="single" w:sz="4" w:space="0" w:color="auto"/>
              <w:bottom w:val="single" w:sz="4" w:space="0" w:color="auto"/>
              <w:right w:val="single" w:sz="4" w:space="0" w:color="auto"/>
            </w:tcBorders>
            <w:vAlign w:val="center"/>
          </w:tcPr>
          <w:p w14:paraId="1436601D" w14:textId="336E6FF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5.7.8</w:t>
            </w:r>
          </w:p>
        </w:tc>
        <w:tc>
          <w:tcPr>
            <w:tcW w:w="683" w:type="pct"/>
            <w:tcBorders>
              <w:top w:val="single" w:sz="4" w:space="0" w:color="auto"/>
              <w:left w:val="single" w:sz="4" w:space="0" w:color="auto"/>
              <w:bottom w:val="single" w:sz="4" w:space="0" w:color="auto"/>
              <w:right w:val="single" w:sz="4" w:space="0" w:color="auto"/>
            </w:tcBorders>
            <w:vAlign w:val="center"/>
          </w:tcPr>
          <w:p w14:paraId="05120258" w14:textId="4F4306D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6.6</w:t>
            </w:r>
          </w:p>
        </w:tc>
        <w:tc>
          <w:tcPr>
            <w:tcW w:w="684" w:type="pct"/>
            <w:tcBorders>
              <w:top w:val="single" w:sz="4" w:space="0" w:color="auto"/>
              <w:left w:val="single" w:sz="4" w:space="0" w:color="auto"/>
              <w:bottom w:val="single" w:sz="4" w:space="0" w:color="auto"/>
              <w:right w:val="single" w:sz="4" w:space="0" w:color="auto"/>
            </w:tcBorders>
            <w:vAlign w:val="center"/>
          </w:tcPr>
          <w:p w14:paraId="1EF09A3A" w14:textId="53F733F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F5955A6" w14:textId="4D906B9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1378C15" w14:textId="387C147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9078F76" w14:textId="77777777" w:rsidTr="008E5F47">
        <w:trPr>
          <w:trHeight w:val="340"/>
          <w:jc w:val="center"/>
        </w:trPr>
        <w:tc>
          <w:tcPr>
            <w:tcW w:w="721" w:type="pct"/>
            <w:vMerge/>
            <w:tcBorders>
              <w:left w:val="single" w:sz="4" w:space="0" w:color="auto"/>
              <w:bottom w:val="single" w:sz="4" w:space="0" w:color="auto"/>
              <w:right w:val="single" w:sz="4" w:space="0" w:color="auto"/>
            </w:tcBorders>
            <w:vAlign w:val="center"/>
          </w:tcPr>
          <w:p w14:paraId="3C75E78D"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240CE9D" w14:textId="2ECA9CC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绝缘要求</w:t>
            </w:r>
          </w:p>
        </w:tc>
        <w:tc>
          <w:tcPr>
            <w:tcW w:w="683" w:type="pct"/>
            <w:tcBorders>
              <w:top w:val="single" w:sz="4" w:space="0" w:color="auto"/>
              <w:left w:val="single" w:sz="4" w:space="0" w:color="auto"/>
              <w:bottom w:val="single" w:sz="4" w:space="0" w:color="auto"/>
              <w:right w:val="single" w:sz="4" w:space="0" w:color="auto"/>
            </w:tcBorders>
            <w:vAlign w:val="center"/>
          </w:tcPr>
          <w:p w14:paraId="5B430DF6" w14:textId="2DECE7F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5.7.9</w:t>
            </w:r>
          </w:p>
        </w:tc>
        <w:tc>
          <w:tcPr>
            <w:tcW w:w="683" w:type="pct"/>
            <w:tcBorders>
              <w:top w:val="single" w:sz="4" w:space="0" w:color="auto"/>
              <w:left w:val="single" w:sz="4" w:space="0" w:color="auto"/>
              <w:bottom w:val="single" w:sz="4" w:space="0" w:color="auto"/>
              <w:right w:val="single" w:sz="4" w:space="0" w:color="auto"/>
            </w:tcBorders>
            <w:vAlign w:val="center"/>
          </w:tcPr>
          <w:p w14:paraId="367B87A9" w14:textId="114DBD2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6.7</w:t>
            </w:r>
          </w:p>
        </w:tc>
        <w:tc>
          <w:tcPr>
            <w:tcW w:w="684" w:type="pct"/>
            <w:tcBorders>
              <w:top w:val="single" w:sz="4" w:space="0" w:color="auto"/>
              <w:left w:val="single" w:sz="4" w:space="0" w:color="auto"/>
              <w:bottom w:val="single" w:sz="4" w:space="0" w:color="auto"/>
              <w:right w:val="single" w:sz="4" w:space="0" w:color="auto"/>
            </w:tcBorders>
            <w:vAlign w:val="center"/>
          </w:tcPr>
          <w:p w14:paraId="3C102A73" w14:textId="5D5730A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3393F44" w14:textId="74F290B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63CE41A" w14:textId="18A6CE1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6C559500" w14:textId="77777777" w:rsidTr="008E5F47">
        <w:trPr>
          <w:trHeight w:val="340"/>
          <w:jc w:val="center"/>
        </w:trPr>
        <w:tc>
          <w:tcPr>
            <w:tcW w:w="721" w:type="pct"/>
            <w:vMerge w:val="restart"/>
            <w:tcBorders>
              <w:top w:val="single" w:sz="4" w:space="0" w:color="auto"/>
              <w:left w:val="single" w:sz="4" w:space="0" w:color="auto"/>
              <w:bottom w:val="single" w:sz="4" w:space="0" w:color="auto"/>
              <w:right w:val="single" w:sz="4" w:space="0" w:color="auto"/>
            </w:tcBorders>
            <w:vAlign w:val="center"/>
          </w:tcPr>
          <w:p w14:paraId="06E91A5B"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信号</w:t>
            </w:r>
          </w:p>
          <w:p w14:paraId="08E56EFE" w14:textId="772CA5FF"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lastRenderedPageBreak/>
              <w:t>反馈装置</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4DFCBE1" w14:textId="748BC39F"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lastRenderedPageBreak/>
              <w:t>材料</w:t>
            </w:r>
          </w:p>
        </w:tc>
        <w:tc>
          <w:tcPr>
            <w:tcW w:w="683" w:type="pct"/>
            <w:tcBorders>
              <w:top w:val="single" w:sz="4" w:space="0" w:color="auto"/>
              <w:left w:val="single" w:sz="4" w:space="0" w:color="auto"/>
              <w:bottom w:val="single" w:sz="4" w:space="0" w:color="auto"/>
              <w:right w:val="single" w:sz="4" w:space="0" w:color="auto"/>
            </w:tcBorders>
            <w:vAlign w:val="center"/>
          </w:tcPr>
          <w:p w14:paraId="2ADA5646" w14:textId="30DCA33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5.8.1</w:t>
            </w:r>
          </w:p>
        </w:tc>
        <w:tc>
          <w:tcPr>
            <w:tcW w:w="683" w:type="pct"/>
            <w:tcBorders>
              <w:top w:val="single" w:sz="4" w:space="0" w:color="auto"/>
              <w:left w:val="single" w:sz="4" w:space="0" w:color="auto"/>
              <w:bottom w:val="single" w:sz="4" w:space="0" w:color="auto"/>
              <w:right w:val="single" w:sz="4" w:space="0" w:color="auto"/>
            </w:tcBorders>
            <w:vAlign w:val="center"/>
          </w:tcPr>
          <w:p w14:paraId="12E2A40E" w14:textId="1B6F84B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4A703E2A" w14:textId="2043891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F0DAD7E" w14:textId="59EE458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AC5AB9D" w14:textId="24EE9C5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35A61DC7"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32D4D0C5"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959EC8F" w14:textId="3DACBBB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79D4FF5D" w14:textId="7A0A8D2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5.8.2</w:t>
            </w:r>
          </w:p>
        </w:tc>
        <w:tc>
          <w:tcPr>
            <w:tcW w:w="683" w:type="pct"/>
            <w:tcBorders>
              <w:top w:val="single" w:sz="4" w:space="0" w:color="auto"/>
              <w:left w:val="single" w:sz="4" w:space="0" w:color="auto"/>
              <w:bottom w:val="single" w:sz="4" w:space="0" w:color="auto"/>
              <w:right w:val="single" w:sz="4" w:space="0" w:color="auto"/>
            </w:tcBorders>
            <w:vAlign w:val="center"/>
          </w:tcPr>
          <w:p w14:paraId="7B5595AE" w14:textId="57E975F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D5C4101" w14:textId="3260382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7368286" w14:textId="3057612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13A539B" w14:textId="2336C9F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1C8CDAF5"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20F84DAA"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0C84507" w14:textId="620642DF"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工作压力</w:t>
            </w:r>
          </w:p>
        </w:tc>
        <w:tc>
          <w:tcPr>
            <w:tcW w:w="683" w:type="pct"/>
            <w:tcBorders>
              <w:top w:val="single" w:sz="4" w:space="0" w:color="auto"/>
              <w:left w:val="single" w:sz="4" w:space="0" w:color="auto"/>
              <w:bottom w:val="single" w:sz="4" w:space="0" w:color="auto"/>
              <w:right w:val="single" w:sz="4" w:space="0" w:color="auto"/>
            </w:tcBorders>
            <w:vAlign w:val="center"/>
          </w:tcPr>
          <w:p w14:paraId="4E0D0851" w14:textId="70F0B44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5.8.3</w:t>
            </w:r>
          </w:p>
        </w:tc>
        <w:tc>
          <w:tcPr>
            <w:tcW w:w="683" w:type="pct"/>
            <w:tcBorders>
              <w:top w:val="single" w:sz="4" w:space="0" w:color="auto"/>
              <w:left w:val="single" w:sz="4" w:space="0" w:color="auto"/>
              <w:bottom w:val="single" w:sz="4" w:space="0" w:color="auto"/>
              <w:right w:val="single" w:sz="4" w:space="0" w:color="auto"/>
            </w:tcBorders>
            <w:vAlign w:val="center"/>
          </w:tcPr>
          <w:p w14:paraId="6504DF1E" w14:textId="7EA7968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06F07DFC" w14:textId="07CE51E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31DD83B" w14:textId="1127B48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AFD254D" w14:textId="3B46453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7137E12"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10B55413"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7671660" w14:textId="7829F0F3"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动作压力</w:t>
            </w:r>
          </w:p>
        </w:tc>
        <w:tc>
          <w:tcPr>
            <w:tcW w:w="683" w:type="pct"/>
            <w:tcBorders>
              <w:top w:val="single" w:sz="4" w:space="0" w:color="auto"/>
              <w:left w:val="single" w:sz="4" w:space="0" w:color="auto"/>
              <w:bottom w:val="single" w:sz="4" w:space="0" w:color="auto"/>
              <w:right w:val="single" w:sz="4" w:space="0" w:color="auto"/>
            </w:tcBorders>
            <w:vAlign w:val="center"/>
          </w:tcPr>
          <w:p w14:paraId="68D22090" w14:textId="5D421A7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5.8.4</w:t>
            </w:r>
          </w:p>
        </w:tc>
        <w:tc>
          <w:tcPr>
            <w:tcW w:w="683" w:type="pct"/>
            <w:tcBorders>
              <w:top w:val="single" w:sz="4" w:space="0" w:color="auto"/>
              <w:left w:val="single" w:sz="4" w:space="0" w:color="auto"/>
              <w:bottom w:val="single" w:sz="4" w:space="0" w:color="auto"/>
              <w:right w:val="single" w:sz="4" w:space="0" w:color="auto"/>
            </w:tcBorders>
            <w:vAlign w:val="center"/>
          </w:tcPr>
          <w:p w14:paraId="60381D49" w14:textId="4BFDD9B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28</w:t>
            </w:r>
          </w:p>
        </w:tc>
        <w:tc>
          <w:tcPr>
            <w:tcW w:w="684" w:type="pct"/>
            <w:tcBorders>
              <w:top w:val="single" w:sz="4" w:space="0" w:color="auto"/>
              <w:left w:val="single" w:sz="4" w:space="0" w:color="auto"/>
              <w:bottom w:val="single" w:sz="4" w:space="0" w:color="auto"/>
              <w:right w:val="single" w:sz="4" w:space="0" w:color="auto"/>
            </w:tcBorders>
            <w:vAlign w:val="center"/>
          </w:tcPr>
          <w:p w14:paraId="63C865B7" w14:textId="744F4C2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9F30269" w14:textId="212980F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1AB04353" w14:textId="50451C8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5A06442E"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35CCBDBD"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0A97BA87" w14:textId="6496FC5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强度</w:t>
            </w:r>
          </w:p>
        </w:tc>
        <w:tc>
          <w:tcPr>
            <w:tcW w:w="683" w:type="pct"/>
            <w:tcBorders>
              <w:top w:val="single" w:sz="4" w:space="0" w:color="auto"/>
              <w:left w:val="single" w:sz="4" w:space="0" w:color="auto"/>
              <w:bottom w:val="single" w:sz="4" w:space="0" w:color="auto"/>
              <w:right w:val="single" w:sz="4" w:space="0" w:color="auto"/>
            </w:tcBorders>
            <w:vAlign w:val="center"/>
          </w:tcPr>
          <w:p w14:paraId="79DB8FBA" w14:textId="0F5B061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5.8.5</w:t>
            </w:r>
          </w:p>
        </w:tc>
        <w:tc>
          <w:tcPr>
            <w:tcW w:w="683" w:type="pct"/>
            <w:tcBorders>
              <w:top w:val="single" w:sz="4" w:space="0" w:color="auto"/>
              <w:left w:val="single" w:sz="4" w:space="0" w:color="auto"/>
              <w:bottom w:val="single" w:sz="4" w:space="0" w:color="auto"/>
              <w:right w:val="single" w:sz="4" w:space="0" w:color="auto"/>
            </w:tcBorders>
            <w:vAlign w:val="center"/>
          </w:tcPr>
          <w:p w14:paraId="7725C5BB" w14:textId="3832CE5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6.3</w:t>
            </w:r>
          </w:p>
        </w:tc>
        <w:tc>
          <w:tcPr>
            <w:tcW w:w="684" w:type="pct"/>
            <w:tcBorders>
              <w:top w:val="single" w:sz="4" w:space="0" w:color="auto"/>
              <w:left w:val="single" w:sz="4" w:space="0" w:color="auto"/>
              <w:bottom w:val="single" w:sz="4" w:space="0" w:color="auto"/>
              <w:right w:val="single" w:sz="4" w:space="0" w:color="auto"/>
            </w:tcBorders>
            <w:vAlign w:val="center"/>
          </w:tcPr>
          <w:p w14:paraId="7F1F9E2D" w14:textId="558EC56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B041F4D" w14:textId="61382F7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831D005" w14:textId="4381349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747BF55"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0EA6489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C3C3BB3" w14:textId="3205AFEB"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密封</w:t>
            </w:r>
          </w:p>
        </w:tc>
        <w:tc>
          <w:tcPr>
            <w:tcW w:w="683" w:type="pct"/>
            <w:tcBorders>
              <w:top w:val="single" w:sz="4" w:space="0" w:color="auto"/>
              <w:left w:val="single" w:sz="4" w:space="0" w:color="auto"/>
              <w:bottom w:val="single" w:sz="4" w:space="0" w:color="auto"/>
              <w:right w:val="single" w:sz="4" w:space="0" w:color="auto"/>
            </w:tcBorders>
            <w:vAlign w:val="center"/>
          </w:tcPr>
          <w:p w14:paraId="4DCB1041" w14:textId="1F3AA51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5.8.5</w:t>
            </w:r>
          </w:p>
        </w:tc>
        <w:tc>
          <w:tcPr>
            <w:tcW w:w="683" w:type="pct"/>
            <w:tcBorders>
              <w:top w:val="single" w:sz="4" w:space="0" w:color="auto"/>
              <w:left w:val="single" w:sz="4" w:space="0" w:color="auto"/>
              <w:bottom w:val="single" w:sz="4" w:space="0" w:color="auto"/>
              <w:right w:val="single" w:sz="4" w:space="0" w:color="auto"/>
            </w:tcBorders>
            <w:vAlign w:val="center"/>
          </w:tcPr>
          <w:p w14:paraId="023B595F" w14:textId="3434F0F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6.4.5</w:t>
            </w:r>
          </w:p>
        </w:tc>
        <w:tc>
          <w:tcPr>
            <w:tcW w:w="684" w:type="pct"/>
            <w:tcBorders>
              <w:top w:val="single" w:sz="4" w:space="0" w:color="auto"/>
              <w:left w:val="single" w:sz="4" w:space="0" w:color="auto"/>
              <w:bottom w:val="single" w:sz="4" w:space="0" w:color="auto"/>
              <w:right w:val="single" w:sz="4" w:space="0" w:color="auto"/>
            </w:tcBorders>
            <w:vAlign w:val="center"/>
          </w:tcPr>
          <w:p w14:paraId="39E03720" w14:textId="011E457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9AFA782" w14:textId="015A972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12BA11C0" w14:textId="0B64A4B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B1E45F4"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478E4C41"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9102A89" w14:textId="035BF2B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耐电压性能</w:t>
            </w:r>
          </w:p>
        </w:tc>
        <w:tc>
          <w:tcPr>
            <w:tcW w:w="683" w:type="pct"/>
            <w:tcBorders>
              <w:top w:val="single" w:sz="4" w:space="0" w:color="auto"/>
              <w:left w:val="single" w:sz="4" w:space="0" w:color="auto"/>
              <w:bottom w:val="single" w:sz="4" w:space="0" w:color="auto"/>
              <w:right w:val="single" w:sz="4" w:space="0" w:color="auto"/>
            </w:tcBorders>
            <w:vAlign w:val="center"/>
          </w:tcPr>
          <w:p w14:paraId="3C3CAA34" w14:textId="27DCFBB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5.8.6</w:t>
            </w:r>
          </w:p>
        </w:tc>
        <w:tc>
          <w:tcPr>
            <w:tcW w:w="683" w:type="pct"/>
            <w:tcBorders>
              <w:top w:val="single" w:sz="4" w:space="0" w:color="auto"/>
              <w:left w:val="single" w:sz="4" w:space="0" w:color="auto"/>
              <w:bottom w:val="single" w:sz="4" w:space="0" w:color="auto"/>
              <w:right w:val="single" w:sz="4" w:space="0" w:color="auto"/>
            </w:tcBorders>
            <w:vAlign w:val="center"/>
          </w:tcPr>
          <w:p w14:paraId="7E5A5DF6" w14:textId="710A514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6.6</w:t>
            </w:r>
          </w:p>
        </w:tc>
        <w:tc>
          <w:tcPr>
            <w:tcW w:w="684" w:type="pct"/>
            <w:tcBorders>
              <w:top w:val="single" w:sz="4" w:space="0" w:color="auto"/>
              <w:left w:val="single" w:sz="4" w:space="0" w:color="auto"/>
              <w:bottom w:val="single" w:sz="4" w:space="0" w:color="auto"/>
              <w:right w:val="single" w:sz="4" w:space="0" w:color="auto"/>
            </w:tcBorders>
            <w:vAlign w:val="center"/>
          </w:tcPr>
          <w:p w14:paraId="6BD394BC" w14:textId="25379D8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EFDDF91" w14:textId="61A3B9F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C768D79" w14:textId="6121CB6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86BB06C" w14:textId="77777777" w:rsidTr="008E5F47">
        <w:trPr>
          <w:trHeight w:val="340"/>
          <w:jc w:val="center"/>
        </w:trPr>
        <w:tc>
          <w:tcPr>
            <w:tcW w:w="721" w:type="pct"/>
            <w:vMerge/>
            <w:tcBorders>
              <w:top w:val="single" w:sz="4" w:space="0" w:color="auto"/>
              <w:left w:val="single" w:sz="4" w:space="0" w:color="auto"/>
              <w:bottom w:val="single" w:sz="4" w:space="0" w:color="auto"/>
              <w:right w:val="single" w:sz="4" w:space="0" w:color="auto"/>
            </w:tcBorders>
            <w:vAlign w:val="center"/>
          </w:tcPr>
          <w:p w14:paraId="17C9D13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46C9A01" w14:textId="63B24FF5"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绝缘要求</w:t>
            </w:r>
          </w:p>
        </w:tc>
        <w:tc>
          <w:tcPr>
            <w:tcW w:w="683" w:type="pct"/>
            <w:tcBorders>
              <w:top w:val="single" w:sz="4" w:space="0" w:color="auto"/>
              <w:left w:val="single" w:sz="4" w:space="0" w:color="auto"/>
              <w:bottom w:val="single" w:sz="4" w:space="0" w:color="auto"/>
              <w:right w:val="single" w:sz="4" w:space="0" w:color="auto"/>
            </w:tcBorders>
            <w:vAlign w:val="center"/>
          </w:tcPr>
          <w:p w14:paraId="455CF37A" w14:textId="4AB2631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5.8.7</w:t>
            </w:r>
          </w:p>
        </w:tc>
        <w:tc>
          <w:tcPr>
            <w:tcW w:w="683" w:type="pct"/>
            <w:tcBorders>
              <w:top w:val="single" w:sz="4" w:space="0" w:color="auto"/>
              <w:left w:val="single" w:sz="4" w:space="0" w:color="auto"/>
              <w:bottom w:val="single" w:sz="4" w:space="0" w:color="auto"/>
              <w:right w:val="single" w:sz="4" w:space="0" w:color="auto"/>
            </w:tcBorders>
            <w:vAlign w:val="center"/>
          </w:tcPr>
          <w:p w14:paraId="19F5645E" w14:textId="0C59B03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6.7</w:t>
            </w:r>
          </w:p>
        </w:tc>
        <w:tc>
          <w:tcPr>
            <w:tcW w:w="684" w:type="pct"/>
            <w:tcBorders>
              <w:top w:val="single" w:sz="4" w:space="0" w:color="auto"/>
              <w:left w:val="single" w:sz="4" w:space="0" w:color="auto"/>
              <w:bottom w:val="single" w:sz="4" w:space="0" w:color="auto"/>
              <w:right w:val="single" w:sz="4" w:space="0" w:color="auto"/>
            </w:tcBorders>
            <w:vAlign w:val="center"/>
          </w:tcPr>
          <w:p w14:paraId="761823D7" w14:textId="3CEBF76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723EA11" w14:textId="437E07D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7D7447F" w14:textId="54FEFD5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0BC1C480" w14:textId="77777777" w:rsidTr="008E5F47">
        <w:trPr>
          <w:trHeight w:val="340"/>
          <w:jc w:val="center"/>
        </w:trPr>
        <w:tc>
          <w:tcPr>
            <w:tcW w:w="721" w:type="pct"/>
            <w:vMerge w:val="restart"/>
            <w:tcBorders>
              <w:top w:val="single" w:sz="4" w:space="0" w:color="auto"/>
              <w:left w:val="single" w:sz="4" w:space="0" w:color="auto"/>
              <w:right w:val="single" w:sz="4" w:space="0" w:color="auto"/>
            </w:tcBorders>
            <w:vAlign w:val="center"/>
          </w:tcPr>
          <w:p w14:paraId="6E1B6C67" w14:textId="4D658EBA"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喷头</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2D1A9093" w14:textId="3890313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材料</w:t>
            </w:r>
          </w:p>
        </w:tc>
        <w:tc>
          <w:tcPr>
            <w:tcW w:w="683" w:type="pct"/>
            <w:tcBorders>
              <w:top w:val="single" w:sz="4" w:space="0" w:color="auto"/>
              <w:left w:val="single" w:sz="4" w:space="0" w:color="auto"/>
              <w:bottom w:val="single" w:sz="4" w:space="0" w:color="auto"/>
              <w:right w:val="single" w:sz="4" w:space="0" w:color="auto"/>
            </w:tcBorders>
            <w:vAlign w:val="center"/>
          </w:tcPr>
          <w:p w14:paraId="4F8656CB" w14:textId="0EBCC5E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5.9.1</w:t>
            </w:r>
          </w:p>
        </w:tc>
        <w:tc>
          <w:tcPr>
            <w:tcW w:w="683" w:type="pct"/>
            <w:tcBorders>
              <w:top w:val="single" w:sz="4" w:space="0" w:color="auto"/>
              <w:left w:val="single" w:sz="4" w:space="0" w:color="auto"/>
              <w:bottom w:val="single" w:sz="4" w:space="0" w:color="auto"/>
              <w:right w:val="single" w:sz="4" w:space="0" w:color="auto"/>
            </w:tcBorders>
            <w:vAlign w:val="center"/>
          </w:tcPr>
          <w:p w14:paraId="64A647A3" w14:textId="7AFFF35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5D51CEE" w14:textId="48286AE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BC38871" w14:textId="519A5FF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7561073" w14:textId="2A6028C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r>
      <w:tr w:rsidR="00F55D12" w:rsidRPr="00F55D12" w14:paraId="0A0295E7" w14:textId="77777777" w:rsidTr="008E5F47">
        <w:trPr>
          <w:trHeight w:val="340"/>
          <w:jc w:val="center"/>
        </w:trPr>
        <w:tc>
          <w:tcPr>
            <w:tcW w:w="721" w:type="pct"/>
            <w:vMerge/>
            <w:tcBorders>
              <w:left w:val="single" w:sz="4" w:space="0" w:color="auto"/>
              <w:right w:val="single" w:sz="4" w:space="0" w:color="auto"/>
            </w:tcBorders>
            <w:vAlign w:val="center"/>
          </w:tcPr>
          <w:p w14:paraId="23EEB116"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70C571C" w14:textId="253E02A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外观</w:t>
            </w:r>
          </w:p>
        </w:tc>
        <w:tc>
          <w:tcPr>
            <w:tcW w:w="683" w:type="pct"/>
            <w:tcBorders>
              <w:top w:val="single" w:sz="4" w:space="0" w:color="auto"/>
              <w:left w:val="single" w:sz="4" w:space="0" w:color="auto"/>
              <w:bottom w:val="single" w:sz="4" w:space="0" w:color="auto"/>
              <w:right w:val="single" w:sz="4" w:space="0" w:color="auto"/>
            </w:tcBorders>
            <w:vAlign w:val="center"/>
          </w:tcPr>
          <w:p w14:paraId="4F7696E7" w14:textId="590405A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5.9.2</w:t>
            </w:r>
          </w:p>
        </w:tc>
        <w:tc>
          <w:tcPr>
            <w:tcW w:w="683" w:type="pct"/>
            <w:tcBorders>
              <w:top w:val="single" w:sz="4" w:space="0" w:color="auto"/>
              <w:left w:val="single" w:sz="4" w:space="0" w:color="auto"/>
              <w:bottom w:val="single" w:sz="4" w:space="0" w:color="auto"/>
              <w:right w:val="single" w:sz="4" w:space="0" w:color="auto"/>
            </w:tcBorders>
            <w:vAlign w:val="center"/>
          </w:tcPr>
          <w:p w14:paraId="1387EB92" w14:textId="0F343EA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6064F6BC" w14:textId="62552AF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C5A7B11" w14:textId="785E47C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62FFCD0" w14:textId="53F5904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2AA3355B" w14:textId="77777777" w:rsidTr="008E5F47">
        <w:trPr>
          <w:trHeight w:val="340"/>
          <w:jc w:val="center"/>
        </w:trPr>
        <w:tc>
          <w:tcPr>
            <w:tcW w:w="721" w:type="pct"/>
            <w:vMerge/>
            <w:tcBorders>
              <w:left w:val="single" w:sz="4" w:space="0" w:color="auto"/>
              <w:right w:val="single" w:sz="4" w:space="0" w:color="auto"/>
            </w:tcBorders>
            <w:vAlign w:val="center"/>
          </w:tcPr>
          <w:p w14:paraId="239C293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8E6A842" w14:textId="152D2C38"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3107C106" w14:textId="4608130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5.9.3</w:t>
            </w:r>
          </w:p>
        </w:tc>
        <w:tc>
          <w:tcPr>
            <w:tcW w:w="683" w:type="pct"/>
            <w:tcBorders>
              <w:top w:val="single" w:sz="4" w:space="0" w:color="auto"/>
              <w:left w:val="single" w:sz="4" w:space="0" w:color="auto"/>
              <w:bottom w:val="single" w:sz="4" w:space="0" w:color="auto"/>
              <w:right w:val="single" w:sz="4" w:space="0" w:color="auto"/>
            </w:tcBorders>
            <w:vAlign w:val="center"/>
          </w:tcPr>
          <w:p w14:paraId="447539BB" w14:textId="2A0C56F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E0F7D99" w14:textId="776412D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3520BA1" w14:textId="55333EC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D951069" w14:textId="29FD70E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A4F0EAC" w14:textId="77777777" w:rsidTr="008E5F47">
        <w:trPr>
          <w:trHeight w:val="340"/>
          <w:jc w:val="center"/>
        </w:trPr>
        <w:tc>
          <w:tcPr>
            <w:tcW w:w="721" w:type="pct"/>
            <w:vMerge/>
            <w:tcBorders>
              <w:left w:val="single" w:sz="4" w:space="0" w:color="auto"/>
              <w:right w:val="single" w:sz="4" w:space="0" w:color="auto"/>
            </w:tcBorders>
            <w:vAlign w:val="center"/>
          </w:tcPr>
          <w:p w14:paraId="51F3F51E"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70F602F" w14:textId="61328E53"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流量系数</w:t>
            </w:r>
          </w:p>
        </w:tc>
        <w:tc>
          <w:tcPr>
            <w:tcW w:w="683" w:type="pct"/>
            <w:tcBorders>
              <w:top w:val="single" w:sz="4" w:space="0" w:color="auto"/>
              <w:left w:val="single" w:sz="4" w:space="0" w:color="auto"/>
              <w:bottom w:val="single" w:sz="4" w:space="0" w:color="auto"/>
              <w:right w:val="single" w:sz="4" w:space="0" w:color="auto"/>
            </w:tcBorders>
            <w:vAlign w:val="center"/>
          </w:tcPr>
          <w:p w14:paraId="75858E93" w14:textId="3ED000F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5.9.6</w:t>
            </w:r>
          </w:p>
        </w:tc>
        <w:tc>
          <w:tcPr>
            <w:tcW w:w="683" w:type="pct"/>
            <w:tcBorders>
              <w:top w:val="single" w:sz="4" w:space="0" w:color="auto"/>
              <w:left w:val="single" w:sz="4" w:space="0" w:color="auto"/>
              <w:bottom w:val="single" w:sz="4" w:space="0" w:color="auto"/>
              <w:right w:val="single" w:sz="4" w:space="0" w:color="auto"/>
            </w:tcBorders>
            <w:vAlign w:val="center"/>
          </w:tcPr>
          <w:p w14:paraId="24FA936A" w14:textId="4CC1C76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29</w:t>
            </w:r>
            <w:r w:rsidRPr="00F55D12">
              <w:rPr>
                <w:rFonts w:ascii="宋体" w:hAnsi="宋体" w:cs="宋体" w:hint="eastAsia"/>
                <w:snapToGrid w:val="0"/>
                <w:kern w:val="0"/>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14:paraId="76CD1DDD" w14:textId="17F6EED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35FF95BB" w14:textId="77351E7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291FF6E2" w14:textId="4BDDD6A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88CBDE3" w14:textId="77777777" w:rsidTr="008E5F47">
        <w:trPr>
          <w:trHeight w:val="340"/>
          <w:jc w:val="center"/>
        </w:trPr>
        <w:tc>
          <w:tcPr>
            <w:tcW w:w="721" w:type="pct"/>
            <w:vMerge/>
            <w:tcBorders>
              <w:left w:val="single" w:sz="4" w:space="0" w:color="auto"/>
              <w:right w:val="single" w:sz="4" w:space="0" w:color="auto"/>
            </w:tcBorders>
            <w:vAlign w:val="center"/>
          </w:tcPr>
          <w:p w14:paraId="6D841247"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7EBE2500" w14:textId="70D6D539"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持续冲击性能</w:t>
            </w:r>
          </w:p>
        </w:tc>
        <w:tc>
          <w:tcPr>
            <w:tcW w:w="683" w:type="pct"/>
            <w:tcBorders>
              <w:top w:val="single" w:sz="4" w:space="0" w:color="auto"/>
              <w:left w:val="single" w:sz="4" w:space="0" w:color="auto"/>
              <w:bottom w:val="single" w:sz="4" w:space="0" w:color="auto"/>
              <w:right w:val="single" w:sz="4" w:space="0" w:color="auto"/>
            </w:tcBorders>
            <w:vAlign w:val="center"/>
          </w:tcPr>
          <w:p w14:paraId="5F9E70E7" w14:textId="410B21F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5.9.5</w:t>
            </w:r>
          </w:p>
        </w:tc>
        <w:tc>
          <w:tcPr>
            <w:tcW w:w="683" w:type="pct"/>
            <w:tcBorders>
              <w:top w:val="single" w:sz="4" w:space="0" w:color="auto"/>
              <w:left w:val="single" w:sz="4" w:space="0" w:color="auto"/>
              <w:bottom w:val="single" w:sz="4" w:space="0" w:color="auto"/>
              <w:right w:val="single" w:sz="4" w:space="0" w:color="auto"/>
            </w:tcBorders>
            <w:vAlign w:val="center"/>
          </w:tcPr>
          <w:p w14:paraId="5C5E2A27" w14:textId="6323DED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29</w:t>
            </w:r>
            <w:r w:rsidRPr="00F55D12">
              <w:rPr>
                <w:rFonts w:ascii="宋体" w:hAnsi="宋体" w:cs="宋体" w:hint="eastAsia"/>
                <w:snapToGrid w:val="0"/>
                <w:kern w:val="0"/>
                <w:sz w:val="18"/>
                <w:szCs w:val="18"/>
              </w:rPr>
              <w:t>.2</w:t>
            </w:r>
          </w:p>
        </w:tc>
        <w:tc>
          <w:tcPr>
            <w:tcW w:w="684" w:type="pct"/>
            <w:tcBorders>
              <w:top w:val="single" w:sz="4" w:space="0" w:color="auto"/>
              <w:left w:val="single" w:sz="4" w:space="0" w:color="auto"/>
              <w:bottom w:val="single" w:sz="4" w:space="0" w:color="auto"/>
              <w:right w:val="single" w:sz="4" w:space="0" w:color="auto"/>
            </w:tcBorders>
            <w:vAlign w:val="center"/>
          </w:tcPr>
          <w:p w14:paraId="23840B03" w14:textId="3D30959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BA73AB3" w14:textId="0BE6F582"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798398E0" w14:textId="36652C2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1541ED4A" w14:textId="77777777" w:rsidTr="008E5F47">
        <w:trPr>
          <w:trHeight w:val="340"/>
          <w:jc w:val="center"/>
        </w:trPr>
        <w:tc>
          <w:tcPr>
            <w:tcW w:w="721" w:type="pct"/>
            <w:vMerge/>
            <w:tcBorders>
              <w:left w:val="single" w:sz="4" w:space="0" w:color="auto"/>
              <w:right w:val="single" w:sz="4" w:space="0" w:color="auto"/>
            </w:tcBorders>
            <w:vAlign w:val="center"/>
          </w:tcPr>
          <w:p w14:paraId="6ECFDBB9"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72D3408" w14:textId="43B22DE1"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耐盐雾腐蚀性能</w:t>
            </w:r>
          </w:p>
        </w:tc>
        <w:tc>
          <w:tcPr>
            <w:tcW w:w="683" w:type="pct"/>
            <w:tcBorders>
              <w:top w:val="single" w:sz="4" w:space="0" w:color="auto"/>
              <w:left w:val="single" w:sz="4" w:space="0" w:color="auto"/>
              <w:bottom w:val="single" w:sz="4" w:space="0" w:color="auto"/>
              <w:right w:val="single" w:sz="4" w:space="0" w:color="auto"/>
            </w:tcBorders>
            <w:vAlign w:val="center"/>
          </w:tcPr>
          <w:p w14:paraId="5C31D911" w14:textId="7229E36E"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5.9.6</w:t>
            </w:r>
          </w:p>
        </w:tc>
        <w:tc>
          <w:tcPr>
            <w:tcW w:w="683" w:type="pct"/>
            <w:tcBorders>
              <w:top w:val="single" w:sz="4" w:space="0" w:color="auto"/>
              <w:left w:val="single" w:sz="4" w:space="0" w:color="auto"/>
              <w:bottom w:val="single" w:sz="4" w:space="0" w:color="auto"/>
              <w:right w:val="single" w:sz="4" w:space="0" w:color="auto"/>
            </w:tcBorders>
            <w:vAlign w:val="center"/>
          </w:tcPr>
          <w:p w14:paraId="7F6149EC" w14:textId="06D3A55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6.5</w:t>
            </w:r>
          </w:p>
        </w:tc>
        <w:tc>
          <w:tcPr>
            <w:tcW w:w="684" w:type="pct"/>
            <w:tcBorders>
              <w:top w:val="single" w:sz="4" w:space="0" w:color="auto"/>
              <w:left w:val="single" w:sz="4" w:space="0" w:color="auto"/>
              <w:bottom w:val="single" w:sz="4" w:space="0" w:color="auto"/>
              <w:right w:val="single" w:sz="4" w:space="0" w:color="auto"/>
            </w:tcBorders>
            <w:vAlign w:val="center"/>
          </w:tcPr>
          <w:p w14:paraId="525DE063" w14:textId="1BDD745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76762754" w14:textId="19C5109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2DCFBAE7" w14:textId="381A224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78DC2681" w14:textId="77777777" w:rsidTr="008E5F47">
        <w:trPr>
          <w:trHeight w:val="340"/>
          <w:jc w:val="center"/>
        </w:trPr>
        <w:tc>
          <w:tcPr>
            <w:tcW w:w="721" w:type="pct"/>
            <w:vMerge w:val="restart"/>
            <w:tcBorders>
              <w:left w:val="single" w:sz="4" w:space="0" w:color="auto"/>
              <w:right w:val="single" w:sz="4" w:space="0" w:color="auto"/>
            </w:tcBorders>
            <w:vAlign w:val="center"/>
          </w:tcPr>
          <w:p w14:paraId="7F7B5B6D" w14:textId="6E11495E"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控制盘</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A6F5EA8" w14:textId="233597F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外观</w:t>
            </w:r>
          </w:p>
        </w:tc>
        <w:tc>
          <w:tcPr>
            <w:tcW w:w="683" w:type="pct"/>
            <w:tcBorders>
              <w:top w:val="single" w:sz="4" w:space="0" w:color="auto"/>
              <w:left w:val="single" w:sz="4" w:space="0" w:color="auto"/>
              <w:bottom w:val="single" w:sz="4" w:space="0" w:color="auto"/>
              <w:right w:val="single" w:sz="4" w:space="0" w:color="auto"/>
            </w:tcBorders>
            <w:vAlign w:val="center"/>
          </w:tcPr>
          <w:p w14:paraId="5D8F28D3" w14:textId="5410BE7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5.10.1</w:t>
            </w:r>
          </w:p>
        </w:tc>
        <w:tc>
          <w:tcPr>
            <w:tcW w:w="683" w:type="pct"/>
            <w:tcBorders>
              <w:top w:val="single" w:sz="4" w:space="0" w:color="auto"/>
              <w:left w:val="single" w:sz="4" w:space="0" w:color="auto"/>
              <w:bottom w:val="single" w:sz="4" w:space="0" w:color="auto"/>
              <w:right w:val="single" w:sz="4" w:space="0" w:color="auto"/>
            </w:tcBorders>
            <w:vAlign w:val="center"/>
          </w:tcPr>
          <w:p w14:paraId="581DFFAA" w14:textId="79EFCEA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1E614DF" w14:textId="522BA99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42BB6902" w14:textId="7014E3C8"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2AB83BD5" w14:textId="6C73742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41B1F49" w14:textId="77777777" w:rsidTr="008E5F47">
        <w:trPr>
          <w:trHeight w:val="340"/>
          <w:jc w:val="center"/>
        </w:trPr>
        <w:tc>
          <w:tcPr>
            <w:tcW w:w="721" w:type="pct"/>
            <w:vMerge/>
            <w:tcBorders>
              <w:left w:val="single" w:sz="4" w:space="0" w:color="auto"/>
              <w:right w:val="single" w:sz="4" w:space="0" w:color="auto"/>
            </w:tcBorders>
            <w:vAlign w:val="center"/>
          </w:tcPr>
          <w:p w14:paraId="5C874E19"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DCBF1B2" w14:textId="244D4234"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标志</w:t>
            </w:r>
          </w:p>
        </w:tc>
        <w:tc>
          <w:tcPr>
            <w:tcW w:w="683" w:type="pct"/>
            <w:tcBorders>
              <w:top w:val="single" w:sz="4" w:space="0" w:color="auto"/>
              <w:left w:val="single" w:sz="4" w:space="0" w:color="auto"/>
              <w:bottom w:val="single" w:sz="4" w:space="0" w:color="auto"/>
              <w:right w:val="single" w:sz="4" w:space="0" w:color="auto"/>
            </w:tcBorders>
            <w:vAlign w:val="center"/>
          </w:tcPr>
          <w:p w14:paraId="240417A0" w14:textId="555F374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5.10.2</w:t>
            </w:r>
          </w:p>
        </w:tc>
        <w:tc>
          <w:tcPr>
            <w:tcW w:w="683" w:type="pct"/>
            <w:tcBorders>
              <w:top w:val="single" w:sz="4" w:space="0" w:color="auto"/>
              <w:left w:val="single" w:sz="4" w:space="0" w:color="auto"/>
              <w:bottom w:val="single" w:sz="4" w:space="0" w:color="auto"/>
              <w:right w:val="single" w:sz="4" w:space="0" w:color="auto"/>
            </w:tcBorders>
            <w:vAlign w:val="center"/>
          </w:tcPr>
          <w:p w14:paraId="4C0B266C" w14:textId="7FD803D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62CDDA25" w14:textId="04DE6074"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0E36A046" w14:textId="62270653"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60AF674F" w14:textId="0E2A833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52187226" w14:textId="77777777" w:rsidTr="008E5F47">
        <w:trPr>
          <w:trHeight w:val="340"/>
          <w:jc w:val="center"/>
        </w:trPr>
        <w:tc>
          <w:tcPr>
            <w:tcW w:w="721" w:type="pct"/>
            <w:vMerge/>
            <w:tcBorders>
              <w:left w:val="single" w:sz="4" w:space="0" w:color="auto"/>
              <w:right w:val="single" w:sz="4" w:space="0" w:color="auto"/>
            </w:tcBorders>
            <w:vAlign w:val="center"/>
          </w:tcPr>
          <w:p w14:paraId="16DB0A1E"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6C1FDEA3" w14:textId="49A9F05D"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显示功能</w:t>
            </w:r>
          </w:p>
        </w:tc>
        <w:tc>
          <w:tcPr>
            <w:tcW w:w="683" w:type="pct"/>
            <w:tcBorders>
              <w:top w:val="single" w:sz="4" w:space="0" w:color="auto"/>
              <w:left w:val="single" w:sz="4" w:space="0" w:color="auto"/>
              <w:bottom w:val="single" w:sz="4" w:space="0" w:color="auto"/>
              <w:right w:val="single" w:sz="4" w:space="0" w:color="auto"/>
            </w:tcBorders>
            <w:vAlign w:val="center"/>
          </w:tcPr>
          <w:p w14:paraId="1DAD06D5" w14:textId="02A1EB4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5.10.3</w:t>
            </w:r>
          </w:p>
        </w:tc>
        <w:tc>
          <w:tcPr>
            <w:tcW w:w="683" w:type="pct"/>
            <w:tcBorders>
              <w:top w:val="single" w:sz="4" w:space="0" w:color="auto"/>
              <w:left w:val="single" w:sz="4" w:space="0" w:color="auto"/>
              <w:bottom w:val="single" w:sz="4" w:space="0" w:color="auto"/>
              <w:right w:val="single" w:sz="4" w:space="0" w:color="auto"/>
            </w:tcBorders>
            <w:vAlign w:val="center"/>
          </w:tcPr>
          <w:p w14:paraId="11EBD759" w14:textId="3B8705E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6.2</w:t>
            </w:r>
          </w:p>
        </w:tc>
        <w:tc>
          <w:tcPr>
            <w:tcW w:w="684" w:type="pct"/>
            <w:tcBorders>
              <w:top w:val="single" w:sz="4" w:space="0" w:color="auto"/>
              <w:left w:val="single" w:sz="4" w:space="0" w:color="auto"/>
              <w:bottom w:val="single" w:sz="4" w:space="0" w:color="auto"/>
              <w:right w:val="single" w:sz="4" w:space="0" w:color="auto"/>
            </w:tcBorders>
            <w:vAlign w:val="center"/>
          </w:tcPr>
          <w:p w14:paraId="1FB12D21" w14:textId="698754E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6B1CFC83" w14:textId="07D101F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52103044" w14:textId="7845A86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1A51BE0B" w14:textId="77777777" w:rsidTr="008E5F47">
        <w:trPr>
          <w:trHeight w:val="340"/>
          <w:jc w:val="center"/>
        </w:trPr>
        <w:tc>
          <w:tcPr>
            <w:tcW w:w="721" w:type="pct"/>
            <w:vMerge/>
            <w:tcBorders>
              <w:left w:val="single" w:sz="4" w:space="0" w:color="auto"/>
              <w:right w:val="single" w:sz="4" w:space="0" w:color="auto"/>
            </w:tcBorders>
            <w:vAlign w:val="center"/>
          </w:tcPr>
          <w:p w14:paraId="02DEC897"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7C1FA02" w14:textId="1776EFF6"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电源要求</w:t>
            </w:r>
          </w:p>
        </w:tc>
        <w:tc>
          <w:tcPr>
            <w:tcW w:w="683" w:type="pct"/>
            <w:tcBorders>
              <w:top w:val="single" w:sz="4" w:space="0" w:color="auto"/>
              <w:left w:val="single" w:sz="4" w:space="0" w:color="auto"/>
              <w:bottom w:val="single" w:sz="4" w:space="0" w:color="auto"/>
              <w:right w:val="single" w:sz="4" w:space="0" w:color="auto"/>
            </w:tcBorders>
            <w:vAlign w:val="center"/>
          </w:tcPr>
          <w:p w14:paraId="27A0FE90" w14:textId="00AEDB9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5.10.4</w:t>
            </w:r>
          </w:p>
        </w:tc>
        <w:tc>
          <w:tcPr>
            <w:tcW w:w="683" w:type="pct"/>
            <w:tcBorders>
              <w:top w:val="single" w:sz="4" w:space="0" w:color="auto"/>
              <w:left w:val="single" w:sz="4" w:space="0" w:color="auto"/>
              <w:bottom w:val="single" w:sz="4" w:space="0" w:color="auto"/>
              <w:right w:val="single" w:sz="4" w:space="0" w:color="auto"/>
            </w:tcBorders>
            <w:vAlign w:val="center"/>
          </w:tcPr>
          <w:p w14:paraId="6652B101" w14:textId="4C06EBA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30</w:t>
            </w:r>
            <w:r w:rsidRPr="00F55D12">
              <w:rPr>
                <w:rFonts w:ascii="宋体" w:hAnsi="宋体" w:cs="宋体" w:hint="eastAsia"/>
                <w:snapToGrid w:val="0"/>
                <w:kern w:val="0"/>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14:paraId="0D5D5346" w14:textId="6C95B73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50506B16" w14:textId="46A2B9B5"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38290FD9" w14:textId="6BBB30F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3D103821" w14:textId="77777777" w:rsidTr="008E5F47">
        <w:trPr>
          <w:trHeight w:val="340"/>
          <w:jc w:val="center"/>
        </w:trPr>
        <w:tc>
          <w:tcPr>
            <w:tcW w:w="721" w:type="pct"/>
            <w:vMerge/>
            <w:tcBorders>
              <w:left w:val="single" w:sz="4" w:space="0" w:color="auto"/>
              <w:right w:val="single" w:sz="4" w:space="0" w:color="auto"/>
            </w:tcBorders>
            <w:vAlign w:val="center"/>
          </w:tcPr>
          <w:p w14:paraId="014B87CA"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9A50F79" w14:textId="48E0717B"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报警功能</w:t>
            </w:r>
          </w:p>
        </w:tc>
        <w:tc>
          <w:tcPr>
            <w:tcW w:w="683" w:type="pct"/>
            <w:tcBorders>
              <w:top w:val="single" w:sz="4" w:space="0" w:color="auto"/>
              <w:left w:val="single" w:sz="4" w:space="0" w:color="auto"/>
              <w:bottom w:val="single" w:sz="4" w:space="0" w:color="auto"/>
              <w:right w:val="single" w:sz="4" w:space="0" w:color="auto"/>
            </w:tcBorders>
            <w:vAlign w:val="center"/>
          </w:tcPr>
          <w:p w14:paraId="5C4F6C8C" w14:textId="2575BC0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5.10.5</w:t>
            </w:r>
          </w:p>
        </w:tc>
        <w:tc>
          <w:tcPr>
            <w:tcW w:w="683" w:type="pct"/>
            <w:tcBorders>
              <w:top w:val="single" w:sz="4" w:space="0" w:color="auto"/>
              <w:left w:val="single" w:sz="4" w:space="0" w:color="auto"/>
              <w:bottom w:val="single" w:sz="4" w:space="0" w:color="auto"/>
              <w:right w:val="single" w:sz="4" w:space="0" w:color="auto"/>
            </w:tcBorders>
            <w:vAlign w:val="center"/>
          </w:tcPr>
          <w:p w14:paraId="6E04291F" w14:textId="408BF0F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30</w:t>
            </w:r>
            <w:r w:rsidRPr="00F55D12">
              <w:rPr>
                <w:rFonts w:ascii="宋体" w:hAnsi="宋体" w:cs="宋体" w:hint="eastAsia"/>
                <w:snapToGrid w:val="0"/>
                <w:kern w:val="0"/>
                <w:sz w:val="18"/>
                <w:szCs w:val="18"/>
              </w:rPr>
              <w:t>.2</w:t>
            </w:r>
          </w:p>
        </w:tc>
        <w:tc>
          <w:tcPr>
            <w:tcW w:w="684" w:type="pct"/>
            <w:tcBorders>
              <w:top w:val="single" w:sz="4" w:space="0" w:color="auto"/>
              <w:left w:val="single" w:sz="4" w:space="0" w:color="auto"/>
              <w:bottom w:val="single" w:sz="4" w:space="0" w:color="auto"/>
              <w:right w:val="single" w:sz="4" w:space="0" w:color="auto"/>
            </w:tcBorders>
            <w:vAlign w:val="center"/>
          </w:tcPr>
          <w:p w14:paraId="30AA8A8A" w14:textId="216796D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1991A8C7" w14:textId="1E13AACD"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04048934" w14:textId="738C4061"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6452EAAA" w14:textId="77777777" w:rsidTr="008E5F47">
        <w:trPr>
          <w:trHeight w:val="340"/>
          <w:jc w:val="center"/>
        </w:trPr>
        <w:tc>
          <w:tcPr>
            <w:tcW w:w="721" w:type="pct"/>
            <w:vMerge/>
            <w:tcBorders>
              <w:left w:val="single" w:sz="4" w:space="0" w:color="auto"/>
              <w:right w:val="single" w:sz="4" w:space="0" w:color="auto"/>
            </w:tcBorders>
            <w:vAlign w:val="center"/>
          </w:tcPr>
          <w:p w14:paraId="49B3C8CC" w14:textId="77777777"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12B13CD" w14:textId="656E4F9A"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r w:rsidRPr="00F55D12">
              <w:rPr>
                <w:rFonts w:ascii="宋体" w:hAnsi="宋体" w:hint="eastAsia"/>
                <w:snapToGrid w:val="0"/>
                <w:kern w:val="0"/>
                <w:sz w:val="18"/>
                <w:szCs w:val="18"/>
              </w:rPr>
              <w:t>控制功能</w:t>
            </w:r>
          </w:p>
        </w:tc>
        <w:tc>
          <w:tcPr>
            <w:tcW w:w="683" w:type="pct"/>
            <w:tcBorders>
              <w:top w:val="single" w:sz="4" w:space="0" w:color="auto"/>
              <w:left w:val="single" w:sz="4" w:space="0" w:color="auto"/>
              <w:bottom w:val="single" w:sz="4" w:space="0" w:color="auto"/>
              <w:right w:val="single" w:sz="4" w:space="0" w:color="auto"/>
            </w:tcBorders>
            <w:vAlign w:val="center"/>
          </w:tcPr>
          <w:p w14:paraId="3CA36335" w14:textId="01DA7CB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5.10.6</w:t>
            </w:r>
          </w:p>
        </w:tc>
        <w:tc>
          <w:tcPr>
            <w:tcW w:w="683" w:type="pct"/>
            <w:tcBorders>
              <w:top w:val="single" w:sz="4" w:space="0" w:color="auto"/>
              <w:left w:val="single" w:sz="4" w:space="0" w:color="auto"/>
              <w:bottom w:val="single" w:sz="4" w:space="0" w:color="auto"/>
              <w:right w:val="single" w:sz="4" w:space="0" w:color="auto"/>
            </w:tcBorders>
            <w:vAlign w:val="center"/>
          </w:tcPr>
          <w:p w14:paraId="6321C9E2" w14:textId="53A6FDA7"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30</w:t>
            </w:r>
            <w:r w:rsidRPr="00F55D12">
              <w:rPr>
                <w:rFonts w:ascii="宋体" w:hAnsi="宋体" w:cs="宋体" w:hint="eastAsia"/>
                <w:snapToGrid w:val="0"/>
                <w:kern w:val="0"/>
                <w:sz w:val="18"/>
                <w:szCs w:val="18"/>
              </w:rPr>
              <w:t>.3</w:t>
            </w:r>
          </w:p>
        </w:tc>
        <w:tc>
          <w:tcPr>
            <w:tcW w:w="684" w:type="pct"/>
            <w:tcBorders>
              <w:top w:val="single" w:sz="4" w:space="0" w:color="auto"/>
              <w:left w:val="single" w:sz="4" w:space="0" w:color="auto"/>
              <w:bottom w:val="single" w:sz="4" w:space="0" w:color="auto"/>
              <w:right w:val="single" w:sz="4" w:space="0" w:color="auto"/>
            </w:tcBorders>
            <w:vAlign w:val="center"/>
          </w:tcPr>
          <w:p w14:paraId="224AD6F1" w14:textId="0BC7C8C6"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5" w:type="pct"/>
            <w:tcBorders>
              <w:top w:val="single" w:sz="4" w:space="0" w:color="auto"/>
              <w:left w:val="single" w:sz="4" w:space="0" w:color="auto"/>
              <w:bottom w:val="single" w:sz="4" w:space="0" w:color="auto"/>
              <w:right w:val="single" w:sz="4" w:space="0" w:color="auto"/>
            </w:tcBorders>
            <w:vAlign w:val="center"/>
          </w:tcPr>
          <w:p w14:paraId="2C24AE59" w14:textId="0A6E0B3B"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w:t>
            </w:r>
          </w:p>
        </w:tc>
        <w:tc>
          <w:tcPr>
            <w:tcW w:w="613" w:type="pct"/>
            <w:tcBorders>
              <w:top w:val="single" w:sz="4" w:space="0" w:color="auto"/>
              <w:left w:val="single" w:sz="4" w:space="0" w:color="auto"/>
              <w:bottom w:val="single" w:sz="4" w:space="0" w:color="auto"/>
              <w:right w:val="single" w:sz="4" w:space="0" w:color="auto"/>
            </w:tcBorders>
            <w:vAlign w:val="center"/>
          </w:tcPr>
          <w:p w14:paraId="16415B29" w14:textId="3AB18BD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snapToGrid w:val="0"/>
                <w:kern w:val="0"/>
                <w:sz w:val="18"/>
                <w:szCs w:val="18"/>
              </w:rPr>
              <w:t>—</w:t>
            </w:r>
          </w:p>
        </w:tc>
      </w:tr>
      <w:tr w:rsidR="00F55D12" w:rsidRPr="00F55D12" w14:paraId="440BAA2D" w14:textId="77777777" w:rsidTr="008E5F47">
        <w:trPr>
          <w:trHeight w:val="340"/>
          <w:jc w:val="center"/>
        </w:trPr>
        <w:tc>
          <w:tcPr>
            <w:tcW w:w="721" w:type="pct"/>
            <w:tcBorders>
              <w:left w:val="single" w:sz="4" w:space="0" w:color="auto"/>
              <w:right w:val="single" w:sz="4" w:space="0" w:color="auto"/>
            </w:tcBorders>
            <w:vAlign w:val="center"/>
          </w:tcPr>
          <w:p w14:paraId="20108CD9" w14:textId="49B63C06"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连接管</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35F82E9C" w14:textId="77777777"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p>
        </w:tc>
        <w:tc>
          <w:tcPr>
            <w:tcW w:w="683" w:type="pct"/>
            <w:tcBorders>
              <w:top w:val="single" w:sz="4" w:space="0" w:color="auto"/>
              <w:left w:val="single" w:sz="4" w:space="0" w:color="auto"/>
              <w:bottom w:val="single" w:sz="4" w:space="0" w:color="auto"/>
              <w:right w:val="single" w:sz="4" w:space="0" w:color="auto"/>
            </w:tcBorders>
            <w:vAlign w:val="center"/>
          </w:tcPr>
          <w:p w14:paraId="0D20DEFB" w14:textId="5393C1AF"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5.11</w:t>
            </w:r>
          </w:p>
        </w:tc>
        <w:tc>
          <w:tcPr>
            <w:tcW w:w="683" w:type="pct"/>
            <w:tcBorders>
              <w:top w:val="single" w:sz="4" w:space="0" w:color="auto"/>
              <w:left w:val="single" w:sz="4" w:space="0" w:color="auto"/>
              <w:bottom w:val="single" w:sz="4" w:space="0" w:color="auto"/>
              <w:right w:val="single" w:sz="4" w:space="0" w:color="auto"/>
            </w:tcBorders>
            <w:vAlign w:val="center"/>
          </w:tcPr>
          <w:p w14:paraId="41170186" w14:textId="485DE10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31</w:t>
            </w:r>
          </w:p>
        </w:tc>
        <w:tc>
          <w:tcPr>
            <w:tcW w:w="1912" w:type="pct"/>
            <w:gridSpan w:val="3"/>
            <w:tcBorders>
              <w:top w:val="single" w:sz="4" w:space="0" w:color="auto"/>
              <w:left w:val="single" w:sz="4" w:space="0" w:color="auto"/>
              <w:bottom w:val="single" w:sz="4" w:space="0" w:color="auto"/>
              <w:right w:val="single" w:sz="4" w:space="0" w:color="auto"/>
            </w:tcBorders>
            <w:vAlign w:val="center"/>
          </w:tcPr>
          <w:p w14:paraId="23D8824E" w14:textId="20E18B49"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按</w:t>
            </w:r>
            <w:r w:rsidR="00884ECE">
              <w:rPr>
                <w:rFonts w:ascii="宋体" w:hAnsi="宋体" w:cs="宋体" w:hint="eastAsia"/>
                <w:snapToGrid w:val="0"/>
                <w:kern w:val="0"/>
                <w:sz w:val="18"/>
                <w:szCs w:val="18"/>
              </w:rPr>
              <w:t>GB 25972—2024</w:t>
            </w:r>
            <w:r w:rsidRPr="00F55D12">
              <w:rPr>
                <w:rFonts w:ascii="宋体" w:hAnsi="宋体" w:cs="宋体" w:hint="eastAsia"/>
                <w:snapToGrid w:val="0"/>
                <w:kern w:val="0"/>
                <w:sz w:val="18"/>
                <w:szCs w:val="18"/>
              </w:rPr>
              <w:t>的规定</w:t>
            </w:r>
          </w:p>
        </w:tc>
      </w:tr>
      <w:tr w:rsidR="00F55D12" w:rsidRPr="00F55D12" w14:paraId="46E249B9" w14:textId="77777777" w:rsidTr="008E5F47">
        <w:trPr>
          <w:trHeight w:val="340"/>
          <w:jc w:val="center"/>
        </w:trPr>
        <w:tc>
          <w:tcPr>
            <w:tcW w:w="721" w:type="pct"/>
            <w:tcBorders>
              <w:left w:val="single" w:sz="4" w:space="0" w:color="auto"/>
              <w:right w:val="single" w:sz="4" w:space="0" w:color="auto"/>
            </w:tcBorders>
            <w:vAlign w:val="center"/>
          </w:tcPr>
          <w:p w14:paraId="6D11246A" w14:textId="379E05D0" w:rsidR="0073640B" w:rsidRPr="00F55D12" w:rsidRDefault="0073640B" w:rsidP="0073640B">
            <w:pPr>
              <w:autoSpaceDE w:val="0"/>
              <w:autoSpaceDN w:val="0"/>
              <w:snapToGrid w:val="0"/>
              <w:spacing w:line="240" w:lineRule="auto"/>
              <w:jc w:val="center"/>
              <w:rPr>
                <w:rFonts w:ascii="宋体" w:hAnsi="宋体" w:hint="eastAsia"/>
                <w:snapToGrid w:val="0"/>
                <w:kern w:val="0"/>
                <w:sz w:val="18"/>
                <w:szCs w:val="18"/>
              </w:rPr>
            </w:pPr>
            <w:r w:rsidRPr="00F55D12">
              <w:rPr>
                <w:rFonts w:ascii="宋体" w:hAnsi="宋体" w:hint="eastAsia"/>
                <w:snapToGrid w:val="0"/>
                <w:kern w:val="0"/>
                <w:sz w:val="18"/>
                <w:szCs w:val="18"/>
              </w:rPr>
              <w:t>管件</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5AEFA02" w14:textId="77777777" w:rsidR="0073640B" w:rsidRPr="00F55D12" w:rsidRDefault="0073640B" w:rsidP="0073640B">
            <w:pPr>
              <w:autoSpaceDE w:val="0"/>
              <w:autoSpaceDN w:val="0"/>
              <w:snapToGrid w:val="0"/>
              <w:spacing w:line="240" w:lineRule="auto"/>
              <w:ind w:leftChars="50" w:left="105" w:rightChars="50" w:right="105"/>
              <w:rPr>
                <w:rFonts w:ascii="宋体" w:hAnsi="宋体" w:hint="eastAsia"/>
                <w:snapToGrid w:val="0"/>
                <w:kern w:val="0"/>
                <w:sz w:val="18"/>
                <w:szCs w:val="18"/>
              </w:rPr>
            </w:pPr>
          </w:p>
        </w:tc>
        <w:tc>
          <w:tcPr>
            <w:tcW w:w="683" w:type="pct"/>
            <w:tcBorders>
              <w:top w:val="single" w:sz="4" w:space="0" w:color="auto"/>
              <w:left w:val="single" w:sz="4" w:space="0" w:color="auto"/>
              <w:bottom w:val="single" w:sz="4" w:space="0" w:color="auto"/>
              <w:right w:val="single" w:sz="4" w:space="0" w:color="auto"/>
            </w:tcBorders>
            <w:vAlign w:val="center"/>
          </w:tcPr>
          <w:p w14:paraId="64B9F02C" w14:textId="64F53260"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5.12</w:t>
            </w:r>
          </w:p>
        </w:tc>
        <w:tc>
          <w:tcPr>
            <w:tcW w:w="683" w:type="pct"/>
            <w:tcBorders>
              <w:top w:val="single" w:sz="4" w:space="0" w:color="auto"/>
              <w:left w:val="single" w:sz="4" w:space="0" w:color="auto"/>
              <w:bottom w:val="single" w:sz="4" w:space="0" w:color="auto"/>
              <w:right w:val="single" w:sz="4" w:space="0" w:color="auto"/>
            </w:tcBorders>
            <w:vAlign w:val="center"/>
          </w:tcPr>
          <w:p w14:paraId="4C3FB2D5" w14:textId="548EE94A"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6.</w:t>
            </w:r>
            <w:r w:rsidR="00863AEB" w:rsidRPr="00F55D12">
              <w:rPr>
                <w:rFonts w:ascii="宋体" w:hAnsi="宋体" w:cs="宋体" w:hint="eastAsia"/>
                <w:snapToGrid w:val="0"/>
                <w:kern w:val="0"/>
                <w:sz w:val="18"/>
                <w:szCs w:val="18"/>
              </w:rPr>
              <w:t>32</w:t>
            </w:r>
          </w:p>
        </w:tc>
        <w:tc>
          <w:tcPr>
            <w:tcW w:w="1912" w:type="pct"/>
            <w:gridSpan w:val="3"/>
            <w:tcBorders>
              <w:top w:val="single" w:sz="4" w:space="0" w:color="auto"/>
              <w:left w:val="single" w:sz="4" w:space="0" w:color="auto"/>
              <w:bottom w:val="single" w:sz="4" w:space="0" w:color="auto"/>
              <w:right w:val="single" w:sz="4" w:space="0" w:color="auto"/>
            </w:tcBorders>
            <w:vAlign w:val="center"/>
          </w:tcPr>
          <w:p w14:paraId="3B6C5AC0" w14:textId="07A93F2C" w:rsidR="0073640B" w:rsidRPr="00F55D12" w:rsidRDefault="0073640B" w:rsidP="0073640B">
            <w:pPr>
              <w:autoSpaceDE w:val="0"/>
              <w:autoSpaceDN w:val="0"/>
              <w:snapToGrid w:val="0"/>
              <w:spacing w:line="240" w:lineRule="auto"/>
              <w:jc w:val="center"/>
              <w:rPr>
                <w:rFonts w:ascii="宋体" w:hAnsi="宋体" w:cs="宋体" w:hint="eastAsia"/>
                <w:snapToGrid w:val="0"/>
                <w:kern w:val="0"/>
                <w:sz w:val="18"/>
                <w:szCs w:val="18"/>
              </w:rPr>
            </w:pPr>
            <w:r w:rsidRPr="00F55D12">
              <w:rPr>
                <w:rFonts w:ascii="宋体" w:hAnsi="宋体" w:cs="宋体" w:hint="eastAsia"/>
                <w:snapToGrid w:val="0"/>
                <w:kern w:val="0"/>
                <w:sz w:val="18"/>
                <w:szCs w:val="18"/>
              </w:rPr>
              <w:t>按</w:t>
            </w:r>
            <w:r w:rsidR="00884ECE">
              <w:rPr>
                <w:rFonts w:ascii="宋体" w:hAnsi="宋体" w:cs="宋体" w:hint="eastAsia"/>
                <w:snapToGrid w:val="0"/>
                <w:kern w:val="0"/>
                <w:sz w:val="18"/>
                <w:szCs w:val="18"/>
              </w:rPr>
              <w:t>GB 25972—2024</w:t>
            </w:r>
            <w:r w:rsidRPr="00F55D12">
              <w:rPr>
                <w:rFonts w:ascii="宋体" w:hAnsi="宋体" w:cs="宋体" w:hint="eastAsia"/>
                <w:snapToGrid w:val="0"/>
                <w:kern w:val="0"/>
                <w:sz w:val="18"/>
                <w:szCs w:val="18"/>
              </w:rPr>
              <w:t>的规定</w:t>
            </w:r>
          </w:p>
        </w:tc>
      </w:tr>
      <w:tr w:rsidR="00F55D12" w:rsidRPr="00F55D12" w14:paraId="0A12F4EA" w14:textId="77777777" w:rsidTr="008E5F47">
        <w:trPr>
          <w:trHeight w:val="340"/>
          <w:jc w:val="center"/>
        </w:trPr>
        <w:tc>
          <w:tcPr>
            <w:tcW w:w="5000" w:type="pct"/>
            <w:gridSpan w:val="8"/>
            <w:tcBorders>
              <w:left w:val="single" w:sz="4" w:space="0" w:color="auto"/>
              <w:bottom w:val="single" w:sz="4" w:space="0" w:color="auto"/>
              <w:right w:val="single" w:sz="4" w:space="0" w:color="auto"/>
            </w:tcBorders>
            <w:vAlign w:val="center"/>
          </w:tcPr>
          <w:p w14:paraId="6D73AF24" w14:textId="456A8254" w:rsidR="0073640B" w:rsidRPr="00F55D12" w:rsidRDefault="0073640B" w:rsidP="0073640B">
            <w:pPr>
              <w:pStyle w:val="affff3"/>
              <w:rPr>
                <w:snapToGrid w:val="0"/>
              </w:rPr>
            </w:pPr>
            <w:r w:rsidRPr="00F55D12">
              <w:rPr>
                <w:rFonts w:hint="eastAsia"/>
                <w:snapToGrid w:val="0"/>
              </w:rPr>
              <w:t>“</w:t>
            </w:r>
            <w:r w:rsidRPr="00F55D12">
              <w:rPr>
                <w:rFonts w:hAnsi="宋体" w:cs="宋体" w:hint="eastAsia"/>
                <w:snapToGrid w:val="0"/>
              </w:rPr>
              <w:t>★</w:t>
            </w:r>
            <w:r w:rsidRPr="00F55D12">
              <w:rPr>
                <w:rFonts w:hint="eastAsia"/>
                <w:snapToGrid w:val="0"/>
              </w:rPr>
              <w:t>”表示需检验；“☆”表示适用时检验；“—”表示生产者自行确定是否检验，是否进行全检或抽检。</w:t>
            </w:r>
          </w:p>
        </w:tc>
      </w:tr>
    </w:tbl>
    <w:p w14:paraId="2D813117" w14:textId="77777777" w:rsidR="00EF7EDA" w:rsidRPr="00F55D12" w:rsidRDefault="00EF7EDA" w:rsidP="00EF7EDA">
      <w:pPr>
        <w:pStyle w:val="afffc"/>
        <w:spacing w:before="156" w:after="156"/>
      </w:pPr>
      <w:bookmarkStart w:id="511" w:name="_Toc8681"/>
      <w:bookmarkStart w:id="512" w:name="_Toc36288939"/>
      <w:bookmarkStart w:id="513" w:name="_Toc175994638"/>
      <w:bookmarkStart w:id="514" w:name="_Toc204189992"/>
      <w:bookmarkStart w:id="515" w:name="_Toc204196756"/>
      <w:bookmarkStart w:id="516" w:name="_Toc205911963"/>
      <w:bookmarkStart w:id="517" w:name="_Toc205968743"/>
      <w:bookmarkStart w:id="518" w:name="_Toc205970484"/>
      <w:r w:rsidRPr="00F55D12">
        <w:rPr>
          <w:rFonts w:hint="eastAsia"/>
        </w:rPr>
        <w:t>抽样方法</w:t>
      </w:r>
      <w:bookmarkEnd w:id="511"/>
      <w:bookmarkEnd w:id="512"/>
      <w:bookmarkEnd w:id="513"/>
      <w:bookmarkEnd w:id="514"/>
      <w:bookmarkEnd w:id="515"/>
      <w:bookmarkEnd w:id="516"/>
      <w:bookmarkEnd w:id="517"/>
      <w:bookmarkEnd w:id="518"/>
    </w:p>
    <w:p w14:paraId="50450796" w14:textId="3DD3977A" w:rsidR="00EF7EDA" w:rsidRPr="00F55D12" w:rsidRDefault="00EF7EDA" w:rsidP="00100E39">
      <w:pPr>
        <w:pStyle w:val="afffffc"/>
        <w:ind w:firstLine="420"/>
      </w:pPr>
      <w:r w:rsidRPr="00F55D12">
        <w:rPr>
          <w:rFonts w:hint="eastAsia"/>
        </w:rPr>
        <w:t>部件采用随机抽样，</w:t>
      </w:r>
      <w:r w:rsidR="00E63320" w:rsidRPr="00F55D12">
        <w:rPr>
          <w:rFonts w:hint="eastAsia"/>
        </w:rPr>
        <w:t>装置</w:t>
      </w:r>
      <w:r w:rsidRPr="00F55D12">
        <w:rPr>
          <w:rFonts w:hint="eastAsia"/>
        </w:rPr>
        <w:t>由随机抽取的部件样品组装构成。</w:t>
      </w:r>
    </w:p>
    <w:p w14:paraId="0340E33B" w14:textId="77777777" w:rsidR="00EF7EDA" w:rsidRPr="00F55D12" w:rsidRDefault="00EF7EDA" w:rsidP="00EF7EDA">
      <w:pPr>
        <w:pStyle w:val="afffc"/>
        <w:spacing w:before="156" w:after="156"/>
      </w:pPr>
      <w:bookmarkStart w:id="519" w:name="_Toc14175"/>
      <w:bookmarkStart w:id="520" w:name="_Toc217817446"/>
      <w:bookmarkStart w:id="521" w:name="_Toc36288940"/>
      <w:bookmarkStart w:id="522" w:name="_Toc175994639"/>
      <w:bookmarkStart w:id="523" w:name="_Toc204189993"/>
      <w:bookmarkStart w:id="524" w:name="_Toc204196757"/>
      <w:bookmarkStart w:id="525" w:name="_Toc205911964"/>
      <w:bookmarkStart w:id="526" w:name="_Toc205968744"/>
      <w:bookmarkStart w:id="527" w:name="_Toc205970485"/>
      <w:r w:rsidRPr="00F55D12">
        <w:rPr>
          <w:rFonts w:hint="eastAsia"/>
        </w:rPr>
        <w:t>样品数量</w:t>
      </w:r>
      <w:bookmarkEnd w:id="519"/>
      <w:bookmarkEnd w:id="520"/>
      <w:bookmarkEnd w:id="521"/>
      <w:bookmarkEnd w:id="522"/>
      <w:bookmarkEnd w:id="523"/>
      <w:bookmarkEnd w:id="524"/>
      <w:bookmarkEnd w:id="525"/>
      <w:bookmarkEnd w:id="526"/>
      <w:bookmarkEnd w:id="527"/>
    </w:p>
    <w:p w14:paraId="6B5A0AD3" w14:textId="77777777" w:rsidR="00EF7EDA" w:rsidRPr="00F55D12" w:rsidRDefault="00EF7EDA" w:rsidP="00EF7EDA">
      <w:pPr>
        <w:pStyle w:val="afffd"/>
        <w:spacing w:before="156" w:after="156"/>
      </w:pPr>
      <w:r w:rsidRPr="00F55D12">
        <w:rPr>
          <w:rFonts w:hint="eastAsia"/>
        </w:rPr>
        <w:t>型式检验</w:t>
      </w:r>
    </w:p>
    <w:p w14:paraId="785E29ED" w14:textId="6F8C990E" w:rsidR="00EF7EDA" w:rsidRPr="00F55D12" w:rsidRDefault="00EF7EDA" w:rsidP="00100E39">
      <w:pPr>
        <w:pStyle w:val="afffffc"/>
        <w:ind w:firstLine="420"/>
      </w:pPr>
      <w:r w:rsidRPr="00F55D12">
        <w:rPr>
          <w:rFonts w:hint="eastAsia"/>
        </w:rPr>
        <w:t>部件采用一次性随机抽样，</w:t>
      </w:r>
      <w:r w:rsidR="00E63320" w:rsidRPr="00F55D12">
        <w:rPr>
          <w:rFonts w:hint="eastAsia"/>
        </w:rPr>
        <w:t>装置</w:t>
      </w:r>
      <w:r w:rsidRPr="00F55D12">
        <w:rPr>
          <w:rFonts w:hint="eastAsia"/>
        </w:rPr>
        <w:t>由随机抽取的部件样品组装构成。</w:t>
      </w:r>
    </w:p>
    <w:p w14:paraId="4F7B61CE" w14:textId="77777777" w:rsidR="00EF7EDA" w:rsidRPr="00F55D12" w:rsidRDefault="00EF7EDA" w:rsidP="00EF7EDA">
      <w:pPr>
        <w:pStyle w:val="afffd"/>
        <w:spacing w:before="156" w:after="156"/>
      </w:pPr>
      <w:r w:rsidRPr="00F55D12">
        <w:rPr>
          <w:rFonts w:hint="eastAsia"/>
        </w:rPr>
        <w:t>出厂检验</w:t>
      </w:r>
    </w:p>
    <w:p w14:paraId="4B640DA7" w14:textId="3CBE82B6" w:rsidR="00EF7EDA" w:rsidRPr="00F55D12" w:rsidRDefault="00EF7EDA" w:rsidP="00100E39">
      <w:pPr>
        <w:pStyle w:val="afffffc"/>
        <w:ind w:firstLine="420"/>
      </w:pPr>
      <w:r w:rsidRPr="00F55D12">
        <w:rPr>
          <w:rFonts w:hint="eastAsia"/>
        </w:rPr>
        <w:t>部件的抽样基数由生产单位根据实际生产量自定，</w:t>
      </w:r>
      <w:r w:rsidR="00E63320" w:rsidRPr="00F55D12">
        <w:rPr>
          <w:rFonts w:hint="eastAsia"/>
        </w:rPr>
        <w:t>装置</w:t>
      </w:r>
      <w:r w:rsidRPr="00F55D12">
        <w:rPr>
          <w:rFonts w:hint="eastAsia"/>
        </w:rPr>
        <w:t>由随机抽取的部件样品组装构成。</w:t>
      </w:r>
    </w:p>
    <w:p w14:paraId="586C9622" w14:textId="77777777" w:rsidR="00EF7EDA" w:rsidRPr="00F55D12" w:rsidRDefault="00EF7EDA" w:rsidP="00EF7EDA">
      <w:pPr>
        <w:pStyle w:val="afffc"/>
        <w:spacing w:before="156" w:after="156"/>
      </w:pPr>
      <w:bookmarkStart w:id="528" w:name="_Toc36288941"/>
      <w:bookmarkStart w:id="529" w:name="_Toc390"/>
      <w:bookmarkStart w:id="530" w:name="_Toc175994640"/>
      <w:bookmarkStart w:id="531" w:name="_Toc204189994"/>
      <w:bookmarkStart w:id="532" w:name="_Toc204196758"/>
      <w:bookmarkStart w:id="533" w:name="_Toc205911965"/>
      <w:bookmarkStart w:id="534" w:name="_Toc205968745"/>
      <w:bookmarkStart w:id="535" w:name="_Toc205970486"/>
      <w:r w:rsidRPr="00F55D12">
        <w:rPr>
          <w:rFonts w:hint="eastAsia"/>
        </w:rPr>
        <w:t>检验结果判定</w:t>
      </w:r>
      <w:bookmarkEnd w:id="528"/>
      <w:bookmarkEnd w:id="529"/>
      <w:bookmarkEnd w:id="530"/>
      <w:bookmarkEnd w:id="531"/>
      <w:bookmarkEnd w:id="532"/>
      <w:bookmarkEnd w:id="533"/>
      <w:bookmarkEnd w:id="534"/>
      <w:bookmarkEnd w:id="535"/>
    </w:p>
    <w:p w14:paraId="58C887B8" w14:textId="04B20940" w:rsidR="00EF7EDA" w:rsidRPr="00F55D12" w:rsidRDefault="00E63320" w:rsidP="00100E39">
      <w:pPr>
        <w:pStyle w:val="afffffc"/>
        <w:ind w:firstLine="420"/>
      </w:pPr>
      <w:r w:rsidRPr="00F55D12">
        <w:rPr>
          <w:rFonts w:hint="eastAsia"/>
        </w:rPr>
        <w:t>装置</w:t>
      </w:r>
      <w:r w:rsidR="00EF7EDA" w:rsidRPr="00F55D12">
        <w:rPr>
          <w:rFonts w:hint="eastAsia"/>
        </w:rPr>
        <w:t>和部件全部合格，该产品为合格；</w:t>
      </w:r>
      <w:r w:rsidRPr="00F55D12">
        <w:rPr>
          <w:rFonts w:hint="eastAsia"/>
        </w:rPr>
        <w:t>装置</w:t>
      </w:r>
      <w:r w:rsidR="00EF7EDA" w:rsidRPr="00F55D12">
        <w:rPr>
          <w:rFonts w:hint="eastAsia"/>
        </w:rPr>
        <w:t>和部件若出现不合格，则该产品为不合格。</w:t>
      </w:r>
    </w:p>
    <w:p w14:paraId="200B70DE" w14:textId="70441DFC" w:rsidR="00EF7EDA" w:rsidRPr="00F55D12" w:rsidRDefault="00EF7EDA" w:rsidP="00EF7EDA">
      <w:pPr>
        <w:pStyle w:val="afffb"/>
        <w:spacing w:before="312" w:after="312"/>
      </w:pPr>
      <w:bookmarkStart w:id="536" w:name="_Toc11756"/>
      <w:bookmarkStart w:id="537" w:name="_Toc175994641"/>
      <w:bookmarkStart w:id="538" w:name="_Toc204189995"/>
      <w:bookmarkStart w:id="539" w:name="_Toc204196759"/>
      <w:bookmarkStart w:id="540" w:name="_Toc205911966"/>
      <w:bookmarkStart w:id="541" w:name="_Toc205968746"/>
      <w:bookmarkStart w:id="542" w:name="_Toc205970487"/>
      <w:r w:rsidRPr="00F55D12">
        <w:t>使用说明书编写要求</w:t>
      </w:r>
      <w:bookmarkEnd w:id="536"/>
      <w:bookmarkEnd w:id="537"/>
      <w:bookmarkEnd w:id="538"/>
      <w:bookmarkEnd w:id="539"/>
      <w:bookmarkEnd w:id="540"/>
      <w:bookmarkEnd w:id="541"/>
      <w:bookmarkEnd w:id="542"/>
    </w:p>
    <w:p w14:paraId="71F5B203" w14:textId="77777777" w:rsidR="00EF7EDA" w:rsidRPr="000B46EC" w:rsidRDefault="00EF7EDA" w:rsidP="00100E39">
      <w:pPr>
        <w:pStyle w:val="afffffc"/>
        <w:ind w:firstLine="420"/>
        <w:rPr>
          <w:rFonts w:ascii="宋体" w:hAnsi="宋体" w:hint="eastAsia"/>
        </w:rPr>
      </w:pPr>
      <w:r w:rsidRPr="000B46EC">
        <w:rPr>
          <w:rFonts w:ascii="宋体" w:hAnsi="宋体"/>
        </w:rPr>
        <w:lastRenderedPageBreak/>
        <w:t>使用说明书应按GB/T 9969进行编写，</w:t>
      </w:r>
      <w:r w:rsidRPr="000B46EC">
        <w:rPr>
          <w:rFonts w:ascii="宋体" w:hAnsi="宋体" w:hint="eastAsia"/>
        </w:rPr>
        <w:t>应</w:t>
      </w:r>
      <w:r w:rsidRPr="000B46EC">
        <w:rPr>
          <w:rFonts w:ascii="宋体" w:hAnsi="宋体"/>
        </w:rPr>
        <w:t>至少包括下列内容：</w:t>
      </w:r>
    </w:p>
    <w:p w14:paraId="085F1781" w14:textId="7725C1C5" w:rsidR="00E63320" w:rsidRPr="000B46EC" w:rsidRDefault="00E63320" w:rsidP="00862990">
      <w:pPr>
        <w:pStyle w:val="aff1"/>
        <w:numPr>
          <w:ilvl w:val="0"/>
          <w:numId w:val="106"/>
        </w:numPr>
        <w:rPr>
          <w:rFonts w:hAnsi="宋体" w:hint="eastAsia"/>
        </w:rPr>
      </w:pPr>
      <w:r w:rsidRPr="000B46EC">
        <w:rPr>
          <w:rFonts w:hAnsi="宋体" w:hint="eastAsia"/>
        </w:rPr>
        <w:t>装置</w:t>
      </w:r>
      <w:r w:rsidRPr="000B46EC">
        <w:rPr>
          <w:rFonts w:hAnsi="宋体"/>
        </w:rPr>
        <w:t>简介（主要是工作原理）；</w:t>
      </w:r>
    </w:p>
    <w:p w14:paraId="431563A4" w14:textId="7E879700" w:rsidR="00E63320" w:rsidRPr="000B46EC" w:rsidRDefault="00E63320" w:rsidP="00E63320">
      <w:pPr>
        <w:pStyle w:val="aff1"/>
        <w:tabs>
          <w:tab w:val="left" w:pos="851"/>
        </w:tabs>
        <w:rPr>
          <w:rFonts w:hAnsi="宋体" w:hint="eastAsia"/>
        </w:rPr>
      </w:pPr>
      <w:r w:rsidRPr="000B46EC">
        <w:rPr>
          <w:rFonts w:hAnsi="宋体" w:hint="eastAsia"/>
        </w:rPr>
        <w:t>装置</w:t>
      </w:r>
      <w:r w:rsidRPr="000B46EC">
        <w:rPr>
          <w:rFonts w:hAnsi="宋体"/>
        </w:rPr>
        <w:t>主要性能参数；</w:t>
      </w:r>
    </w:p>
    <w:p w14:paraId="269C51C3" w14:textId="32B8E5B2" w:rsidR="00E63320" w:rsidRPr="000B46EC" w:rsidRDefault="00E63320" w:rsidP="00E63320">
      <w:pPr>
        <w:pStyle w:val="aff1"/>
        <w:tabs>
          <w:tab w:val="left" w:pos="851"/>
        </w:tabs>
        <w:rPr>
          <w:rFonts w:hAnsi="宋体" w:hint="eastAsia"/>
        </w:rPr>
      </w:pPr>
      <w:r w:rsidRPr="000B46EC">
        <w:rPr>
          <w:rFonts w:hAnsi="宋体" w:hint="eastAsia"/>
        </w:rPr>
        <w:t>装置</w:t>
      </w:r>
      <w:r w:rsidRPr="000B46EC">
        <w:rPr>
          <w:rFonts w:hAnsi="宋体"/>
        </w:rPr>
        <w:t>示意图；</w:t>
      </w:r>
    </w:p>
    <w:p w14:paraId="55F96EBE" w14:textId="7A509987" w:rsidR="00E63320" w:rsidRPr="000B46EC" w:rsidRDefault="00E63320" w:rsidP="00E63320">
      <w:pPr>
        <w:pStyle w:val="aff1"/>
        <w:tabs>
          <w:tab w:val="left" w:pos="851"/>
        </w:tabs>
        <w:rPr>
          <w:rFonts w:hAnsi="宋体" w:hint="eastAsia"/>
        </w:rPr>
      </w:pPr>
      <w:r w:rsidRPr="000B46EC">
        <w:rPr>
          <w:rFonts w:hAnsi="宋体" w:hint="eastAsia"/>
        </w:rPr>
        <w:t>装置</w:t>
      </w:r>
      <w:r w:rsidRPr="000B46EC">
        <w:rPr>
          <w:rFonts w:hAnsi="宋体"/>
        </w:rPr>
        <w:t>操作程序；</w:t>
      </w:r>
    </w:p>
    <w:p w14:paraId="5D1A651C" w14:textId="77777777" w:rsidR="00E63320" w:rsidRPr="000B46EC" w:rsidRDefault="00E63320" w:rsidP="00E63320">
      <w:pPr>
        <w:pStyle w:val="aff1"/>
        <w:tabs>
          <w:tab w:val="left" w:pos="851"/>
        </w:tabs>
        <w:rPr>
          <w:rFonts w:hAnsi="宋体" w:hint="eastAsia"/>
        </w:rPr>
      </w:pPr>
      <w:r w:rsidRPr="000B46EC">
        <w:rPr>
          <w:rFonts w:hAnsi="宋体"/>
        </w:rPr>
        <w:t>部件的名称、型号规格、主要性能参数、安装使用及维护说明、注意事项；</w:t>
      </w:r>
    </w:p>
    <w:p w14:paraId="58A5C733" w14:textId="77777777" w:rsidR="00E63320" w:rsidRPr="000B46EC" w:rsidRDefault="00E63320" w:rsidP="00E63320">
      <w:pPr>
        <w:pStyle w:val="aff1"/>
        <w:tabs>
          <w:tab w:val="left" w:pos="851"/>
        </w:tabs>
        <w:rPr>
          <w:rFonts w:hAnsi="宋体" w:hint="eastAsia"/>
        </w:rPr>
      </w:pPr>
      <w:r w:rsidRPr="000B46EC">
        <w:rPr>
          <w:rFonts w:hAnsi="宋体"/>
        </w:rPr>
        <w:t>灭火剂灌装方法；</w:t>
      </w:r>
    </w:p>
    <w:p w14:paraId="6AD7DC2C" w14:textId="77777777" w:rsidR="00E63320" w:rsidRPr="000B46EC" w:rsidRDefault="00E63320" w:rsidP="00E63320">
      <w:pPr>
        <w:pStyle w:val="aff1"/>
        <w:tabs>
          <w:tab w:val="left" w:pos="851"/>
        </w:tabs>
        <w:rPr>
          <w:rFonts w:hAnsi="宋体" w:hint="eastAsia"/>
        </w:rPr>
      </w:pPr>
      <w:r w:rsidRPr="000B46EC">
        <w:rPr>
          <w:rFonts w:hAnsi="宋体"/>
        </w:rPr>
        <w:t>售后服务；</w:t>
      </w:r>
    </w:p>
    <w:p w14:paraId="00FAC115" w14:textId="41A88935" w:rsidR="00EF7EDA" w:rsidRPr="000B46EC" w:rsidRDefault="00E63320" w:rsidP="00884ECE">
      <w:pPr>
        <w:pStyle w:val="aff1"/>
        <w:numPr>
          <w:ilvl w:val="0"/>
          <w:numId w:val="48"/>
        </w:numPr>
        <w:tabs>
          <w:tab w:val="left" w:pos="851"/>
        </w:tabs>
        <w:rPr>
          <w:rFonts w:hAnsi="宋体" w:hint="eastAsia"/>
        </w:rPr>
      </w:pPr>
      <w:r w:rsidRPr="000B46EC">
        <w:rPr>
          <w:rFonts w:hAnsi="宋体"/>
        </w:rPr>
        <w:t>生产单位名称、地址、联系方式。</w:t>
      </w:r>
    </w:p>
    <w:p w14:paraId="7A72C1A6" w14:textId="2784FE14" w:rsidR="008326D3" w:rsidRPr="00F55D12" w:rsidRDefault="008326D3" w:rsidP="008326D3">
      <w:pPr>
        <w:pStyle w:val="afffb"/>
        <w:spacing w:before="312" w:after="312"/>
      </w:pPr>
      <w:bookmarkStart w:id="543" w:name="_Toc204189996"/>
      <w:bookmarkStart w:id="544" w:name="_Toc204196760"/>
      <w:bookmarkStart w:id="545" w:name="_Toc205911967"/>
      <w:bookmarkStart w:id="546" w:name="_Toc205968747"/>
      <w:bookmarkStart w:id="547" w:name="_Toc205970488"/>
      <w:r w:rsidRPr="00F55D12">
        <w:rPr>
          <w:rFonts w:hint="eastAsia"/>
        </w:rPr>
        <w:t>灭火剂充装</w:t>
      </w:r>
      <w:bookmarkEnd w:id="543"/>
      <w:bookmarkEnd w:id="544"/>
      <w:bookmarkEnd w:id="545"/>
      <w:bookmarkEnd w:id="546"/>
      <w:bookmarkEnd w:id="547"/>
    </w:p>
    <w:p w14:paraId="6CD1D7F5" w14:textId="798F85C9" w:rsidR="00514BDF" w:rsidRPr="000B46EC" w:rsidRDefault="00514BDF" w:rsidP="00100E39">
      <w:pPr>
        <w:pStyle w:val="afffffc"/>
        <w:ind w:firstLine="420"/>
        <w:rPr>
          <w:rFonts w:ascii="宋体" w:hAnsi="宋体" w:hint="eastAsia"/>
        </w:rPr>
      </w:pPr>
      <w:r w:rsidRPr="000B46EC">
        <w:rPr>
          <w:rFonts w:ascii="宋体" w:hAnsi="宋体" w:hint="eastAsia"/>
        </w:rPr>
        <w:t>见附录</w:t>
      </w:r>
      <w:r w:rsidR="007B40FA" w:rsidRPr="000B46EC">
        <w:rPr>
          <w:rFonts w:ascii="宋体" w:hAnsi="宋体" w:hint="eastAsia"/>
        </w:rPr>
        <w:t>G</w:t>
      </w:r>
      <w:r w:rsidRPr="000B46EC">
        <w:rPr>
          <w:rFonts w:ascii="宋体" w:hAnsi="宋体" w:hint="eastAsia"/>
        </w:rPr>
        <w:t>。</w:t>
      </w:r>
    </w:p>
    <w:p w14:paraId="22CE5965" w14:textId="09E03C37" w:rsidR="008326D3" w:rsidRPr="00F55D12" w:rsidRDefault="008326D3">
      <w:pPr>
        <w:pStyle w:val="afffb"/>
        <w:spacing w:before="312" w:after="312"/>
      </w:pPr>
      <w:bookmarkStart w:id="548" w:name="_Toc204189997"/>
      <w:bookmarkStart w:id="549" w:name="_Toc204196761"/>
      <w:bookmarkStart w:id="550" w:name="_Toc205911968"/>
      <w:bookmarkStart w:id="551" w:name="_Toc205968748"/>
      <w:bookmarkStart w:id="552" w:name="_Toc205970489"/>
      <w:r w:rsidRPr="00F55D12">
        <w:rPr>
          <w:rFonts w:hint="eastAsia"/>
        </w:rPr>
        <w:t>包装、储存、运输</w:t>
      </w:r>
      <w:bookmarkEnd w:id="548"/>
      <w:bookmarkEnd w:id="549"/>
      <w:bookmarkEnd w:id="550"/>
      <w:bookmarkEnd w:id="551"/>
      <w:bookmarkEnd w:id="552"/>
    </w:p>
    <w:p w14:paraId="61F0B622" w14:textId="77777777" w:rsidR="005D170B" w:rsidRPr="00F55D12" w:rsidRDefault="005D170B" w:rsidP="005D170B">
      <w:pPr>
        <w:pStyle w:val="afffc"/>
        <w:spacing w:before="156" w:after="156"/>
      </w:pPr>
      <w:bookmarkStart w:id="553" w:name="_Toc204189998"/>
      <w:bookmarkStart w:id="554" w:name="_Toc204196762"/>
      <w:bookmarkStart w:id="555" w:name="_Toc205911969"/>
      <w:bookmarkStart w:id="556" w:name="_Toc205968749"/>
      <w:bookmarkStart w:id="557" w:name="_Toc205970490"/>
      <w:r w:rsidRPr="00F55D12">
        <w:rPr>
          <w:rFonts w:hint="eastAsia"/>
        </w:rPr>
        <w:t>包装</w:t>
      </w:r>
      <w:bookmarkEnd w:id="553"/>
      <w:bookmarkEnd w:id="554"/>
      <w:bookmarkEnd w:id="555"/>
      <w:bookmarkEnd w:id="556"/>
      <w:bookmarkEnd w:id="557"/>
    </w:p>
    <w:p w14:paraId="6A88138F" w14:textId="3F301ACF" w:rsidR="005D170B" w:rsidRPr="000B46EC" w:rsidRDefault="005D170B" w:rsidP="00100E39">
      <w:pPr>
        <w:pStyle w:val="afffffc"/>
        <w:ind w:firstLine="420"/>
        <w:rPr>
          <w:rFonts w:ascii="宋体" w:hAnsi="宋体" w:hint="eastAsia"/>
        </w:rPr>
      </w:pPr>
      <w:r w:rsidRPr="000B46EC">
        <w:rPr>
          <w:rFonts w:ascii="宋体" w:hAnsi="宋体" w:hint="eastAsia"/>
        </w:rPr>
        <w:t>产品的包装应采用生产单位规定的方式包装</w:t>
      </w:r>
      <w:r w:rsidR="00211529" w:rsidRPr="000B46EC">
        <w:rPr>
          <w:rFonts w:ascii="宋体" w:hAnsi="宋体" w:hint="eastAsia"/>
        </w:rPr>
        <w:t>，</w:t>
      </w:r>
      <w:r w:rsidRPr="000B46EC">
        <w:rPr>
          <w:rFonts w:ascii="宋体" w:hAnsi="宋体" w:hint="eastAsia"/>
        </w:rPr>
        <w:t>包装应保证在正常运输中不损坏、不松散</w:t>
      </w:r>
      <w:r w:rsidR="00211529" w:rsidRPr="000B46EC">
        <w:rPr>
          <w:rFonts w:ascii="宋体" w:hAnsi="宋体" w:hint="eastAsia"/>
        </w:rPr>
        <w:t>，</w:t>
      </w:r>
      <w:r w:rsidRPr="000B46EC">
        <w:rPr>
          <w:rFonts w:ascii="宋体" w:hAnsi="宋体" w:hint="eastAsia"/>
        </w:rPr>
        <w:t>并符合输部门的相关规定。</w:t>
      </w:r>
    </w:p>
    <w:p w14:paraId="016353A8" w14:textId="77777777" w:rsidR="005D170B" w:rsidRPr="00F55D12" w:rsidRDefault="005D170B" w:rsidP="005D170B">
      <w:pPr>
        <w:pStyle w:val="afffc"/>
        <w:spacing w:before="156" w:after="156"/>
      </w:pPr>
      <w:bookmarkStart w:id="558" w:name="_Toc204189999"/>
      <w:bookmarkStart w:id="559" w:name="_Toc204196763"/>
      <w:bookmarkStart w:id="560" w:name="_Toc205911970"/>
      <w:bookmarkStart w:id="561" w:name="_Toc205968750"/>
      <w:bookmarkStart w:id="562" w:name="_Toc205970491"/>
      <w:r w:rsidRPr="00F55D12">
        <w:rPr>
          <w:rFonts w:hint="eastAsia"/>
        </w:rPr>
        <w:t>运输和贮存</w:t>
      </w:r>
      <w:bookmarkEnd w:id="558"/>
      <w:bookmarkEnd w:id="559"/>
      <w:bookmarkEnd w:id="560"/>
      <w:bookmarkEnd w:id="561"/>
      <w:bookmarkEnd w:id="562"/>
    </w:p>
    <w:p w14:paraId="5A8D0D6D" w14:textId="338149B2" w:rsidR="005D170B" w:rsidRPr="000B46EC" w:rsidRDefault="005D170B" w:rsidP="00100E39">
      <w:pPr>
        <w:pStyle w:val="afffffc"/>
        <w:ind w:firstLine="420"/>
        <w:rPr>
          <w:rFonts w:ascii="宋体" w:hAnsi="宋体" w:hint="eastAsia"/>
        </w:rPr>
      </w:pPr>
      <w:r w:rsidRPr="000B46EC">
        <w:rPr>
          <w:rFonts w:ascii="宋体" w:hAnsi="宋体"/>
        </w:rPr>
        <w:t>装置在运输和贮存中</w:t>
      </w:r>
      <w:r w:rsidR="00211529" w:rsidRPr="000B46EC">
        <w:rPr>
          <w:rFonts w:ascii="宋体" w:hAnsi="宋体"/>
        </w:rPr>
        <w:t>，</w:t>
      </w:r>
      <w:r w:rsidRPr="000B46EC">
        <w:rPr>
          <w:rFonts w:ascii="宋体" w:hAnsi="宋体"/>
        </w:rPr>
        <w:t>应避免倒置、雨淋、曝晒</w:t>
      </w:r>
      <w:r w:rsidRPr="000B46EC">
        <w:rPr>
          <w:rFonts w:ascii="宋体" w:hAnsi="宋体" w:hint="eastAsia"/>
        </w:rPr>
        <w:t>、</w:t>
      </w:r>
      <w:r w:rsidRPr="000B46EC">
        <w:rPr>
          <w:rFonts w:ascii="宋体" w:hAnsi="宋体"/>
        </w:rPr>
        <w:t>强腐蚀和接触腐蚀性物质。装置存放的境条件应符合产品说明书的规定。</w:t>
      </w:r>
    </w:p>
    <w:p w14:paraId="2A596B64" w14:textId="3FEB61B3" w:rsidR="00AD3000" w:rsidRPr="00F55D12" w:rsidRDefault="00AD3000" w:rsidP="00AD3000">
      <w:pPr>
        <w:pStyle w:val="afffb"/>
        <w:spacing w:before="312" w:after="312"/>
      </w:pPr>
      <w:bookmarkStart w:id="563" w:name="_Toc204196764"/>
      <w:bookmarkStart w:id="564" w:name="_Toc204190000"/>
      <w:bookmarkStart w:id="565" w:name="_Toc205911971"/>
      <w:bookmarkStart w:id="566" w:name="_Toc205968751"/>
      <w:bookmarkStart w:id="567" w:name="_Toc205970492"/>
      <w:r w:rsidRPr="00F55D12">
        <w:rPr>
          <w:rFonts w:hint="eastAsia"/>
        </w:rPr>
        <w:t>系统设计</w:t>
      </w:r>
      <w:bookmarkEnd w:id="563"/>
      <w:bookmarkEnd w:id="564"/>
      <w:bookmarkEnd w:id="565"/>
      <w:bookmarkEnd w:id="566"/>
      <w:bookmarkEnd w:id="567"/>
    </w:p>
    <w:p w14:paraId="1DC42FEA" w14:textId="1DFC2017" w:rsidR="00AD3000" w:rsidRPr="00F55D12" w:rsidRDefault="00FF15DB" w:rsidP="00AD3000">
      <w:pPr>
        <w:pStyle w:val="afffc"/>
        <w:spacing w:before="156" w:after="156"/>
      </w:pPr>
      <w:bookmarkStart w:id="568" w:name="_Toc204196765"/>
      <w:bookmarkStart w:id="569" w:name="_Toc204190001"/>
      <w:bookmarkStart w:id="570" w:name="_Toc204196766"/>
      <w:bookmarkStart w:id="571" w:name="_Toc205911972"/>
      <w:bookmarkStart w:id="572" w:name="_Toc205968752"/>
      <w:bookmarkStart w:id="573" w:name="_Toc205970493"/>
      <w:bookmarkEnd w:id="568"/>
      <w:r w:rsidRPr="00F55D12">
        <w:rPr>
          <w:rFonts w:hint="eastAsia"/>
        </w:rPr>
        <w:t>装置</w:t>
      </w:r>
      <w:r w:rsidR="00AD3000" w:rsidRPr="00F55D12">
        <w:rPr>
          <w:rFonts w:hint="eastAsia"/>
        </w:rPr>
        <w:t>适用性</w:t>
      </w:r>
      <w:bookmarkEnd w:id="569"/>
      <w:bookmarkEnd w:id="570"/>
      <w:bookmarkEnd w:id="571"/>
      <w:bookmarkEnd w:id="572"/>
      <w:bookmarkEnd w:id="573"/>
    </w:p>
    <w:p w14:paraId="0A6EDD68" w14:textId="4931C686" w:rsidR="00AD3000" w:rsidRPr="00F55D12" w:rsidRDefault="001029C2" w:rsidP="00AD3000">
      <w:pPr>
        <w:pStyle w:val="affffffffff2"/>
      </w:pPr>
      <w:r w:rsidRPr="00F55D12">
        <w:rPr>
          <w:rFonts w:hint="eastAsia"/>
        </w:rPr>
        <w:t>装置</w:t>
      </w:r>
      <w:r w:rsidR="00AD3000" w:rsidRPr="00F55D12">
        <w:rPr>
          <w:rFonts w:hint="eastAsia"/>
        </w:rPr>
        <w:t>用于扑救下列火灾：</w:t>
      </w:r>
    </w:p>
    <w:p w14:paraId="5A309780" w14:textId="77777777" w:rsidR="00AD3000" w:rsidRPr="00F55D12" w:rsidRDefault="00AD3000" w:rsidP="00AD3000">
      <w:pPr>
        <w:pStyle w:val="aff1"/>
        <w:numPr>
          <w:ilvl w:val="0"/>
          <w:numId w:val="84"/>
        </w:numPr>
        <w:tabs>
          <w:tab w:val="left" w:pos="851"/>
        </w:tabs>
      </w:pPr>
      <w:r w:rsidRPr="00F55D12">
        <w:rPr>
          <w:rFonts w:hint="eastAsia"/>
        </w:rPr>
        <w:t>固体表面火灾；</w:t>
      </w:r>
    </w:p>
    <w:p w14:paraId="1271110B" w14:textId="77777777" w:rsidR="00AD3000" w:rsidRPr="00F55D12" w:rsidRDefault="00AD3000" w:rsidP="00AD3000">
      <w:pPr>
        <w:pStyle w:val="aff1"/>
        <w:tabs>
          <w:tab w:val="left" w:pos="851"/>
        </w:tabs>
      </w:pPr>
      <w:r w:rsidRPr="00F55D12">
        <w:rPr>
          <w:rFonts w:hint="eastAsia"/>
        </w:rPr>
        <w:t>液体火灾；</w:t>
      </w:r>
    </w:p>
    <w:p w14:paraId="16A79516" w14:textId="77777777" w:rsidR="00AD3000" w:rsidRPr="00F55D12" w:rsidRDefault="00AD3000" w:rsidP="00AD3000">
      <w:pPr>
        <w:pStyle w:val="aff1"/>
        <w:tabs>
          <w:tab w:val="left" w:pos="851"/>
        </w:tabs>
      </w:pPr>
      <w:r w:rsidRPr="00F55D12">
        <w:rPr>
          <w:rFonts w:hint="eastAsia"/>
        </w:rPr>
        <w:t>可切断气源的气体火灾。</w:t>
      </w:r>
    </w:p>
    <w:p w14:paraId="360F2869" w14:textId="022C9BB9" w:rsidR="00AD3000" w:rsidRPr="00F55D12" w:rsidRDefault="001029C2" w:rsidP="00AD3000">
      <w:pPr>
        <w:pStyle w:val="affffffffff2"/>
      </w:pPr>
      <w:r w:rsidRPr="00F55D12">
        <w:rPr>
          <w:rFonts w:hint="eastAsia"/>
        </w:rPr>
        <w:t>装置</w:t>
      </w:r>
      <w:r w:rsidR="00AD3000" w:rsidRPr="00F55D12">
        <w:rPr>
          <w:rFonts w:hint="eastAsia"/>
        </w:rPr>
        <w:t>可用于延缓、抑制磷酸铁锂、锰酸锂、钛酸锂等锂离子电池的热失控引发的初期火灾。</w:t>
      </w:r>
    </w:p>
    <w:p w14:paraId="7E8E1F8E" w14:textId="160CE778" w:rsidR="00AD3000" w:rsidRPr="00F55D12" w:rsidRDefault="001029C2" w:rsidP="00AD3000">
      <w:pPr>
        <w:pStyle w:val="affffffffff2"/>
      </w:pPr>
      <w:r w:rsidRPr="00F55D12">
        <w:rPr>
          <w:rFonts w:hint="eastAsia"/>
        </w:rPr>
        <w:t>装置</w:t>
      </w:r>
      <w:r w:rsidR="00AD3000" w:rsidRPr="00F55D12">
        <w:rPr>
          <w:rFonts w:hint="eastAsia"/>
        </w:rPr>
        <w:t>不应用于扑救下列火灾：</w:t>
      </w:r>
    </w:p>
    <w:p w14:paraId="2D5D7B81" w14:textId="77777777" w:rsidR="00AD3000" w:rsidRPr="00F55D12" w:rsidRDefault="00AD3000" w:rsidP="00AD3000">
      <w:pPr>
        <w:pStyle w:val="aff1"/>
        <w:numPr>
          <w:ilvl w:val="0"/>
          <w:numId w:val="83"/>
        </w:numPr>
        <w:tabs>
          <w:tab w:val="left" w:pos="851"/>
        </w:tabs>
      </w:pPr>
      <w:r w:rsidRPr="00F55D12">
        <w:rPr>
          <w:rFonts w:hint="eastAsia"/>
        </w:rPr>
        <w:t>含氧化剂的化学制品及混合物火灾，如硝化纤维、硝酸钠等；</w:t>
      </w:r>
    </w:p>
    <w:p w14:paraId="7657D382" w14:textId="77777777" w:rsidR="00AD3000" w:rsidRPr="00F55D12" w:rsidRDefault="00AD3000" w:rsidP="00AD3000">
      <w:pPr>
        <w:pStyle w:val="aff1"/>
        <w:tabs>
          <w:tab w:val="left" w:pos="851"/>
        </w:tabs>
      </w:pPr>
      <w:r w:rsidRPr="00F55D12">
        <w:rPr>
          <w:rFonts w:hint="eastAsia"/>
        </w:rPr>
        <w:t>活泼金属火灾，如钾、钠、镁、钛、锆、铀等；</w:t>
      </w:r>
    </w:p>
    <w:p w14:paraId="225A25A7" w14:textId="77777777" w:rsidR="00AD3000" w:rsidRPr="00F55D12" w:rsidRDefault="00AD3000" w:rsidP="00AD3000">
      <w:pPr>
        <w:pStyle w:val="aff1"/>
        <w:tabs>
          <w:tab w:val="left" w:pos="851"/>
        </w:tabs>
      </w:pPr>
      <w:r w:rsidRPr="00F55D12">
        <w:rPr>
          <w:rFonts w:hint="eastAsia"/>
        </w:rPr>
        <w:t>金属氢化物火灾，如氢化钾、氢化钠等；</w:t>
      </w:r>
    </w:p>
    <w:p w14:paraId="77634238" w14:textId="77777777" w:rsidR="00AD3000" w:rsidRPr="00F55D12" w:rsidRDefault="00AD3000" w:rsidP="00AD3000">
      <w:pPr>
        <w:pStyle w:val="aff1"/>
        <w:tabs>
          <w:tab w:val="left" w:pos="851"/>
        </w:tabs>
      </w:pPr>
      <w:r w:rsidRPr="00F55D12">
        <w:rPr>
          <w:rFonts w:hint="eastAsia"/>
        </w:rPr>
        <w:t>可自行分解的化学物质火灾，如过氧化氢、联胺等。</w:t>
      </w:r>
    </w:p>
    <w:p w14:paraId="35F05448" w14:textId="77777777" w:rsidR="00AD3000" w:rsidRPr="00F55D12" w:rsidRDefault="00AD3000" w:rsidP="00AD3000">
      <w:pPr>
        <w:pStyle w:val="afffc"/>
        <w:spacing w:before="156" w:after="156"/>
      </w:pPr>
      <w:bookmarkStart w:id="574" w:name="_Toc204190002"/>
      <w:bookmarkStart w:id="575" w:name="_Toc204196767"/>
      <w:bookmarkStart w:id="576" w:name="_Toc205911973"/>
      <w:bookmarkStart w:id="577" w:name="_Toc205968753"/>
      <w:bookmarkStart w:id="578" w:name="_Toc205970494"/>
      <w:r w:rsidRPr="00F55D12">
        <w:rPr>
          <w:rFonts w:hint="eastAsia"/>
        </w:rPr>
        <w:t>防护区要求</w:t>
      </w:r>
      <w:bookmarkEnd w:id="574"/>
      <w:bookmarkEnd w:id="575"/>
      <w:bookmarkEnd w:id="576"/>
      <w:bookmarkEnd w:id="577"/>
      <w:bookmarkEnd w:id="578"/>
    </w:p>
    <w:p w14:paraId="5FDE2466" w14:textId="77777777" w:rsidR="00AD3000" w:rsidRPr="00F55D12" w:rsidRDefault="00AD3000" w:rsidP="00AD3000">
      <w:pPr>
        <w:pStyle w:val="affffffffff2"/>
      </w:pPr>
      <w:r w:rsidRPr="00F55D12">
        <w:rPr>
          <w:rFonts w:hint="eastAsia"/>
        </w:rPr>
        <w:t>防护区宜以单个封闭空间划分，同一区间的吊顶层和地板下需同时保护时，可合为一个防护区。</w:t>
      </w:r>
    </w:p>
    <w:p w14:paraId="68273984" w14:textId="4723D0FA" w:rsidR="00AD3000" w:rsidRPr="00F55D12" w:rsidRDefault="00AD3000" w:rsidP="00AD3000">
      <w:pPr>
        <w:pStyle w:val="affffffffff2"/>
      </w:pPr>
      <w:r w:rsidRPr="00F55D12">
        <w:rPr>
          <w:rFonts w:hint="eastAsia"/>
        </w:rPr>
        <w:t>防护区的最低环境温度不宜低于</w:t>
      </w:r>
      <w:r w:rsidR="00BC6B8E">
        <w:rPr>
          <w:rFonts w:hint="eastAsia"/>
        </w:rPr>
        <w:t>-</w:t>
      </w:r>
      <w:r w:rsidRPr="00F55D12">
        <w:rPr>
          <w:rFonts w:hint="eastAsia"/>
        </w:rPr>
        <w:t>10 ℃。当环境温度低于</w:t>
      </w:r>
      <w:r w:rsidR="00BC6B8E">
        <w:rPr>
          <w:rFonts w:hint="eastAsia"/>
        </w:rPr>
        <w:t>-</w:t>
      </w:r>
      <w:r w:rsidRPr="00F55D12">
        <w:rPr>
          <w:rFonts w:hint="eastAsia"/>
        </w:rPr>
        <w:t>10 ℃时，有关设计要求应经试验确认。</w:t>
      </w:r>
    </w:p>
    <w:p w14:paraId="43D65C56" w14:textId="77777777" w:rsidR="00AD3000" w:rsidRPr="00F55D12" w:rsidRDefault="00AD3000" w:rsidP="00AD3000">
      <w:pPr>
        <w:pStyle w:val="affffffffff2"/>
      </w:pPr>
      <w:r w:rsidRPr="00F55D12">
        <w:rPr>
          <w:rFonts w:hint="eastAsia"/>
        </w:rPr>
        <w:lastRenderedPageBreak/>
        <w:t>防护区围护结构及门窗的耐火极限均不宜低于0.5 h；吊顶的耐火极限不宜低于0.25 h。</w:t>
      </w:r>
    </w:p>
    <w:p w14:paraId="11A131DA" w14:textId="77777777" w:rsidR="00AD3000" w:rsidRPr="00F55D12" w:rsidRDefault="00AD3000" w:rsidP="00AD3000">
      <w:pPr>
        <w:pStyle w:val="affffffffff2"/>
      </w:pPr>
      <w:r w:rsidRPr="00F55D12">
        <w:rPr>
          <w:rFonts w:hint="eastAsia"/>
        </w:rPr>
        <w:t>防护区围护结构承受内压的允许压强，不宜低于1 200 Pa。</w:t>
      </w:r>
    </w:p>
    <w:p w14:paraId="709B18E2" w14:textId="38BD059B" w:rsidR="00AD3000" w:rsidRPr="00F55D12" w:rsidRDefault="00AD3000" w:rsidP="00884ECE">
      <w:pPr>
        <w:pStyle w:val="affffffffff2"/>
      </w:pPr>
      <w:r w:rsidRPr="00F55D12">
        <w:rPr>
          <w:rFonts w:hAnsi="宋体" w:cs="宋体" w:hint="eastAsia"/>
          <w:szCs w:val="21"/>
          <w:lang w:bidi="ar"/>
        </w:rPr>
        <w:t>防护区灭火时应保持封闭条件，用于该防护区的通风机和通风管道中的防火阀等，在喷放灭火剂前应做到自动关闭；</w:t>
      </w:r>
    </w:p>
    <w:p w14:paraId="0A9AC9A5" w14:textId="33AC4DB8" w:rsidR="002D77C3" w:rsidRPr="00F55D12" w:rsidRDefault="002D77C3" w:rsidP="00AD3000">
      <w:pPr>
        <w:pStyle w:val="affffffffff2"/>
      </w:pPr>
      <w:r w:rsidRPr="00F55D12">
        <w:rPr>
          <w:rFonts w:hint="eastAsia"/>
        </w:rPr>
        <w:t>确认火灾完全熄灭后，应尽快排出防护区内残余气体。</w:t>
      </w:r>
    </w:p>
    <w:p w14:paraId="7C952390" w14:textId="7BDD6604" w:rsidR="006A358C" w:rsidRPr="00F55D12" w:rsidRDefault="006A358C" w:rsidP="00AD3000">
      <w:pPr>
        <w:pStyle w:val="affffffffff2"/>
      </w:pPr>
      <w:r w:rsidRPr="00F55D12">
        <w:rPr>
          <w:rFonts w:hint="eastAsia"/>
        </w:rPr>
        <w:t>防护区体积不宜大于100 m³，高度不宜大于</w:t>
      </w:r>
      <w:r w:rsidR="00184316" w:rsidRPr="00F55D12">
        <w:t>5.5</w:t>
      </w:r>
      <w:r w:rsidR="000B46EC">
        <w:rPr>
          <w:rFonts w:hint="eastAsia"/>
        </w:rPr>
        <w:t xml:space="preserve"> </w:t>
      </w:r>
      <w:r w:rsidRPr="00F55D12">
        <w:t>m</w:t>
      </w:r>
      <w:r w:rsidR="00184316" w:rsidRPr="00F55D12">
        <w:rPr>
          <w:rFonts w:hint="eastAsia"/>
        </w:rPr>
        <w:t>。</w:t>
      </w:r>
    </w:p>
    <w:p w14:paraId="30F44D84" w14:textId="77777777" w:rsidR="00AD3000" w:rsidRPr="00F55D12" w:rsidRDefault="00AD3000" w:rsidP="00AD3000">
      <w:pPr>
        <w:pStyle w:val="afffc"/>
        <w:spacing w:before="156" w:after="156"/>
      </w:pPr>
      <w:bookmarkStart w:id="579" w:name="_Toc204190003"/>
      <w:bookmarkStart w:id="580" w:name="_Toc204196768"/>
      <w:bookmarkStart w:id="581" w:name="_Toc205911974"/>
      <w:bookmarkStart w:id="582" w:name="_Toc205968754"/>
      <w:bookmarkStart w:id="583" w:name="_Toc205970495"/>
      <w:r w:rsidRPr="00F55D12">
        <w:rPr>
          <w:rFonts w:hint="eastAsia"/>
        </w:rPr>
        <w:t>设计用量</w:t>
      </w:r>
      <w:bookmarkEnd w:id="579"/>
      <w:bookmarkEnd w:id="580"/>
      <w:bookmarkEnd w:id="581"/>
      <w:bookmarkEnd w:id="582"/>
      <w:bookmarkEnd w:id="583"/>
    </w:p>
    <w:p w14:paraId="274E91A7" w14:textId="6DB5528D" w:rsidR="00AD3000" w:rsidRPr="00F55D12" w:rsidRDefault="00AD3000" w:rsidP="00AD3000">
      <w:pPr>
        <w:pStyle w:val="afffffc"/>
        <w:ind w:firstLine="420"/>
      </w:pPr>
      <w:r w:rsidRPr="00F55D12">
        <w:rPr>
          <w:rFonts w:hint="eastAsia"/>
        </w:rPr>
        <w:t>采用</w:t>
      </w:r>
      <w:r w:rsidR="00FF15DB" w:rsidRPr="00F55D12">
        <w:rPr>
          <w:rFonts w:hint="eastAsia"/>
        </w:rPr>
        <w:t>装置</w:t>
      </w:r>
      <w:r w:rsidRPr="00F55D12">
        <w:rPr>
          <w:rFonts w:hint="eastAsia"/>
        </w:rPr>
        <w:t>保护的防护区，其灭火设计用量或惰化设计用量，应根据防护区内可燃物相应的灭火设计浓度或惰化设计浓度经计算确定。</w:t>
      </w:r>
    </w:p>
    <w:p w14:paraId="0C367F33" w14:textId="77777777" w:rsidR="00AD3000" w:rsidRPr="00F55D12" w:rsidRDefault="00AD3000" w:rsidP="00AD3000">
      <w:pPr>
        <w:pStyle w:val="afffc"/>
        <w:spacing w:before="156" w:after="156"/>
      </w:pPr>
      <w:bookmarkStart w:id="584" w:name="_Toc204190004"/>
      <w:bookmarkStart w:id="585" w:name="_Toc204196769"/>
      <w:bookmarkStart w:id="586" w:name="_Toc205911975"/>
      <w:bookmarkStart w:id="587" w:name="_Toc205968755"/>
      <w:bookmarkStart w:id="588" w:name="_Toc205970496"/>
      <w:r w:rsidRPr="00F55D12">
        <w:rPr>
          <w:rFonts w:hint="eastAsia"/>
        </w:rPr>
        <w:t>设计浓度</w:t>
      </w:r>
      <w:bookmarkEnd w:id="584"/>
      <w:bookmarkEnd w:id="585"/>
      <w:bookmarkEnd w:id="586"/>
      <w:bookmarkEnd w:id="587"/>
      <w:bookmarkEnd w:id="588"/>
    </w:p>
    <w:p w14:paraId="781F9DC3" w14:textId="42837C99" w:rsidR="005E0F27" w:rsidRPr="000B46EC" w:rsidRDefault="00AD3000" w:rsidP="005E0F27">
      <w:pPr>
        <w:pStyle w:val="afffffc"/>
        <w:ind w:firstLine="420"/>
        <w:rPr>
          <w:rFonts w:ascii="宋体" w:hAnsi="宋体" w:hint="eastAsia"/>
        </w:rPr>
      </w:pPr>
      <w:r w:rsidRPr="00F55D12">
        <w:rPr>
          <w:rFonts w:hint="eastAsia"/>
        </w:rPr>
        <w:t>几种可燃物共存或混合时，灭火设计浓度或惰化设计浓度，应按其中最大的灭火设计浓度或惰化设计浓度确定。</w:t>
      </w:r>
      <w:r w:rsidR="005E0F27" w:rsidRPr="000B46EC">
        <w:rPr>
          <w:rFonts w:ascii="宋体" w:hAnsi="宋体" w:hint="eastAsia"/>
        </w:rPr>
        <w:t>设计浓度</w:t>
      </w:r>
      <w:r w:rsidR="005E0F27">
        <w:rPr>
          <w:rFonts w:ascii="宋体" w:hAnsi="宋体" w:hint="eastAsia"/>
        </w:rPr>
        <w:t>还</w:t>
      </w:r>
      <w:r w:rsidR="005E0F27" w:rsidRPr="000B46EC">
        <w:rPr>
          <w:rFonts w:ascii="宋体" w:hAnsi="宋体" w:hint="eastAsia"/>
        </w:rPr>
        <w:t>应符合以下规定：</w:t>
      </w:r>
    </w:p>
    <w:p w14:paraId="6FF43514" w14:textId="77777777" w:rsidR="005E0F27" w:rsidRPr="000B46EC" w:rsidRDefault="005E0F27" w:rsidP="005E0F27">
      <w:pPr>
        <w:pStyle w:val="aff1"/>
        <w:numPr>
          <w:ilvl w:val="0"/>
          <w:numId w:val="81"/>
        </w:numPr>
        <w:tabs>
          <w:tab w:val="left" w:pos="851"/>
        </w:tabs>
        <w:rPr>
          <w:rFonts w:hAnsi="宋体" w:hint="eastAsia"/>
        </w:rPr>
      </w:pPr>
      <w:r w:rsidRPr="000B46EC">
        <w:rPr>
          <w:rFonts w:hAnsi="宋体" w:hint="eastAsia"/>
        </w:rPr>
        <w:t>灭火设计浓度不应小于灭火浓度的1.3倍，惰化设计浓度不应小于惰化浓度的1.1倍；</w:t>
      </w:r>
    </w:p>
    <w:p w14:paraId="06A52832" w14:textId="77777777" w:rsidR="005E0F27" w:rsidRPr="000B46EC" w:rsidRDefault="005E0F27" w:rsidP="005E0F27">
      <w:pPr>
        <w:pStyle w:val="aff1"/>
        <w:tabs>
          <w:tab w:val="left" w:pos="851"/>
        </w:tabs>
        <w:rPr>
          <w:rFonts w:hAnsi="宋体" w:hint="eastAsia"/>
        </w:rPr>
      </w:pPr>
      <w:r w:rsidRPr="000B46EC">
        <w:rPr>
          <w:rFonts w:hAnsi="宋体" w:hint="eastAsia"/>
        </w:rPr>
        <w:t>当几种可燃物共存或混合时，其灭火设计浓度应按其中最大的灭火浓度确定；</w:t>
      </w:r>
    </w:p>
    <w:p w14:paraId="0903B73F" w14:textId="77777777" w:rsidR="005E0F27" w:rsidRPr="000B46EC" w:rsidRDefault="005E0F27" w:rsidP="005E0F27">
      <w:pPr>
        <w:pStyle w:val="aff1"/>
        <w:tabs>
          <w:tab w:val="left" w:pos="851"/>
        </w:tabs>
        <w:rPr>
          <w:rFonts w:hAnsi="宋体" w:hint="eastAsia"/>
        </w:rPr>
      </w:pPr>
      <w:r w:rsidRPr="000B46EC">
        <w:rPr>
          <w:rFonts w:hAnsi="宋体" w:hint="eastAsia"/>
        </w:rPr>
        <w:t>采用全氟己酮为主要组分并添加助剂灭火剂时，其灭火浓度和惰化浓度应经试验确定。</w:t>
      </w:r>
    </w:p>
    <w:p w14:paraId="0A97A0D5" w14:textId="77777777" w:rsidR="00AD3000" w:rsidRPr="00F55D12" w:rsidRDefault="00AD3000" w:rsidP="00AD3000">
      <w:pPr>
        <w:pStyle w:val="afffc"/>
        <w:spacing w:before="156" w:after="156"/>
      </w:pPr>
      <w:bookmarkStart w:id="589" w:name="_Toc204190005"/>
      <w:bookmarkStart w:id="590" w:name="_Toc204196770"/>
      <w:bookmarkStart w:id="591" w:name="_Toc205911976"/>
      <w:bookmarkStart w:id="592" w:name="_Toc205968756"/>
      <w:bookmarkStart w:id="593" w:name="_Toc205970497"/>
      <w:r w:rsidRPr="00F55D12">
        <w:rPr>
          <w:rFonts w:hint="eastAsia"/>
        </w:rPr>
        <w:t>灭火剂储存量</w:t>
      </w:r>
      <w:bookmarkEnd w:id="589"/>
      <w:bookmarkEnd w:id="590"/>
      <w:bookmarkEnd w:id="591"/>
      <w:bookmarkEnd w:id="592"/>
      <w:bookmarkEnd w:id="593"/>
    </w:p>
    <w:p w14:paraId="7601B868" w14:textId="79F3C0A8" w:rsidR="00AD3000" w:rsidRPr="00F55D12" w:rsidRDefault="00AD3000" w:rsidP="00AD3000">
      <w:pPr>
        <w:pStyle w:val="affffffffff2"/>
      </w:pPr>
      <w:r w:rsidRPr="00F55D12">
        <w:rPr>
          <w:rFonts w:hint="eastAsia"/>
        </w:rPr>
        <w:t>采用组合分配方式的</w:t>
      </w:r>
      <w:r w:rsidR="00FF15DB" w:rsidRPr="00F55D12">
        <w:rPr>
          <w:rFonts w:hint="eastAsia"/>
        </w:rPr>
        <w:t>装置</w:t>
      </w:r>
      <w:r w:rsidRPr="00F55D12">
        <w:rPr>
          <w:rFonts w:hint="eastAsia"/>
        </w:rPr>
        <w:t>灭火剂储存量，应按所保护的全部防护区中需要灭火剂储存量最大的防护区确定。</w:t>
      </w:r>
    </w:p>
    <w:p w14:paraId="3B0C745A" w14:textId="3A9A4BE1" w:rsidR="00AD3000" w:rsidRPr="00F55D12" w:rsidRDefault="00FF15DB" w:rsidP="00AD3000">
      <w:pPr>
        <w:pStyle w:val="affffffffff2"/>
      </w:pPr>
      <w:r w:rsidRPr="00F55D12">
        <w:rPr>
          <w:rFonts w:hint="eastAsia"/>
        </w:rPr>
        <w:t>装置</w:t>
      </w:r>
      <w:r w:rsidR="00AD3000" w:rsidRPr="00F55D12">
        <w:rPr>
          <w:rFonts w:hint="eastAsia"/>
        </w:rPr>
        <w:t>的灭火剂储存量，应为防护区的灭火设计用量、系统内的灭火剂剩余量和管网内的灭火剂剩余量之和</w:t>
      </w:r>
      <w:r w:rsidR="000C2FD7" w:rsidRPr="00F55D12">
        <w:rPr>
          <w:rFonts w:hint="eastAsia"/>
        </w:rPr>
        <w:t>。</w:t>
      </w:r>
    </w:p>
    <w:p w14:paraId="09D15798" w14:textId="5907F7CB" w:rsidR="00E63320" w:rsidRPr="00F55D12" w:rsidRDefault="00E63320" w:rsidP="00E63320">
      <w:pPr>
        <w:pStyle w:val="afffc"/>
        <w:spacing w:before="156" w:after="156"/>
      </w:pPr>
      <w:bookmarkStart w:id="594" w:name="_Toc204190006"/>
      <w:bookmarkStart w:id="595" w:name="_Toc204196771"/>
      <w:bookmarkStart w:id="596" w:name="_Toc205911977"/>
      <w:bookmarkStart w:id="597" w:name="_Toc205968757"/>
      <w:bookmarkStart w:id="598" w:name="_Toc205970498"/>
      <w:r w:rsidRPr="00F55D12">
        <w:rPr>
          <w:rFonts w:hint="eastAsia"/>
        </w:rPr>
        <w:t>装置设计温度</w:t>
      </w:r>
      <w:bookmarkEnd w:id="594"/>
      <w:bookmarkEnd w:id="595"/>
      <w:bookmarkEnd w:id="596"/>
      <w:bookmarkEnd w:id="597"/>
      <w:bookmarkEnd w:id="598"/>
    </w:p>
    <w:p w14:paraId="3F1A25A8" w14:textId="661F4021" w:rsidR="00E63320" w:rsidRPr="000B46EC" w:rsidRDefault="00E63320" w:rsidP="00E63320">
      <w:pPr>
        <w:pStyle w:val="afffffc"/>
        <w:ind w:firstLine="420"/>
        <w:rPr>
          <w:rFonts w:ascii="宋体" w:hAnsi="宋体" w:hint="eastAsia"/>
        </w:rPr>
      </w:pPr>
      <w:r w:rsidRPr="000B46EC">
        <w:rPr>
          <w:rFonts w:ascii="宋体" w:hAnsi="宋体" w:hint="eastAsia"/>
        </w:rPr>
        <w:t>装置设计温度宜采用20 ℃。</w:t>
      </w:r>
    </w:p>
    <w:p w14:paraId="66A1FFDF" w14:textId="77777777" w:rsidR="00AD3000" w:rsidRPr="00F55D12" w:rsidRDefault="00AD3000" w:rsidP="000C2FD7">
      <w:pPr>
        <w:pStyle w:val="afffc"/>
        <w:spacing w:before="156" w:after="156"/>
      </w:pPr>
      <w:bookmarkStart w:id="599" w:name="_Toc204190007"/>
      <w:bookmarkStart w:id="600" w:name="_Toc204196772"/>
      <w:bookmarkStart w:id="601" w:name="_Toc205911978"/>
      <w:bookmarkStart w:id="602" w:name="_Toc205968758"/>
      <w:bookmarkStart w:id="603" w:name="_Toc205970499"/>
      <w:r w:rsidRPr="00F55D12">
        <w:rPr>
          <w:rFonts w:hint="eastAsia"/>
        </w:rPr>
        <w:t>喷头的保护高度和保护半径</w:t>
      </w:r>
      <w:bookmarkEnd w:id="599"/>
      <w:bookmarkEnd w:id="600"/>
      <w:bookmarkEnd w:id="601"/>
      <w:bookmarkEnd w:id="602"/>
      <w:bookmarkEnd w:id="603"/>
    </w:p>
    <w:p w14:paraId="6BC093F6" w14:textId="77777777" w:rsidR="00AD3000" w:rsidRPr="00F55D12" w:rsidRDefault="00AD3000" w:rsidP="000C2FD7">
      <w:pPr>
        <w:pStyle w:val="afffffc"/>
        <w:ind w:firstLine="420"/>
      </w:pPr>
      <w:r w:rsidRPr="00F55D12">
        <w:rPr>
          <w:rFonts w:hint="eastAsia"/>
        </w:rPr>
        <w:t>喷嘴的最大、最小保护高度和最大、最小保护半径，应经试验确认。</w:t>
      </w:r>
    </w:p>
    <w:p w14:paraId="430F4A75" w14:textId="77777777" w:rsidR="00AD3000" w:rsidRPr="00F55D12" w:rsidRDefault="00AD3000" w:rsidP="00AD3000">
      <w:pPr>
        <w:pStyle w:val="afffc"/>
        <w:spacing w:before="156" w:after="156"/>
      </w:pPr>
      <w:bookmarkStart w:id="604" w:name="_Toc204190009"/>
      <w:bookmarkStart w:id="605" w:name="_Toc204196774"/>
      <w:bookmarkStart w:id="606" w:name="_Toc205911980"/>
      <w:bookmarkStart w:id="607" w:name="_Toc205968760"/>
      <w:bookmarkStart w:id="608" w:name="_Toc205970501"/>
      <w:r w:rsidRPr="00F55D12">
        <w:rPr>
          <w:rFonts w:hint="eastAsia"/>
        </w:rPr>
        <w:t>灭火浸渍时间</w:t>
      </w:r>
      <w:bookmarkEnd w:id="604"/>
      <w:bookmarkEnd w:id="605"/>
      <w:bookmarkEnd w:id="606"/>
      <w:bookmarkEnd w:id="607"/>
      <w:bookmarkEnd w:id="608"/>
    </w:p>
    <w:p w14:paraId="3CA845B1" w14:textId="77777777" w:rsidR="00AD3000" w:rsidRPr="000B46EC" w:rsidRDefault="00AD3000" w:rsidP="00AD3000">
      <w:pPr>
        <w:pStyle w:val="afffffc"/>
        <w:ind w:firstLine="420"/>
        <w:rPr>
          <w:rFonts w:ascii="宋体" w:hAnsi="宋体" w:hint="eastAsia"/>
        </w:rPr>
      </w:pPr>
      <w:r w:rsidRPr="000B46EC">
        <w:rPr>
          <w:rFonts w:ascii="宋体" w:hAnsi="宋体" w:hint="eastAsia"/>
        </w:rPr>
        <w:t>灭火浸渍时间应符合以下规定：</w:t>
      </w:r>
    </w:p>
    <w:p w14:paraId="1E867351" w14:textId="77777777" w:rsidR="00AD3000" w:rsidRPr="000B46EC" w:rsidRDefault="00AD3000" w:rsidP="00AD3000">
      <w:pPr>
        <w:pStyle w:val="aff1"/>
        <w:numPr>
          <w:ilvl w:val="0"/>
          <w:numId w:val="80"/>
        </w:numPr>
        <w:tabs>
          <w:tab w:val="left" w:pos="851"/>
        </w:tabs>
        <w:rPr>
          <w:rFonts w:hAnsi="宋体" w:hint="eastAsia"/>
        </w:rPr>
      </w:pPr>
      <w:r w:rsidRPr="000B46EC">
        <w:rPr>
          <w:rFonts w:hAnsi="宋体" w:hint="eastAsia"/>
        </w:rPr>
        <w:t>木材、纸张、织物等固体表面火灾，宜采用20 min；</w:t>
      </w:r>
    </w:p>
    <w:p w14:paraId="2702A000" w14:textId="5CAA1485" w:rsidR="00AD3000" w:rsidRPr="000B46EC" w:rsidRDefault="00AD3000" w:rsidP="00AD3000">
      <w:pPr>
        <w:pStyle w:val="aff1"/>
        <w:tabs>
          <w:tab w:val="left" w:pos="851"/>
        </w:tabs>
        <w:rPr>
          <w:rFonts w:hAnsi="宋体" w:hint="eastAsia"/>
        </w:rPr>
      </w:pPr>
      <w:r w:rsidRPr="000B46EC">
        <w:rPr>
          <w:rFonts w:hAnsi="宋体" w:hint="eastAsia"/>
        </w:rPr>
        <w:t>通讯机房、电子计算机房等防护区火灾时，灭火浸渍时间宜采用</w:t>
      </w:r>
      <w:r w:rsidR="00F17104" w:rsidRPr="000B46EC">
        <w:rPr>
          <w:rFonts w:hAnsi="宋体" w:hint="eastAsia"/>
        </w:rPr>
        <w:t xml:space="preserve">3 </w:t>
      </w:r>
      <w:r w:rsidRPr="000B46EC">
        <w:rPr>
          <w:rFonts w:hAnsi="宋体" w:hint="eastAsia"/>
        </w:rPr>
        <w:t>min；</w:t>
      </w:r>
    </w:p>
    <w:p w14:paraId="2AC0F4F8" w14:textId="77777777" w:rsidR="00AD3000" w:rsidRPr="000B46EC" w:rsidRDefault="00AD3000" w:rsidP="00AD3000">
      <w:pPr>
        <w:pStyle w:val="aff1"/>
        <w:tabs>
          <w:tab w:val="left" w:pos="851"/>
        </w:tabs>
        <w:rPr>
          <w:rFonts w:hAnsi="宋体" w:hint="eastAsia"/>
        </w:rPr>
      </w:pPr>
      <w:r w:rsidRPr="000B46EC">
        <w:rPr>
          <w:rFonts w:hAnsi="宋体" w:hint="eastAsia"/>
        </w:rPr>
        <w:t>其他固体表面火灾，宜采用10 min；</w:t>
      </w:r>
    </w:p>
    <w:p w14:paraId="4782A72F" w14:textId="77777777" w:rsidR="00AD3000" w:rsidRPr="000B46EC" w:rsidRDefault="00AD3000" w:rsidP="00AD3000">
      <w:pPr>
        <w:pStyle w:val="aff1"/>
        <w:tabs>
          <w:tab w:val="left" w:pos="851"/>
        </w:tabs>
        <w:rPr>
          <w:rFonts w:hAnsi="宋体" w:hint="eastAsia"/>
        </w:rPr>
      </w:pPr>
      <w:r w:rsidRPr="000B46EC">
        <w:rPr>
          <w:rFonts w:hAnsi="宋体" w:hint="eastAsia"/>
        </w:rPr>
        <w:t>气体和液体火灾，不应小于1 min。</w:t>
      </w:r>
    </w:p>
    <w:p w14:paraId="7A548EC9" w14:textId="21D0C34A" w:rsidR="00AD3000" w:rsidRPr="00F55D12" w:rsidRDefault="00AD3000" w:rsidP="00AD3000">
      <w:pPr>
        <w:pStyle w:val="afffc"/>
        <w:spacing w:before="156" w:after="156"/>
      </w:pPr>
      <w:bookmarkStart w:id="609" w:name="_Toc204190010"/>
      <w:bookmarkStart w:id="610" w:name="_Toc204196775"/>
      <w:bookmarkStart w:id="611" w:name="_Toc205911981"/>
      <w:bookmarkStart w:id="612" w:name="_Toc205968761"/>
      <w:bookmarkStart w:id="613" w:name="_Toc205970502"/>
      <w:r w:rsidRPr="00F55D12">
        <w:rPr>
          <w:rFonts w:hint="eastAsia"/>
        </w:rPr>
        <w:t>喷射时间</w:t>
      </w:r>
      <w:bookmarkEnd w:id="609"/>
      <w:bookmarkEnd w:id="610"/>
      <w:bookmarkEnd w:id="611"/>
      <w:bookmarkEnd w:id="612"/>
      <w:bookmarkEnd w:id="613"/>
    </w:p>
    <w:p w14:paraId="18F6B79F" w14:textId="77777777" w:rsidR="00AD3000" w:rsidRPr="000B46EC" w:rsidRDefault="00AD3000" w:rsidP="00AD3000">
      <w:pPr>
        <w:pStyle w:val="afffffc"/>
        <w:ind w:firstLine="420"/>
        <w:rPr>
          <w:rFonts w:ascii="宋体" w:hAnsi="宋体" w:hint="eastAsia"/>
        </w:rPr>
      </w:pPr>
      <w:r w:rsidRPr="000B46EC">
        <w:rPr>
          <w:rFonts w:ascii="宋体" w:hAnsi="宋体" w:hint="eastAsia"/>
        </w:rPr>
        <w:t>喷射时间应符合以下规定：</w:t>
      </w:r>
    </w:p>
    <w:p w14:paraId="4BEF1951" w14:textId="06035F7D" w:rsidR="00AD3000" w:rsidRPr="000B46EC" w:rsidRDefault="00AD3000" w:rsidP="00AD3000">
      <w:pPr>
        <w:pStyle w:val="aff1"/>
        <w:numPr>
          <w:ilvl w:val="0"/>
          <w:numId w:val="79"/>
        </w:numPr>
        <w:tabs>
          <w:tab w:val="left" w:pos="851"/>
        </w:tabs>
        <w:rPr>
          <w:rFonts w:hAnsi="宋体" w:hint="eastAsia"/>
        </w:rPr>
      </w:pPr>
      <w:r w:rsidRPr="000B46EC">
        <w:rPr>
          <w:rFonts w:hAnsi="宋体" w:hint="eastAsia"/>
        </w:rPr>
        <w:t>在通信机房和电子计算机房等防护区，设计喷</w:t>
      </w:r>
      <w:r w:rsidR="003C6822" w:rsidRPr="000B46EC">
        <w:rPr>
          <w:rFonts w:hAnsi="宋体" w:hint="eastAsia"/>
        </w:rPr>
        <w:t>射</w:t>
      </w:r>
      <w:r w:rsidRPr="000B46EC">
        <w:rPr>
          <w:rFonts w:hAnsi="宋体" w:hint="eastAsia"/>
        </w:rPr>
        <w:t>时间应不大于8 s；</w:t>
      </w:r>
    </w:p>
    <w:p w14:paraId="725EBE17" w14:textId="4414EED3" w:rsidR="00AD3000" w:rsidRPr="000B46EC" w:rsidRDefault="00AD3000" w:rsidP="00AD3000">
      <w:pPr>
        <w:pStyle w:val="aff1"/>
        <w:tabs>
          <w:tab w:val="left" w:pos="851"/>
        </w:tabs>
        <w:rPr>
          <w:rFonts w:hAnsi="宋体" w:hint="eastAsia"/>
        </w:rPr>
      </w:pPr>
      <w:r w:rsidRPr="000B46EC">
        <w:rPr>
          <w:rFonts w:hAnsi="宋体" w:hint="eastAsia"/>
        </w:rPr>
        <w:t>用于延缓或抑制磷酸铁锂、锰酸锂、钛酸锂等锂离子电池的热失控引发的初期火灾，设计单次</w:t>
      </w:r>
      <w:r w:rsidR="003C6822" w:rsidRPr="000B46EC">
        <w:rPr>
          <w:rFonts w:hAnsi="宋体" w:hint="eastAsia"/>
        </w:rPr>
        <w:t>喷射</w:t>
      </w:r>
      <w:r w:rsidRPr="000B46EC">
        <w:rPr>
          <w:rFonts w:hAnsi="宋体" w:hint="eastAsia"/>
        </w:rPr>
        <w:t>时间</w:t>
      </w:r>
      <w:r w:rsidR="001C5917" w:rsidRPr="000B46EC">
        <w:rPr>
          <w:rFonts w:hAnsi="宋体" w:hint="eastAsia"/>
        </w:rPr>
        <w:t>应由实体实验确定，且应保证明火扑灭后24h无复燃</w:t>
      </w:r>
      <w:r w:rsidR="00450EB5" w:rsidRPr="000B46EC">
        <w:rPr>
          <w:rFonts w:hAnsi="宋体" w:hint="eastAsia"/>
        </w:rPr>
        <w:t>；</w:t>
      </w:r>
    </w:p>
    <w:p w14:paraId="2EA979D4" w14:textId="721AE3A0" w:rsidR="00DD01DD" w:rsidRPr="000B46EC" w:rsidRDefault="00DD01DD" w:rsidP="00DD01DD">
      <w:pPr>
        <w:pStyle w:val="aff1"/>
        <w:tabs>
          <w:tab w:val="left" w:pos="851"/>
        </w:tabs>
        <w:rPr>
          <w:rFonts w:hAnsi="宋体" w:hint="eastAsia"/>
        </w:rPr>
      </w:pPr>
      <w:r w:rsidRPr="000B46EC">
        <w:rPr>
          <w:rFonts w:hAnsi="宋体" w:hint="eastAsia"/>
        </w:rPr>
        <w:t>其他防护区设计喷放时间不应大于10 s</w:t>
      </w:r>
      <w:r w:rsidR="00450EB5" w:rsidRPr="000B46EC">
        <w:rPr>
          <w:rFonts w:hAnsi="宋体" w:hint="eastAsia"/>
        </w:rPr>
        <w:t>。</w:t>
      </w:r>
    </w:p>
    <w:p w14:paraId="37AF6D3F" w14:textId="0C9B5C33" w:rsidR="00AD3000" w:rsidRPr="00F55D12" w:rsidRDefault="00AD3000" w:rsidP="00AD3000">
      <w:pPr>
        <w:pStyle w:val="afffc"/>
        <w:spacing w:before="156" w:after="156"/>
      </w:pPr>
      <w:bookmarkStart w:id="614" w:name="_Toc204190011"/>
      <w:bookmarkStart w:id="615" w:name="_Toc204196776"/>
      <w:bookmarkStart w:id="616" w:name="_Toc205911982"/>
      <w:bookmarkStart w:id="617" w:name="_Toc205968762"/>
      <w:bookmarkStart w:id="618" w:name="_Toc205970503"/>
      <w:r w:rsidRPr="00F55D12">
        <w:rPr>
          <w:rFonts w:hint="eastAsia"/>
        </w:rPr>
        <w:lastRenderedPageBreak/>
        <w:t>计算</w:t>
      </w:r>
      <w:r w:rsidR="00884ECE">
        <w:rPr>
          <w:rFonts w:hint="eastAsia"/>
        </w:rPr>
        <w:t>—</w:t>
      </w:r>
      <w:r w:rsidRPr="00F55D12">
        <w:rPr>
          <w:rFonts w:hint="eastAsia"/>
        </w:rPr>
        <w:t>防护区灭火设计用量或惰化设计用量</w:t>
      </w:r>
      <w:bookmarkEnd w:id="614"/>
      <w:bookmarkEnd w:id="615"/>
      <w:bookmarkEnd w:id="616"/>
      <w:bookmarkEnd w:id="617"/>
      <w:bookmarkEnd w:id="618"/>
    </w:p>
    <w:p w14:paraId="4CC452A9" w14:textId="4BE0F935" w:rsidR="00AD3000" w:rsidRPr="000B46EC" w:rsidRDefault="00D36D33" w:rsidP="00AD3000">
      <w:pPr>
        <w:pStyle w:val="afffffc"/>
        <w:ind w:firstLine="420"/>
        <w:rPr>
          <w:rFonts w:ascii="宋体" w:hAnsi="宋体" w:hint="eastAsia"/>
        </w:rPr>
      </w:pPr>
      <w:r w:rsidRPr="000B46EC">
        <w:rPr>
          <w:rFonts w:ascii="宋体" w:hAnsi="宋体" w:hint="eastAsia"/>
        </w:rPr>
        <w:t>全淹没应用方式，</w:t>
      </w:r>
      <w:r w:rsidR="00AD3000" w:rsidRPr="000B46EC">
        <w:rPr>
          <w:rFonts w:ascii="宋体" w:hAnsi="宋体" w:hint="eastAsia"/>
        </w:rPr>
        <w:t>防护区灭火设计用量或惰化设计用量应按下式计算：</w:t>
      </w:r>
    </w:p>
    <w:p w14:paraId="22A3FFC7" w14:textId="36A9C688" w:rsidR="00AD3000" w:rsidRPr="00F55D12" w:rsidRDefault="00AD3000" w:rsidP="00AD3000">
      <w:pPr>
        <w:pStyle w:val="afffffffe"/>
        <w:rPr>
          <w:rFonts w:hint="eastAsia"/>
        </w:rPr>
      </w:pPr>
      <w:r w:rsidRPr="00F55D12">
        <w:rPr>
          <w:rFonts w:hint="eastAsia"/>
        </w:rPr>
        <w:tab/>
      </w:r>
      <m:oMath>
        <m:r>
          <w:rPr>
            <w:rFonts w:ascii="Cambria Math" w:hAnsi="Cambria Math" w:cs="Cambria Math"/>
          </w:rPr>
          <m:t>W=K</m:t>
        </m:r>
        <m:r>
          <w:rPr>
            <w:rFonts w:ascii="Cambria Math" w:hAnsi="Cambria Math" w:cs="Cambria Math" w:hint="eastAsia"/>
          </w:rPr>
          <m:t>·</m:t>
        </m:r>
        <m:f>
          <m:fPr>
            <m:ctrlPr>
              <w:rPr>
                <w:rFonts w:ascii="Cambria Math" w:hAnsi="Cambria Math" w:cs="Cambria Math"/>
                <w:i/>
                <w:iCs/>
              </w:rPr>
            </m:ctrlPr>
          </m:fPr>
          <m:num>
            <m:r>
              <w:rPr>
                <w:rFonts w:ascii="Cambria Math" w:hAnsi="Cambria Math" w:cs="Cambria Math" w:hint="eastAsia"/>
              </w:rPr>
              <m:t>V</m:t>
            </m:r>
          </m:num>
          <m:den>
            <m:r>
              <w:rPr>
                <w:rFonts w:ascii="Cambria Math" w:hAnsi="Cambria Math" w:cs="Cambria Math"/>
              </w:rPr>
              <m:t>S</m:t>
            </m:r>
          </m:den>
        </m:f>
        <m:r>
          <w:rPr>
            <w:rFonts w:ascii="Cambria Math" w:hAnsi="Cambria Math" w:cs="Cambria Math" w:hint="eastAsia"/>
          </w:rPr>
          <m:t>·</m:t>
        </m:r>
        <m:f>
          <m:fPr>
            <m:ctrlPr>
              <w:rPr>
                <w:rFonts w:ascii="Cambria Math" w:hAnsi="Cambria Math" w:cs="Cambria Math"/>
                <w:i/>
                <w:iCs/>
              </w:rPr>
            </m:ctrlPr>
          </m:fPr>
          <m:num>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1</m:t>
                </m:r>
              </m:sub>
            </m:sSub>
          </m:num>
          <m:den>
            <m:d>
              <m:dPr>
                <m:ctrlPr>
                  <w:rPr>
                    <w:rFonts w:ascii="Cambria Math" w:hAnsi="Cambria Math" w:cs="Cambria Math"/>
                    <w:i/>
                    <w:iCs/>
                  </w:rPr>
                </m:ctrlPr>
              </m:dPr>
              <m:e>
                <m:r>
                  <w:rPr>
                    <w:rFonts w:ascii="Cambria Math" w:hAnsi="Cambria Math" w:cs="Cambria Math"/>
                  </w:rPr>
                  <m:t>100-</m:t>
                </m:r>
                <m:sSub>
                  <m:sSubPr>
                    <m:ctrlPr>
                      <w:rPr>
                        <w:rFonts w:ascii="Cambria Math" w:hAnsi="Cambria Math" w:cs="Cambria Math"/>
                        <w:i/>
                        <w:iCs/>
                      </w:rPr>
                    </m:ctrlPr>
                  </m:sSubPr>
                  <m:e>
                    <m:r>
                      <w:rPr>
                        <w:rFonts w:ascii="Cambria Math" w:hAnsi="Cambria Math" w:cs="Cambria Math"/>
                      </w:rPr>
                      <m:t>C</m:t>
                    </m:r>
                  </m:e>
                  <m:sub>
                    <m:r>
                      <w:rPr>
                        <w:rFonts w:ascii="Cambria Math" w:hAnsi="Cambria Math" w:cs="Cambria Math"/>
                      </w:rPr>
                      <m:t>1</m:t>
                    </m:r>
                  </m:sub>
                </m:sSub>
              </m:e>
            </m:d>
          </m:den>
        </m:f>
      </m:oMath>
      <w:bookmarkStart w:id="619" w:name="_Hlk205924520"/>
      <w:bookmarkStart w:id="620" w:name="OLE_LINK5"/>
      <w:r w:rsidRPr="00F55D12">
        <w:rPr>
          <w:rFonts w:ascii="微软雅黑" w:eastAsia="微软雅黑" w:hAnsi="微软雅黑" w:hint="eastAsia"/>
        </w:rPr>
        <w:tab/>
      </w:r>
      <w:r w:rsidRPr="00F55D12">
        <w:t>(</w:t>
      </w:r>
      <w:r w:rsidR="00217148" w:rsidRPr="00F55D12">
        <w:fldChar w:fldCharType="begin"/>
      </w:r>
      <w:r w:rsidR="00217148" w:rsidRPr="00F55D12">
        <w:instrText xml:space="preserve"> AUTONUM </w:instrText>
      </w:r>
      <w:r w:rsidR="00217148" w:rsidRPr="00F55D12">
        <w:fldChar w:fldCharType="end"/>
      </w:r>
      <w:r w:rsidRPr="00F55D12">
        <w:t>)</w:t>
      </w:r>
      <w:bookmarkEnd w:id="619"/>
      <w:bookmarkEnd w:id="620"/>
    </w:p>
    <w:p w14:paraId="08983BBB" w14:textId="77777777" w:rsidR="00AD3000" w:rsidRPr="000B46EC" w:rsidRDefault="00AD3000" w:rsidP="00AD3000">
      <w:pPr>
        <w:pStyle w:val="afffffb"/>
        <w:ind w:firstLine="420"/>
        <w:rPr>
          <w:rFonts w:ascii="宋体" w:hAnsi="宋体" w:hint="eastAsia"/>
        </w:rPr>
      </w:pPr>
      <w:r w:rsidRPr="000B46EC">
        <w:rPr>
          <w:rFonts w:ascii="宋体" w:hAnsi="宋体" w:hint="eastAsia"/>
        </w:rPr>
        <w:t>式中：</w:t>
      </w:r>
    </w:p>
    <w:p w14:paraId="53381E85" w14:textId="77777777" w:rsidR="00AD3000" w:rsidRPr="000B46EC" w:rsidRDefault="00AD3000" w:rsidP="00AD3000">
      <w:pPr>
        <w:pStyle w:val="afffffc"/>
        <w:ind w:firstLine="420"/>
        <w:rPr>
          <w:rFonts w:ascii="宋体" w:hAnsi="宋体" w:hint="eastAsia"/>
        </w:rPr>
      </w:pPr>
      <w:r w:rsidRPr="000B46EC">
        <w:rPr>
          <w:rFonts w:ascii="宋体" w:hAnsi="宋体"/>
          <w:i/>
          <w:iCs/>
        </w:rPr>
        <w:t>W</w:t>
      </w:r>
      <w:r w:rsidRPr="000B46EC">
        <w:rPr>
          <w:rFonts w:ascii="宋体" w:hAnsi="宋体"/>
        </w:rPr>
        <w:t>——</w:t>
      </w:r>
      <w:r w:rsidRPr="000B46EC">
        <w:rPr>
          <w:rFonts w:ascii="宋体" w:hAnsi="宋体" w:hint="eastAsia"/>
        </w:rPr>
        <w:t>防护区全氟己酮系灭火剂设计用量，单位为千克（</w:t>
      </w:r>
      <w:r w:rsidRPr="000B46EC">
        <w:rPr>
          <w:rFonts w:ascii="宋体" w:hAnsi="宋体"/>
        </w:rPr>
        <w:t>kg</w:t>
      </w:r>
      <w:r w:rsidRPr="000B46EC">
        <w:rPr>
          <w:rFonts w:ascii="宋体" w:hAnsi="宋体" w:hint="eastAsia"/>
        </w:rPr>
        <w:t>）；</w:t>
      </w:r>
    </w:p>
    <w:p w14:paraId="2AF7A6E4" w14:textId="77777777" w:rsidR="00AD3000" w:rsidRPr="000B46EC" w:rsidRDefault="00AD3000" w:rsidP="00AD3000">
      <w:pPr>
        <w:pStyle w:val="afffffc"/>
        <w:ind w:firstLine="420"/>
        <w:rPr>
          <w:rFonts w:ascii="宋体" w:hAnsi="宋体" w:hint="eastAsia"/>
        </w:rPr>
      </w:pPr>
      <w:r w:rsidRPr="000B46EC">
        <w:rPr>
          <w:rFonts w:ascii="宋体" w:hAnsi="宋体"/>
          <w:i/>
          <w:iCs/>
        </w:rPr>
        <w:t>C1</w:t>
      </w:r>
      <w:r w:rsidRPr="000B46EC">
        <w:rPr>
          <w:rFonts w:ascii="宋体" w:hAnsi="宋体"/>
        </w:rPr>
        <w:t>——</w:t>
      </w:r>
      <w:r w:rsidRPr="000B46EC">
        <w:rPr>
          <w:rFonts w:ascii="宋体" w:hAnsi="宋体" w:hint="eastAsia"/>
        </w:rPr>
        <w:t>全氟己酮系灭火剂灭火设计浓度</w:t>
      </w:r>
      <w:r w:rsidRPr="000B46EC">
        <w:rPr>
          <w:rFonts w:ascii="宋体" w:hAnsi="宋体"/>
        </w:rPr>
        <w:t>%</w:t>
      </w:r>
      <w:r w:rsidRPr="000B46EC">
        <w:rPr>
          <w:rFonts w:ascii="宋体" w:hAnsi="宋体" w:hint="eastAsia"/>
        </w:rPr>
        <w:t>；</w:t>
      </w:r>
    </w:p>
    <w:p w14:paraId="79CA32BF" w14:textId="77777777" w:rsidR="00AD3000" w:rsidRPr="000B46EC" w:rsidRDefault="00AD3000" w:rsidP="00AD3000">
      <w:pPr>
        <w:pStyle w:val="afffffc"/>
        <w:ind w:firstLine="420"/>
        <w:rPr>
          <w:rFonts w:ascii="宋体" w:hAnsi="宋体" w:hint="eastAsia"/>
        </w:rPr>
      </w:pPr>
      <w:r w:rsidRPr="000B46EC">
        <w:rPr>
          <w:rFonts w:ascii="宋体" w:hAnsi="宋体"/>
          <w:i/>
          <w:iCs/>
        </w:rPr>
        <w:t>V</w:t>
      </w:r>
      <w:r w:rsidRPr="000B46EC">
        <w:rPr>
          <w:rFonts w:ascii="宋体" w:hAnsi="宋体"/>
        </w:rPr>
        <w:t>——</w:t>
      </w:r>
      <w:r w:rsidRPr="000B46EC">
        <w:rPr>
          <w:rFonts w:ascii="宋体" w:hAnsi="宋体" w:hint="eastAsia"/>
        </w:rPr>
        <w:t>防护区的净容积，单位为立方米（</w:t>
      </w:r>
      <w:r w:rsidRPr="000B46EC">
        <w:rPr>
          <w:rFonts w:ascii="宋体" w:hAnsi="宋体"/>
        </w:rPr>
        <w:t>m</w:t>
      </w:r>
      <w:r w:rsidRPr="000B46EC">
        <w:rPr>
          <w:rFonts w:ascii="宋体" w:hAnsi="宋体"/>
          <w:vertAlign w:val="superscript"/>
        </w:rPr>
        <w:t>3</w:t>
      </w:r>
      <w:r w:rsidRPr="000B46EC">
        <w:rPr>
          <w:rFonts w:ascii="宋体" w:hAnsi="宋体" w:hint="eastAsia"/>
        </w:rPr>
        <w:t>）；</w:t>
      </w:r>
    </w:p>
    <w:p w14:paraId="5D09B2E2" w14:textId="69320E81" w:rsidR="00AD3000" w:rsidRPr="000B46EC" w:rsidRDefault="00AD3000" w:rsidP="00AD3000">
      <w:pPr>
        <w:pStyle w:val="afffffc"/>
        <w:ind w:firstLine="420"/>
        <w:rPr>
          <w:rFonts w:ascii="宋体" w:hAnsi="宋体" w:hint="eastAsia"/>
        </w:rPr>
      </w:pPr>
      <w:r w:rsidRPr="000B46EC">
        <w:rPr>
          <w:rFonts w:ascii="宋体" w:hAnsi="宋体"/>
          <w:i/>
          <w:iCs/>
        </w:rPr>
        <w:t>K</w:t>
      </w:r>
      <w:r w:rsidRPr="000B46EC">
        <w:rPr>
          <w:rFonts w:ascii="宋体" w:hAnsi="宋体"/>
        </w:rPr>
        <w:t>——</w:t>
      </w:r>
      <w:r w:rsidRPr="000B46EC">
        <w:rPr>
          <w:rFonts w:ascii="宋体" w:hAnsi="宋体" w:hint="eastAsia"/>
        </w:rPr>
        <w:t>海拔高度修正系数，按表</w:t>
      </w:r>
      <w:r w:rsidR="00546A6F" w:rsidRPr="000B46EC">
        <w:rPr>
          <w:rFonts w:ascii="宋体" w:hAnsi="宋体" w:hint="eastAsia"/>
        </w:rPr>
        <w:t>6</w:t>
      </w:r>
      <w:r w:rsidRPr="000B46EC">
        <w:rPr>
          <w:rFonts w:ascii="宋体" w:hAnsi="宋体" w:hint="eastAsia"/>
        </w:rPr>
        <w:t>的规定取值：</w:t>
      </w:r>
    </w:p>
    <w:p w14:paraId="58207EB6" w14:textId="77777777" w:rsidR="00AD3000" w:rsidRPr="000B46EC" w:rsidRDefault="00AD3000" w:rsidP="00AD3000">
      <w:pPr>
        <w:pStyle w:val="afffffc"/>
        <w:ind w:firstLine="420"/>
        <w:rPr>
          <w:rFonts w:ascii="宋体" w:hAnsi="宋体" w:hint="eastAsia"/>
        </w:rPr>
      </w:pPr>
      <w:r w:rsidRPr="000B46EC">
        <w:rPr>
          <w:rFonts w:ascii="宋体" w:hAnsi="宋体"/>
          <w:i/>
          <w:iCs/>
        </w:rPr>
        <w:t>S</w:t>
      </w:r>
      <w:r w:rsidRPr="000B46EC">
        <w:rPr>
          <w:rFonts w:ascii="宋体" w:hAnsi="宋体"/>
        </w:rPr>
        <w:t>——</w:t>
      </w:r>
      <w:r w:rsidRPr="000B46EC">
        <w:rPr>
          <w:rFonts w:ascii="宋体" w:hAnsi="宋体" w:hint="eastAsia"/>
        </w:rPr>
        <w:t>全氟己酮系灭火剂过热蒸气在</w:t>
      </w:r>
      <w:r w:rsidRPr="000B46EC">
        <w:rPr>
          <w:rFonts w:ascii="宋体" w:hAnsi="宋体"/>
        </w:rPr>
        <w:t>101kPa</w:t>
      </w:r>
      <w:r w:rsidRPr="000B46EC">
        <w:rPr>
          <w:rFonts w:ascii="宋体" w:hAnsi="宋体" w:hint="eastAsia"/>
        </w:rPr>
        <w:t>和防护区最低环境温度下的比容，单位为立方米每千克（</w:t>
      </w:r>
      <w:r w:rsidRPr="000B46EC">
        <w:rPr>
          <w:rFonts w:ascii="宋体" w:hAnsi="宋体"/>
        </w:rPr>
        <w:t>m</w:t>
      </w:r>
      <w:r w:rsidRPr="000B46EC">
        <w:rPr>
          <w:rFonts w:ascii="宋体" w:hAnsi="宋体"/>
          <w:vertAlign w:val="superscript"/>
        </w:rPr>
        <w:t>3</w:t>
      </w:r>
      <w:r w:rsidRPr="000B46EC">
        <w:rPr>
          <w:rFonts w:ascii="宋体" w:hAnsi="宋体"/>
        </w:rPr>
        <w:t>/kg</w:t>
      </w:r>
      <w:r w:rsidRPr="000B46EC">
        <w:rPr>
          <w:rFonts w:ascii="宋体" w:hAnsi="宋体" w:hint="eastAsia"/>
        </w:rPr>
        <w:t>）；</w:t>
      </w:r>
    </w:p>
    <w:p w14:paraId="71A9FA8F" w14:textId="77777777" w:rsidR="00AD3000" w:rsidRPr="00F55D12" w:rsidRDefault="00AD3000" w:rsidP="00AD3000">
      <w:pPr>
        <w:pStyle w:val="afffffc"/>
        <w:ind w:firstLine="420"/>
      </w:pPr>
    </w:p>
    <w:p w14:paraId="20FE361D" w14:textId="69D3D930" w:rsidR="00AD3000" w:rsidRPr="000B46EC" w:rsidRDefault="00AD3000" w:rsidP="00AD3000">
      <w:pPr>
        <w:pStyle w:val="afffffc"/>
        <w:ind w:firstLine="420"/>
        <w:rPr>
          <w:rFonts w:ascii="宋体" w:hAnsi="宋体" w:hint="eastAsia"/>
        </w:rPr>
      </w:pPr>
      <w:r w:rsidRPr="000B46EC">
        <w:rPr>
          <w:rFonts w:ascii="宋体" w:hAnsi="宋体" w:hint="eastAsia"/>
        </w:rPr>
        <w:t>其中</w:t>
      </w:r>
      <w:r w:rsidR="00450EB5" w:rsidRPr="000B46EC">
        <w:rPr>
          <w:rFonts w:ascii="宋体" w:hAnsi="宋体" w:hint="eastAsia"/>
        </w:rPr>
        <w:t xml:space="preserve"> </w:t>
      </w:r>
      <w:r w:rsidR="00450EB5" w:rsidRPr="000B46EC">
        <w:rPr>
          <w:rFonts w:ascii="宋体" w:hAnsi="宋体"/>
        </w:rPr>
        <w:t xml:space="preserve">                              </w:t>
      </w:r>
      <w:r w:rsidRPr="000B46EC">
        <w:rPr>
          <w:rFonts w:ascii="宋体" w:hAnsi="宋体"/>
          <w:i/>
          <w:iCs/>
        </w:rPr>
        <w:t>S=K</w:t>
      </w:r>
      <w:r w:rsidRPr="000B46EC">
        <w:rPr>
          <w:rFonts w:ascii="宋体" w:hAnsi="宋体"/>
          <w:i/>
          <w:iCs/>
          <w:vertAlign w:val="subscript"/>
        </w:rPr>
        <w:t>1</w:t>
      </w:r>
      <w:r w:rsidRPr="000B46EC">
        <w:rPr>
          <w:rFonts w:ascii="宋体" w:hAnsi="宋体"/>
          <w:i/>
          <w:iCs/>
        </w:rPr>
        <w:t>+K</w:t>
      </w:r>
      <w:r w:rsidRPr="000B46EC">
        <w:rPr>
          <w:rFonts w:ascii="宋体" w:hAnsi="宋体"/>
          <w:i/>
          <w:iCs/>
          <w:vertAlign w:val="subscript"/>
        </w:rPr>
        <w:t>2</w:t>
      </w:r>
      <w:r w:rsidRPr="000B46EC">
        <w:rPr>
          <w:rFonts w:ascii="宋体" w:hAnsi="宋体"/>
          <w:i/>
          <w:iCs/>
        </w:rPr>
        <w:t>T</w:t>
      </w:r>
    </w:p>
    <w:p w14:paraId="536EBB3E" w14:textId="77777777" w:rsidR="00AD3000" w:rsidRPr="000B46EC" w:rsidRDefault="00AD3000" w:rsidP="00AD3000">
      <w:pPr>
        <w:pStyle w:val="afffffc"/>
        <w:ind w:firstLine="420"/>
        <w:rPr>
          <w:rFonts w:ascii="宋体" w:hAnsi="宋体" w:hint="eastAsia"/>
        </w:rPr>
      </w:pPr>
      <w:r w:rsidRPr="000B46EC">
        <w:rPr>
          <w:rFonts w:ascii="宋体" w:hAnsi="宋体" w:hint="eastAsia"/>
        </w:rPr>
        <w:t>式中：</w:t>
      </w:r>
    </w:p>
    <w:p w14:paraId="5A122904" w14:textId="77777777" w:rsidR="00AD3000" w:rsidRPr="000B46EC" w:rsidRDefault="00AD3000" w:rsidP="00AD3000">
      <w:pPr>
        <w:pStyle w:val="afffffc"/>
        <w:ind w:firstLine="420"/>
        <w:rPr>
          <w:rFonts w:ascii="宋体" w:hAnsi="宋体" w:hint="eastAsia"/>
        </w:rPr>
      </w:pPr>
      <w:r w:rsidRPr="000B46EC">
        <w:rPr>
          <w:rFonts w:ascii="宋体" w:hAnsi="宋体"/>
          <w:i/>
          <w:iCs/>
        </w:rPr>
        <w:t>T</w:t>
      </w:r>
      <w:r w:rsidRPr="000B46EC">
        <w:rPr>
          <w:rFonts w:ascii="宋体" w:hAnsi="宋体"/>
        </w:rPr>
        <w:t>——</w:t>
      </w:r>
      <w:r w:rsidRPr="000B46EC">
        <w:rPr>
          <w:rFonts w:ascii="宋体" w:hAnsi="宋体" w:hint="eastAsia"/>
        </w:rPr>
        <w:t>防护区环境温度，单位为摄氏度（</w:t>
      </w:r>
      <w:r w:rsidRPr="000B46EC">
        <w:rPr>
          <w:rFonts w:ascii="宋体" w:hAnsi="宋体"/>
        </w:rPr>
        <w:t>℃</w:t>
      </w:r>
      <w:r w:rsidRPr="000B46EC">
        <w:rPr>
          <w:rFonts w:ascii="宋体" w:hAnsi="宋体" w:hint="eastAsia"/>
        </w:rPr>
        <w:t>）；</w:t>
      </w:r>
    </w:p>
    <w:p w14:paraId="05BC6316" w14:textId="77777777" w:rsidR="00AD3000" w:rsidRPr="000B46EC" w:rsidRDefault="00AD3000" w:rsidP="00AD3000">
      <w:pPr>
        <w:pStyle w:val="afffffc"/>
        <w:ind w:firstLine="420"/>
        <w:rPr>
          <w:rFonts w:ascii="宋体" w:hAnsi="宋体" w:hint="eastAsia"/>
        </w:rPr>
      </w:pPr>
      <w:r w:rsidRPr="000B46EC">
        <w:rPr>
          <w:rFonts w:ascii="宋体" w:hAnsi="宋体"/>
          <w:i/>
          <w:iCs/>
        </w:rPr>
        <w:t>K1</w:t>
      </w:r>
      <w:r w:rsidRPr="000B46EC">
        <w:rPr>
          <w:rFonts w:ascii="宋体" w:hAnsi="宋体"/>
        </w:rPr>
        <w:t>——</w:t>
      </w:r>
      <w:r w:rsidRPr="000B46EC">
        <w:rPr>
          <w:rFonts w:ascii="宋体" w:hAnsi="宋体" w:hint="eastAsia"/>
        </w:rPr>
        <w:t>全氟己酮灭火剂取值</w:t>
      </w:r>
      <w:r w:rsidRPr="000B46EC">
        <w:rPr>
          <w:rFonts w:ascii="宋体" w:hAnsi="宋体"/>
        </w:rPr>
        <w:t>0.066</w:t>
      </w:r>
      <w:r w:rsidRPr="000B46EC">
        <w:rPr>
          <w:rFonts w:ascii="宋体" w:hAnsi="宋体" w:hint="eastAsia"/>
        </w:rPr>
        <w:t xml:space="preserve"> </w:t>
      </w:r>
      <w:r w:rsidRPr="000B46EC">
        <w:rPr>
          <w:rFonts w:ascii="宋体" w:hAnsi="宋体"/>
        </w:rPr>
        <w:t>4</w:t>
      </w:r>
      <w:r w:rsidRPr="000B46EC">
        <w:rPr>
          <w:rFonts w:ascii="宋体" w:hAnsi="宋体" w:hint="eastAsia"/>
        </w:rPr>
        <w:t>，全氟己酮为主要组分并添加助剂灭火剂取值经试验确定；</w:t>
      </w:r>
    </w:p>
    <w:p w14:paraId="2731F44C" w14:textId="77777777" w:rsidR="00AD3000" w:rsidRPr="000B46EC" w:rsidRDefault="00AD3000" w:rsidP="00AD3000">
      <w:pPr>
        <w:pStyle w:val="afffffc"/>
        <w:ind w:firstLine="420"/>
        <w:rPr>
          <w:rFonts w:ascii="宋体" w:hAnsi="宋体" w:hint="eastAsia"/>
        </w:rPr>
      </w:pPr>
      <w:r w:rsidRPr="000B46EC">
        <w:rPr>
          <w:rFonts w:ascii="宋体" w:hAnsi="宋体"/>
          <w:i/>
          <w:iCs/>
        </w:rPr>
        <w:t>K2</w:t>
      </w:r>
      <w:r w:rsidRPr="000B46EC">
        <w:rPr>
          <w:rFonts w:ascii="宋体" w:hAnsi="宋体"/>
        </w:rPr>
        <w:t>——</w:t>
      </w:r>
      <w:r w:rsidRPr="000B46EC">
        <w:rPr>
          <w:rFonts w:ascii="宋体" w:hAnsi="宋体" w:hint="eastAsia"/>
        </w:rPr>
        <w:t>全氟己酮灭火剂取值</w:t>
      </w:r>
      <w:r w:rsidRPr="000B46EC">
        <w:rPr>
          <w:rFonts w:ascii="宋体" w:hAnsi="宋体"/>
        </w:rPr>
        <w:t>0.000</w:t>
      </w:r>
      <w:r w:rsidRPr="000B46EC">
        <w:rPr>
          <w:rFonts w:ascii="宋体" w:hAnsi="宋体" w:hint="eastAsia"/>
        </w:rPr>
        <w:t xml:space="preserve"> </w:t>
      </w:r>
      <w:r w:rsidRPr="000B46EC">
        <w:rPr>
          <w:rFonts w:ascii="宋体" w:hAnsi="宋体"/>
        </w:rPr>
        <w:t>274</w:t>
      </w:r>
      <w:r w:rsidRPr="000B46EC">
        <w:rPr>
          <w:rFonts w:ascii="宋体" w:hAnsi="宋体" w:hint="eastAsia"/>
        </w:rPr>
        <w:t>，全氟己酮为主要组分并添加助剂灭火剂取值经试验确定。</w:t>
      </w:r>
    </w:p>
    <w:p w14:paraId="4275CF04" w14:textId="77777777" w:rsidR="00AD3000" w:rsidRPr="00F55D12" w:rsidRDefault="00AD3000" w:rsidP="00AD3000">
      <w:pPr>
        <w:pStyle w:val="afff1"/>
        <w:spacing w:before="156" w:after="156"/>
      </w:pPr>
      <w:bookmarkStart w:id="621" w:name="_Toc195706332"/>
      <w:bookmarkStart w:id="622" w:name="_Toc204196846"/>
      <w:bookmarkStart w:id="623" w:name="_Toc205912037"/>
      <w:bookmarkStart w:id="624" w:name="_Toc205968824"/>
      <w:bookmarkStart w:id="625" w:name="_Toc205970565"/>
      <w:r w:rsidRPr="00F55D12">
        <w:rPr>
          <w:rFonts w:hint="eastAsia"/>
        </w:rPr>
        <w:t>海拔高度修正系数</w:t>
      </w:r>
      <w:bookmarkEnd w:id="621"/>
      <w:bookmarkEnd w:id="622"/>
      <w:bookmarkEnd w:id="623"/>
      <w:bookmarkEnd w:id="624"/>
      <w:bookmarkEnd w:id="625"/>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7"/>
        <w:gridCol w:w="4667"/>
      </w:tblGrid>
      <w:tr w:rsidR="00F55D12" w:rsidRPr="00F55D12" w14:paraId="451068F7" w14:textId="77777777" w:rsidTr="00884ECE">
        <w:trPr>
          <w:trHeight w:val="340"/>
          <w:tblHeader/>
        </w:trPr>
        <w:tc>
          <w:tcPr>
            <w:tcW w:w="2500" w:type="pct"/>
            <w:tcBorders>
              <w:top w:val="single" w:sz="8" w:space="0" w:color="auto"/>
              <w:bottom w:val="single" w:sz="8" w:space="0" w:color="auto"/>
            </w:tcBorders>
            <w:vAlign w:val="center"/>
          </w:tcPr>
          <w:p w14:paraId="65E333C5" w14:textId="77777777" w:rsidR="00450EB5" w:rsidRDefault="00AD3000" w:rsidP="00884ECE">
            <w:pPr>
              <w:widowControl/>
              <w:adjustRightInd/>
              <w:spacing w:line="240" w:lineRule="auto"/>
              <w:jc w:val="center"/>
              <w:rPr>
                <w:rFonts w:ascii="宋体" w:hAnsi="宋体" w:cs="宋体" w:hint="eastAsia"/>
                <w:kern w:val="0"/>
                <w:sz w:val="18"/>
              </w:rPr>
            </w:pPr>
            <w:r w:rsidRPr="00F55D12">
              <w:rPr>
                <w:rFonts w:ascii="宋体" w:hAnsi="宋体" w:cs="宋体" w:hint="eastAsia"/>
                <w:kern w:val="0"/>
                <w:sz w:val="18"/>
              </w:rPr>
              <w:t>海拔高度</w:t>
            </w:r>
          </w:p>
          <w:p w14:paraId="3C93AA44" w14:textId="2A3222F4" w:rsidR="00AD3000" w:rsidRPr="00F55D12" w:rsidRDefault="00AD3000" w:rsidP="00884ECE">
            <w:pPr>
              <w:widowControl/>
              <w:adjustRightInd/>
              <w:spacing w:line="240" w:lineRule="auto"/>
              <w:jc w:val="center"/>
              <w:rPr>
                <w:rFonts w:ascii="宋体" w:hAnsi="宋体" w:cs="宋体" w:hint="eastAsia"/>
                <w:kern w:val="0"/>
                <w:sz w:val="18"/>
              </w:rPr>
            </w:pPr>
            <w:r w:rsidRPr="00F55D12">
              <w:rPr>
                <w:rFonts w:ascii="宋体" w:hAnsi="宋体"/>
                <w:kern w:val="0"/>
                <w:sz w:val="18"/>
              </w:rPr>
              <w:t>m</w:t>
            </w:r>
          </w:p>
        </w:tc>
        <w:tc>
          <w:tcPr>
            <w:tcW w:w="2500" w:type="pct"/>
            <w:tcBorders>
              <w:top w:val="single" w:sz="8" w:space="0" w:color="auto"/>
              <w:bottom w:val="single" w:sz="8" w:space="0" w:color="auto"/>
            </w:tcBorders>
            <w:vAlign w:val="center"/>
          </w:tcPr>
          <w:p w14:paraId="07F7B611" w14:textId="77777777" w:rsidR="00AD3000" w:rsidRPr="00F55D12" w:rsidRDefault="00AD3000" w:rsidP="00884ECE">
            <w:pPr>
              <w:widowControl/>
              <w:adjustRightInd/>
              <w:spacing w:line="240" w:lineRule="auto"/>
              <w:jc w:val="center"/>
              <w:rPr>
                <w:rFonts w:ascii="宋体" w:hAnsi="宋体" w:cs="宋体" w:hint="eastAsia"/>
                <w:kern w:val="0"/>
                <w:sz w:val="18"/>
              </w:rPr>
            </w:pPr>
            <w:r w:rsidRPr="00F55D12">
              <w:rPr>
                <w:rFonts w:ascii="宋体" w:hAnsi="宋体" w:cs="宋体" w:hint="eastAsia"/>
                <w:kern w:val="0"/>
                <w:sz w:val="18"/>
              </w:rPr>
              <w:t>修正系数</w:t>
            </w:r>
          </w:p>
        </w:tc>
      </w:tr>
      <w:tr w:rsidR="00F55D12" w:rsidRPr="00F55D12" w14:paraId="6F51D67A" w14:textId="77777777" w:rsidTr="00884ECE">
        <w:trPr>
          <w:trHeight w:val="340"/>
        </w:trPr>
        <w:tc>
          <w:tcPr>
            <w:tcW w:w="2500" w:type="pct"/>
            <w:tcBorders>
              <w:top w:val="single" w:sz="8" w:space="0" w:color="auto"/>
            </w:tcBorders>
            <w:vAlign w:val="center"/>
          </w:tcPr>
          <w:p w14:paraId="2197ADD0" w14:textId="6073B26C" w:rsidR="00AD3000" w:rsidRPr="00F55D12" w:rsidRDefault="00450EB5" w:rsidP="00884ECE">
            <w:pPr>
              <w:widowControl/>
              <w:adjustRightInd/>
              <w:spacing w:line="240" w:lineRule="auto"/>
              <w:jc w:val="center"/>
              <w:rPr>
                <w:rFonts w:ascii="宋体" w:hAnsi="宋体" w:hint="eastAsia"/>
                <w:kern w:val="0"/>
                <w:sz w:val="18"/>
              </w:rPr>
            </w:pPr>
            <w:r>
              <w:rPr>
                <w:rFonts w:ascii="宋体" w:hAnsi="宋体"/>
                <w:kern w:val="0"/>
                <w:sz w:val="18"/>
              </w:rPr>
              <w:t>-</w:t>
            </w:r>
            <w:r w:rsidR="00AD3000" w:rsidRPr="00F55D12">
              <w:rPr>
                <w:rFonts w:ascii="宋体" w:hAnsi="宋体"/>
                <w:kern w:val="0"/>
                <w:sz w:val="18"/>
              </w:rPr>
              <w:t>1</w:t>
            </w:r>
            <w:r w:rsidR="00AD3000" w:rsidRPr="00F55D12">
              <w:rPr>
                <w:rFonts w:ascii="宋体" w:hAnsi="宋体" w:hint="eastAsia"/>
                <w:kern w:val="0"/>
                <w:sz w:val="18"/>
              </w:rPr>
              <w:t xml:space="preserve"> </w:t>
            </w:r>
            <w:r w:rsidR="00AD3000" w:rsidRPr="00F55D12">
              <w:rPr>
                <w:rFonts w:ascii="宋体" w:hAnsi="宋体"/>
                <w:kern w:val="0"/>
                <w:sz w:val="18"/>
              </w:rPr>
              <w:t>000</w:t>
            </w:r>
          </w:p>
        </w:tc>
        <w:tc>
          <w:tcPr>
            <w:tcW w:w="2500" w:type="pct"/>
            <w:tcBorders>
              <w:top w:val="single" w:sz="8" w:space="0" w:color="auto"/>
            </w:tcBorders>
            <w:vAlign w:val="center"/>
          </w:tcPr>
          <w:p w14:paraId="52F3D57C"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1.13</w:t>
            </w:r>
          </w:p>
        </w:tc>
      </w:tr>
      <w:tr w:rsidR="00F55D12" w:rsidRPr="00F55D12" w14:paraId="0B89F49F" w14:textId="77777777" w:rsidTr="00884ECE">
        <w:trPr>
          <w:trHeight w:val="340"/>
        </w:trPr>
        <w:tc>
          <w:tcPr>
            <w:tcW w:w="2500" w:type="pct"/>
            <w:vAlign w:val="center"/>
          </w:tcPr>
          <w:p w14:paraId="319DFDC2"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w:t>
            </w:r>
          </w:p>
        </w:tc>
        <w:tc>
          <w:tcPr>
            <w:tcW w:w="2500" w:type="pct"/>
            <w:vAlign w:val="center"/>
          </w:tcPr>
          <w:p w14:paraId="151CC3A3"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1</w:t>
            </w:r>
          </w:p>
        </w:tc>
      </w:tr>
      <w:tr w:rsidR="00F55D12" w:rsidRPr="00F55D12" w14:paraId="450B81BE" w14:textId="77777777" w:rsidTr="00884ECE">
        <w:trPr>
          <w:trHeight w:val="340"/>
        </w:trPr>
        <w:tc>
          <w:tcPr>
            <w:tcW w:w="2500" w:type="pct"/>
            <w:vAlign w:val="center"/>
          </w:tcPr>
          <w:p w14:paraId="467A3846"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1</w:t>
            </w:r>
            <w:r w:rsidRPr="00F55D12">
              <w:rPr>
                <w:rFonts w:ascii="宋体" w:hAnsi="宋体" w:hint="eastAsia"/>
                <w:kern w:val="0"/>
                <w:sz w:val="18"/>
              </w:rPr>
              <w:t xml:space="preserve"> </w:t>
            </w:r>
            <w:r w:rsidRPr="00F55D12">
              <w:rPr>
                <w:rFonts w:ascii="宋体" w:hAnsi="宋体"/>
                <w:kern w:val="0"/>
                <w:sz w:val="18"/>
              </w:rPr>
              <w:t>000</w:t>
            </w:r>
          </w:p>
        </w:tc>
        <w:tc>
          <w:tcPr>
            <w:tcW w:w="2500" w:type="pct"/>
            <w:vAlign w:val="center"/>
          </w:tcPr>
          <w:p w14:paraId="59CDBE54"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0.885</w:t>
            </w:r>
          </w:p>
        </w:tc>
      </w:tr>
      <w:tr w:rsidR="00F55D12" w:rsidRPr="00F55D12" w14:paraId="6A2E4232" w14:textId="77777777" w:rsidTr="00884ECE">
        <w:trPr>
          <w:trHeight w:val="340"/>
        </w:trPr>
        <w:tc>
          <w:tcPr>
            <w:tcW w:w="2500" w:type="pct"/>
            <w:vAlign w:val="center"/>
          </w:tcPr>
          <w:p w14:paraId="657D3F12"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1</w:t>
            </w:r>
            <w:r w:rsidRPr="00F55D12">
              <w:rPr>
                <w:rFonts w:ascii="宋体" w:hAnsi="宋体" w:hint="eastAsia"/>
                <w:kern w:val="0"/>
                <w:sz w:val="18"/>
              </w:rPr>
              <w:t xml:space="preserve"> </w:t>
            </w:r>
            <w:r w:rsidRPr="00F55D12">
              <w:rPr>
                <w:rFonts w:ascii="宋体" w:hAnsi="宋体"/>
                <w:kern w:val="0"/>
                <w:sz w:val="18"/>
              </w:rPr>
              <w:t>500</w:t>
            </w:r>
          </w:p>
        </w:tc>
        <w:tc>
          <w:tcPr>
            <w:tcW w:w="2500" w:type="pct"/>
            <w:vAlign w:val="center"/>
          </w:tcPr>
          <w:p w14:paraId="10E988B5"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0.83</w:t>
            </w:r>
          </w:p>
        </w:tc>
      </w:tr>
      <w:tr w:rsidR="00F55D12" w:rsidRPr="00F55D12" w14:paraId="4FB49E9C" w14:textId="77777777" w:rsidTr="00884ECE">
        <w:trPr>
          <w:trHeight w:val="340"/>
        </w:trPr>
        <w:tc>
          <w:tcPr>
            <w:tcW w:w="2500" w:type="pct"/>
            <w:vAlign w:val="center"/>
          </w:tcPr>
          <w:p w14:paraId="0BAE6C15"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2</w:t>
            </w:r>
            <w:r w:rsidRPr="00F55D12">
              <w:rPr>
                <w:rFonts w:ascii="宋体" w:hAnsi="宋体" w:hint="eastAsia"/>
                <w:kern w:val="0"/>
                <w:sz w:val="18"/>
              </w:rPr>
              <w:t xml:space="preserve"> </w:t>
            </w:r>
            <w:r w:rsidRPr="00F55D12">
              <w:rPr>
                <w:rFonts w:ascii="宋体" w:hAnsi="宋体"/>
                <w:kern w:val="0"/>
                <w:sz w:val="18"/>
              </w:rPr>
              <w:t>000</w:t>
            </w:r>
          </w:p>
        </w:tc>
        <w:tc>
          <w:tcPr>
            <w:tcW w:w="2500" w:type="pct"/>
            <w:vAlign w:val="center"/>
          </w:tcPr>
          <w:p w14:paraId="3D751508"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0.785</w:t>
            </w:r>
          </w:p>
        </w:tc>
      </w:tr>
      <w:tr w:rsidR="00F55D12" w:rsidRPr="00F55D12" w14:paraId="1AA78F60" w14:textId="77777777" w:rsidTr="00884ECE">
        <w:trPr>
          <w:trHeight w:val="340"/>
        </w:trPr>
        <w:tc>
          <w:tcPr>
            <w:tcW w:w="2500" w:type="pct"/>
            <w:vAlign w:val="center"/>
          </w:tcPr>
          <w:p w14:paraId="5F35A42E"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2</w:t>
            </w:r>
            <w:r w:rsidRPr="00F55D12">
              <w:rPr>
                <w:rFonts w:ascii="宋体" w:hAnsi="宋体" w:hint="eastAsia"/>
                <w:kern w:val="0"/>
                <w:sz w:val="18"/>
              </w:rPr>
              <w:t xml:space="preserve"> </w:t>
            </w:r>
            <w:r w:rsidRPr="00F55D12">
              <w:rPr>
                <w:rFonts w:ascii="宋体" w:hAnsi="宋体"/>
                <w:kern w:val="0"/>
                <w:sz w:val="18"/>
              </w:rPr>
              <w:t>500</w:t>
            </w:r>
          </w:p>
        </w:tc>
        <w:tc>
          <w:tcPr>
            <w:tcW w:w="2500" w:type="pct"/>
            <w:vAlign w:val="center"/>
          </w:tcPr>
          <w:p w14:paraId="27E86CED"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0.735</w:t>
            </w:r>
          </w:p>
        </w:tc>
      </w:tr>
      <w:tr w:rsidR="00F55D12" w:rsidRPr="00F55D12" w14:paraId="1B7E90B3" w14:textId="77777777" w:rsidTr="00884ECE">
        <w:trPr>
          <w:trHeight w:val="340"/>
        </w:trPr>
        <w:tc>
          <w:tcPr>
            <w:tcW w:w="2500" w:type="pct"/>
            <w:vAlign w:val="center"/>
          </w:tcPr>
          <w:p w14:paraId="29341019"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3</w:t>
            </w:r>
            <w:r w:rsidRPr="00F55D12">
              <w:rPr>
                <w:rFonts w:ascii="宋体" w:hAnsi="宋体" w:hint="eastAsia"/>
                <w:kern w:val="0"/>
                <w:sz w:val="18"/>
              </w:rPr>
              <w:t xml:space="preserve"> </w:t>
            </w:r>
            <w:r w:rsidRPr="00F55D12">
              <w:rPr>
                <w:rFonts w:ascii="宋体" w:hAnsi="宋体"/>
                <w:kern w:val="0"/>
                <w:sz w:val="18"/>
              </w:rPr>
              <w:t>000</w:t>
            </w:r>
          </w:p>
        </w:tc>
        <w:tc>
          <w:tcPr>
            <w:tcW w:w="2500" w:type="pct"/>
            <w:vAlign w:val="center"/>
          </w:tcPr>
          <w:p w14:paraId="4D5A47BA"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0.69</w:t>
            </w:r>
          </w:p>
        </w:tc>
      </w:tr>
      <w:tr w:rsidR="00F55D12" w:rsidRPr="00F55D12" w14:paraId="62863AE7" w14:textId="77777777" w:rsidTr="00884ECE">
        <w:trPr>
          <w:trHeight w:val="340"/>
        </w:trPr>
        <w:tc>
          <w:tcPr>
            <w:tcW w:w="2500" w:type="pct"/>
            <w:vAlign w:val="center"/>
          </w:tcPr>
          <w:p w14:paraId="6181EC9B"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3</w:t>
            </w:r>
            <w:r w:rsidRPr="00F55D12">
              <w:rPr>
                <w:rFonts w:ascii="宋体" w:hAnsi="宋体" w:hint="eastAsia"/>
                <w:kern w:val="0"/>
                <w:sz w:val="18"/>
              </w:rPr>
              <w:t xml:space="preserve"> </w:t>
            </w:r>
            <w:r w:rsidRPr="00F55D12">
              <w:rPr>
                <w:rFonts w:ascii="宋体" w:hAnsi="宋体"/>
                <w:kern w:val="0"/>
                <w:sz w:val="18"/>
              </w:rPr>
              <w:t>500</w:t>
            </w:r>
          </w:p>
        </w:tc>
        <w:tc>
          <w:tcPr>
            <w:tcW w:w="2500" w:type="pct"/>
            <w:vAlign w:val="center"/>
          </w:tcPr>
          <w:p w14:paraId="505EDE62"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0.65</w:t>
            </w:r>
          </w:p>
        </w:tc>
      </w:tr>
      <w:tr w:rsidR="00F55D12" w:rsidRPr="00F55D12" w14:paraId="769B5FD4" w14:textId="77777777" w:rsidTr="00884ECE">
        <w:trPr>
          <w:trHeight w:val="340"/>
        </w:trPr>
        <w:tc>
          <w:tcPr>
            <w:tcW w:w="2500" w:type="pct"/>
            <w:vAlign w:val="center"/>
          </w:tcPr>
          <w:p w14:paraId="528E9FEF"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4</w:t>
            </w:r>
            <w:r w:rsidRPr="00F55D12">
              <w:rPr>
                <w:rFonts w:ascii="宋体" w:hAnsi="宋体" w:hint="eastAsia"/>
                <w:kern w:val="0"/>
                <w:sz w:val="18"/>
              </w:rPr>
              <w:t xml:space="preserve"> </w:t>
            </w:r>
            <w:r w:rsidRPr="00F55D12">
              <w:rPr>
                <w:rFonts w:ascii="宋体" w:hAnsi="宋体"/>
                <w:kern w:val="0"/>
                <w:sz w:val="18"/>
              </w:rPr>
              <w:t>000</w:t>
            </w:r>
          </w:p>
        </w:tc>
        <w:tc>
          <w:tcPr>
            <w:tcW w:w="2500" w:type="pct"/>
            <w:vAlign w:val="center"/>
          </w:tcPr>
          <w:p w14:paraId="449A82DE"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0.61</w:t>
            </w:r>
          </w:p>
        </w:tc>
      </w:tr>
      <w:tr w:rsidR="00F55D12" w:rsidRPr="00F55D12" w14:paraId="129551EA" w14:textId="77777777" w:rsidTr="00884ECE">
        <w:trPr>
          <w:trHeight w:val="340"/>
        </w:trPr>
        <w:tc>
          <w:tcPr>
            <w:tcW w:w="2500" w:type="pct"/>
            <w:vAlign w:val="center"/>
          </w:tcPr>
          <w:p w14:paraId="41B83869"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4</w:t>
            </w:r>
            <w:r w:rsidRPr="00F55D12">
              <w:rPr>
                <w:rFonts w:ascii="宋体" w:hAnsi="宋体" w:hint="eastAsia"/>
                <w:kern w:val="0"/>
                <w:sz w:val="18"/>
              </w:rPr>
              <w:t xml:space="preserve"> </w:t>
            </w:r>
            <w:r w:rsidRPr="00F55D12">
              <w:rPr>
                <w:rFonts w:ascii="宋体" w:hAnsi="宋体"/>
                <w:kern w:val="0"/>
                <w:sz w:val="18"/>
              </w:rPr>
              <w:t>500</w:t>
            </w:r>
          </w:p>
        </w:tc>
        <w:tc>
          <w:tcPr>
            <w:tcW w:w="2500" w:type="pct"/>
            <w:vAlign w:val="center"/>
          </w:tcPr>
          <w:p w14:paraId="5358D94D" w14:textId="77777777" w:rsidR="00AD3000" w:rsidRPr="00F55D12" w:rsidRDefault="00AD3000" w:rsidP="00884ECE">
            <w:pPr>
              <w:widowControl/>
              <w:adjustRightInd/>
              <w:spacing w:line="240" w:lineRule="auto"/>
              <w:jc w:val="center"/>
              <w:rPr>
                <w:rFonts w:ascii="宋体" w:hAnsi="宋体" w:hint="eastAsia"/>
                <w:kern w:val="0"/>
                <w:sz w:val="18"/>
              </w:rPr>
            </w:pPr>
            <w:r w:rsidRPr="00F55D12">
              <w:rPr>
                <w:rFonts w:ascii="宋体" w:hAnsi="宋体"/>
                <w:kern w:val="0"/>
                <w:sz w:val="18"/>
              </w:rPr>
              <w:t>0.565</w:t>
            </w:r>
          </w:p>
        </w:tc>
      </w:tr>
    </w:tbl>
    <w:p w14:paraId="57B3B582" w14:textId="5190B386" w:rsidR="00AD3000" w:rsidRPr="00F55D12" w:rsidRDefault="00AD3000" w:rsidP="00AD3000">
      <w:pPr>
        <w:pStyle w:val="afffc"/>
        <w:spacing w:before="156" w:after="156"/>
      </w:pPr>
      <w:bookmarkStart w:id="626" w:name="_Toc204190012"/>
      <w:bookmarkStart w:id="627" w:name="_Toc204196777"/>
      <w:bookmarkStart w:id="628" w:name="_Toc205911983"/>
      <w:bookmarkStart w:id="629" w:name="_Toc205968763"/>
      <w:bookmarkStart w:id="630" w:name="_Toc205970504"/>
      <w:r w:rsidRPr="00F55D12">
        <w:rPr>
          <w:rFonts w:hint="eastAsia"/>
        </w:rPr>
        <w:t>计算</w:t>
      </w:r>
      <w:r w:rsidR="00884ECE">
        <w:rPr>
          <w:rFonts w:hint="eastAsia"/>
        </w:rPr>
        <w:t>—</w:t>
      </w:r>
      <w:r w:rsidRPr="00F55D12">
        <w:rPr>
          <w:rFonts w:hint="eastAsia"/>
        </w:rPr>
        <w:t>灭火剂储存量</w:t>
      </w:r>
      <w:bookmarkEnd w:id="626"/>
      <w:bookmarkEnd w:id="627"/>
      <w:bookmarkEnd w:id="628"/>
      <w:bookmarkEnd w:id="629"/>
      <w:bookmarkEnd w:id="630"/>
    </w:p>
    <w:p w14:paraId="58768135" w14:textId="7898F2A3" w:rsidR="00AD3000" w:rsidRPr="000B46EC" w:rsidRDefault="00E63320" w:rsidP="00741A37">
      <w:pPr>
        <w:pStyle w:val="afffffc"/>
        <w:ind w:firstLine="420"/>
        <w:rPr>
          <w:rFonts w:ascii="宋体" w:hAnsi="宋体" w:hint="eastAsia"/>
        </w:rPr>
      </w:pPr>
      <w:r w:rsidRPr="000B46EC">
        <w:rPr>
          <w:rFonts w:ascii="宋体" w:hAnsi="宋体" w:hint="eastAsia"/>
        </w:rPr>
        <w:t>装置灭火剂</w:t>
      </w:r>
      <w:r w:rsidR="00AD3000" w:rsidRPr="000B46EC">
        <w:rPr>
          <w:rFonts w:ascii="宋体" w:hAnsi="宋体" w:hint="eastAsia"/>
        </w:rPr>
        <w:t>储存量应按下式计算：</w:t>
      </w:r>
    </w:p>
    <w:p w14:paraId="5547A2B2" w14:textId="4D93276F" w:rsidR="00AD3000" w:rsidRPr="000B46EC" w:rsidRDefault="00AD3000" w:rsidP="00AD3000">
      <w:pPr>
        <w:pStyle w:val="afffffffe"/>
        <w:rPr>
          <w:rFonts w:hint="eastAsia"/>
        </w:rPr>
      </w:pPr>
      <w:r w:rsidRPr="000B46EC">
        <w:rPr>
          <w:rFonts w:hint="eastAsia"/>
        </w:rPr>
        <w:tab/>
      </w:r>
      <m:oMath>
        <m:r>
          <w:rPr>
            <w:rFonts w:ascii="Cambria Math" w:hAnsi="Cambria Math" w:cs="KaTeX_Math"/>
            <w:sz w:val="25"/>
            <w:szCs w:val="25"/>
            <w:shd w:val="clear" w:color="auto" w:fill="FFFFFF"/>
          </w:rPr>
          <m:t>W</m:t>
        </m:r>
        <m:r>
          <m:rPr>
            <m:sty m:val="p"/>
          </m:rPr>
          <w:rPr>
            <w:rFonts w:ascii="Cambria Math" w:hAnsi="Cambria Math"/>
            <w:sz w:val="14"/>
            <w:szCs w:val="14"/>
            <w:shd w:val="clear" w:color="auto" w:fill="FFFFFF"/>
          </w:rPr>
          <m:t>0</m:t>
        </m:r>
        <m:r>
          <m:rPr>
            <m:sty m:val="p"/>
          </m:rPr>
          <w:rPr>
            <w:rFonts w:ascii="Cambria Math" w:hAnsi="Cambria Math"/>
            <w:sz w:val="1"/>
            <w:szCs w:val="1"/>
            <w:shd w:val="clear" w:color="auto" w:fill="FFFFFF"/>
          </w:rPr>
          <m:t>​</m:t>
        </m:r>
        <m:r>
          <m:rPr>
            <m:sty m:val="p"/>
          </m:rPr>
          <w:rPr>
            <w:rFonts w:ascii="Cambria Math" w:hAnsi="Cambria Math"/>
            <w:sz w:val="25"/>
            <w:szCs w:val="25"/>
            <w:shd w:val="clear" w:color="auto" w:fill="FFFFFF"/>
          </w:rPr>
          <m:t>=</m:t>
        </m:r>
        <m:r>
          <w:rPr>
            <w:rFonts w:ascii="Cambria Math" w:hAnsi="Cambria Math" w:cs="KaTeX_Math"/>
            <w:sz w:val="25"/>
            <w:szCs w:val="25"/>
            <w:shd w:val="clear" w:color="auto" w:fill="FFFFFF"/>
          </w:rPr>
          <m:t>W</m:t>
        </m:r>
        <m:r>
          <m:rPr>
            <m:sty m:val="p"/>
          </m:rPr>
          <w:rPr>
            <w:rFonts w:ascii="Cambria Math" w:hAnsi="Cambria Math"/>
            <w:sz w:val="25"/>
            <w:szCs w:val="25"/>
            <w:shd w:val="clear" w:color="auto" w:fill="FFFFFF"/>
          </w:rPr>
          <m:t>+Δ</m:t>
        </m:r>
        <m:r>
          <w:rPr>
            <w:rFonts w:ascii="Cambria Math" w:hAnsi="Cambria Math" w:cs="KaTeX_Math"/>
            <w:sz w:val="25"/>
            <w:szCs w:val="25"/>
            <w:shd w:val="clear" w:color="auto" w:fill="FFFFFF"/>
          </w:rPr>
          <m:t>W</m:t>
        </m:r>
        <m:r>
          <m:rPr>
            <m:sty m:val="p"/>
          </m:rPr>
          <w:rPr>
            <w:rFonts w:ascii="Cambria Math" w:hAnsi="Cambria Math"/>
            <w:sz w:val="14"/>
            <w:szCs w:val="14"/>
            <w:shd w:val="clear" w:color="auto" w:fill="FFFFFF"/>
          </w:rPr>
          <m:t>1</m:t>
        </m:r>
        <m:r>
          <m:rPr>
            <m:sty m:val="p"/>
          </m:rPr>
          <w:rPr>
            <w:rFonts w:ascii="Cambria Math" w:hAnsi="Cambria Math"/>
            <w:sz w:val="1"/>
            <w:szCs w:val="1"/>
            <w:shd w:val="clear" w:color="auto" w:fill="FFFFFF"/>
          </w:rPr>
          <m:t>​</m:t>
        </m:r>
        <m:r>
          <m:rPr>
            <m:sty m:val="p"/>
          </m:rPr>
          <w:rPr>
            <w:rFonts w:ascii="Cambria Math" w:hAnsi="Cambria Math"/>
            <w:sz w:val="25"/>
            <w:szCs w:val="25"/>
            <w:shd w:val="clear" w:color="auto" w:fill="FFFFFF"/>
          </w:rPr>
          <m:t>+Δ</m:t>
        </m:r>
        <m:r>
          <w:rPr>
            <w:rFonts w:ascii="Cambria Math" w:hAnsi="Cambria Math" w:cs="KaTeX_Math"/>
            <w:sz w:val="25"/>
            <w:szCs w:val="25"/>
            <w:shd w:val="clear" w:color="auto" w:fill="FFFFFF"/>
          </w:rPr>
          <m:t>W</m:t>
        </m:r>
        <m:r>
          <m:rPr>
            <m:sty m:val="p"/>
          </m:rPr>
          <w:rPr>
            <w:rFonts w:ascii="Cambria Math" w:hAnsi="Cambria Math"/>
            <w:sz w:val="14"/>
            <w:szCs w:val="14"/>
            <w:shd w:val="clear" w:color="auto" w:fill="FFFFFF"/>
          </w:rPr>
          <m:t>2</m:t>
        </m:r>
      </m:oMath>
      <w:r w:rsidRPr="000B46EC">
        <w:rPr>
          <w:rFonts w:hint="eastAsia"/>
        </w:rPr>
        <w:tab/>
      </w:r>
      <w:r w:rsidRPr="000B46EC">
        <w:t>(</w:t>
      </w:r>
      <w:r w:rsidRPr="000B46EC">
        <w:fldChar w:fldCharType="begin"/>
      </w:r>
      <w:r w:rsidRPr="000B46EC">
        <w:instrText xml:space="preserve"> AUTONUM </w:instrText>
      </w:r>
      <w:r w:rsidRPr="000B46EC">
        <w:fldChar w:fldCharType="end"/>
      </w:r>
      <w:r w:rsidRPr="000B46EC">
        <w:t>)</w:t>
      </w:r>
    </w:p>
    <w:p w14:paraId="0F0EB98C" w14:textId="0FB604EE" w:rsidR="00AD3000" w:rsidRPr="000B46EC" w:rsidRDefault="00AD3000" w:rsidP="00AD3000">
      <w:pPr>
        <w:pStyle w:val="afffffb"/>
        <w:ind w:firstLine="420"/>
        <w:rPr>
          <w:rFonts w:ascii="宋体" w:hAnsi="宋体" w:hint="eastAsia"/>
        </w:rPr>
      </w:pPr>
      <w:r w:rsidRPr="000B46EC">
        <w:rPr>
          <w:rFonts w:ascii="宋体" w:hAnsi="宋体" w:hint="eastAsia"/>
        </w:rPr>
        <w:t>式中：</w:t>
      </w:r>
    </w:p>
    <w:p w14:paraId="38397BB4" w14:textId="4D02E1CB" w:rsidR="00AD3000" w:rsidRPr="000B46EC" w:rsidRDefault="00AD3000" w:rsidP="00741A37">
      <w:pPr>
        <w:pStyle w:val="afffffc"/>
        <w:ind w:firstLine="500"/>
        <w:rPr>
          <w:rFonts w:ascii="宋体" w:hAnsi="宋体" w:hint="eastAsia"/>
          <w:sz w:val="1"/>
          <w:szCs w:val="1"/>
          <w:shd w:val="clear" w:color="auto" w:fill="FFFFFF"/>
        </w:rPr>
      </w:pPr>
      <w:r w:rsidRPr="000B46EC">
        <w:rPr>
          <w:rFonts w:ascii="宋体" w:hAnsi="宋体" w:cs="KaTeX_Math"/>
          <w:i/>
          <w:iCs/>
          <w:sz w:val="25"/>
          <w:szCs w:val="25"/>
          <w:shd w:val="clear" w:color="auto" w:fill="FFFFFF"/>
        </w:rPr>
        <w:t>W</w:t>
      </w:r>
      <w:r w:rsidRPr="000B46EC">
        <w:rPr>
          <w:rFonts w:ascii="宋体" w:hAnsi="宋体"/>
          <w:sz w:val="14"/>
          <w:szCs w:val="14"/>
          <w:shd w:val="clear" w:color="auto" w:fill="FFFFFF"/>
        </w:rPr>
        <w:t>0</w:t>
      </w:r>
      <w:r w:rsidRPr="000B46EC">
        <w:rPr>
          <w:rFonts w:ascii="宋体" w:hAnsi="宋体" w:hint="eastAsia"/>
          <w:sz w:val="14"/>
          <w:szCs w:val="14"/>
          <w:shd w:val="clear" w:color="auto" w:fill="FFFFFF"/>
        </w:rPr>
        <w:t>：</w:t>
      </w:r>
      <w:r w:rsidRPr="000B46EC">
        <w:rPr>
          <w:rFonts w:ascii="宋体" w:hAnsi="宋体" w:hint="eastAsia"/>
          <w:szCs w:val="21"/>
          <w:shd w:val="clear" w:color="auto" w:fill="FFFFFF"/>
        </w:rPr>
        <w:t>——</w:t>
      </w:r>
      <w:r w:rsidR="00BB2D88" w:rsidRPr="000B46EC">
        <w:rPr>
          <w:rFonts w:ascii="宋体" w:hAnsi="宋体" w:hint="eastAsia"/>
          <w:shd w:val="clear" w:color="auto" w:fill="FFFFFF"/>
        </w:rPr>
        <w:t>装置</w:t>
      </w:r>
      <w:r w:rsidRPr="000B46EC">
        <w:rPr>
          <w:rFonts w:ascii="宋体" w:hAnsi="宋体" w:hint="eastAsia"/>
          <w:shd w:val="clear" w:color="auto" w:fill="FFFFFF"/>
        </w:rPr>
        <w:t>灭火剂储存量，单位为千克（</w:t>
      </w:r>
      <w:r w:rsidRPr="000B46EC">
        <w:rPr>
          <w:rFonts w:ascii="宋体" w:hAnsi="宋体"/>
          <w:shd w:val="clear" w:color="auto" w:fill="FFFFFF"/>
        </w:rPr>
        <w:t>kg)</w:t>
      </w:r>
      <w:r w:rsidRPr="000B46EC">
        <w:rPr>
          <w:rFonts w:ascii="宋体" w:hAnsi="宋体" w:hint="eastAsia"/>
          <w:shd w:val="clear" w:color="auto" w:fill="FFFFFF"/>
        </w:rPr>
        <w:t>；</w:t>
      </w:r>
    </w:p>
    <w:p w14:paraId="104B7798" w14:textId="0691BE45" w:rsidR="00AD3000" w:rsidRPr="000B46EC" w:rsidRDefault="00AD3000" w:rsidP="00741A37">
      <w:pPr>
        <w:pStyle w:val="afffffc"/>
        <w:ind w:firstLine="500"/>
        <w:rPr>
          <w:rFonts w:ascii="宋体" w:hAnsi="宋体" w:hint="eastAsia"/>
        </w:rPr>
      </w:pPr>
      <w:r w:rsidRPr="000B46EC">
        <w:rPr>
          <w:rFonts w:ascii="宋体" w:hAnsi="宋体"/>
          <w:sz w:val="25"/>
          <w:szCs w:val="25"/>
          <w:shd w:val="clear" w:color="auto" w:fill="FFFFFF"/>
        </w:rPr>
        <w:t>Δ</w:t>
      </w:r>
      <w:r w:rsidRPr="000B46EC">
        <w:rPr>
          <w:rFonts w:ascii="宋体" w:hAnsi="宋体" w:cs="KaTeX_Math"/>
          <w:i/>
          <w:iCs/>
          <w:sz w:val="25"/>
          <w:szCs w:val="25"/>
          <w:shd w:val="clear" w:color="auto" w:fill="FFFFFF"/>
        </w:rPr>
        <w:t>W</w:t>
      </w:r>
      <w:r w:rsidRPr="000B46EC">
        <w:rPr>
          <w:rFonts w:ascii="宋体" w:hAnsi="宋体"/>
          <w:sz w:val="14"/>
          <w:szCs w:val="14"/>
          <w:shd w:val="clear" w:color="auto" w:fill="FFFFFF"/>
        </w:rPr>
        <w:t>1</w:t>
      </w:r>
      <w:r w:rsidRPr="000B46EC">
        <w:rPr>
          <w:rFonts w:ascii="宋体" w:hAnsi="宋体"/>
          <w:sz w:val="1"/>
          <w:szCs w:val="1"/>
          <w:shd w:val="clear" w:color="auto" w:fill="FFFFFF"/>
        </w:rPr>
        <w:t>​</w:t>
      </w:r>
      <w:r w:rsidRPr="000B46EC">
        <w:rPr>
          <w:rFonts w:ascii="宋体" w:hAnsi="宋体" w:hint="eastAsia"/>
          <w:szCs w:val="21"/>
          <w:shd w:val="clear" w:color="auto" w:fill="FFFFFF"/>
        </w:rPr>
        <w:t>——</w:t>
      </w:r>
      <w:r w:rsidR="00BB2D88" w:rsidRPr="000B46EC">
        <w:rPr>
          <w:rFonts w:ascii="宋体" w:hAnsi="宋体" w:hint="eastAsia"/>
          <w:shd w:val="clear" w:color="auto" w:fill="FFFFFF"/>
        </w:rPr>
        <w:t>装置</w:t>
      </w:r>
      <w:r w:rsidRPr="000B46EC">
        <w:rPr>
          <w:rFonts w:ascii="宋体" w:hAnsi="宋体"/>
          <w:shd w:val="clear" w:color="auto" w:fill="FFFFFF"/>
        </w:rPr>
        <w:t>内</w:t>
      </w:r>
      <w:r w:rsidRPr="000B46EC">
        <w:rPr>
          <w:rFonts w:ascii="宋体" w:hAnsi="宋体" w:hint="eastAsia"/>
          <w:shd w:val="clear" w:color="auto" w:fill="FFFFFF"/>
        </w:rPr>
        <w:t>的灭火剂</w:t>
      </w:r>
      <w:r w:rsidRPr="000B46EC">
        <w:rPr>
          <w:rFonts w:ascii="宋体" w:hAnsi="宋体"/>
          <w:shd w:val="clear" w:color="auto" w:fill="FFFFFF"/>
        </w:rPr>
        <w:t>剩余量</w:t>
      </w:r>
      <w:r w:rsidRPr="000B46EC">
        <w:rPr>
          <w:rFonts w:ascii="宋体" w:hAnsi="宋体" w:hint="eastAsia"/>
          <w:shd w:val="clear" w:color="auto" w:fill="FFFFFF"/>
        </w:rPr>
        <w:t>，单位为千克(kg)</w:t>
      </w:r>
      <w:r w:rsidRPr="000B46EC">
        <w:rPr>
          <w:rFonts w:ascii="宋体" w:hAnsi="宋体"/>
          <w:shd w:val="clear" w:color="auto" w:fill="FFFFFF"/>
        </w:rPr>
        <w:t>；</w:t>
      </w:r>
    </w:p>
    <w:p w14:paraId="06399FBA" w14:textId="405A3BDC" w:rsidR="00AD3000" w:rsidRPr="000B46EC" w:rsidRDefault="00AD3000" w:rsidP="00AD3000">
      <w:pPr>
        <w:pStyle w:val="afffffc"/>
        <w:ind w:firstLine="500"/>
        <w:rPr>
          <w:rFonts w:ascii="宋体" w:hAnsi="宋体" w:hint="eastAsia"/>
          <w:b/>
          <w:bCs/>
        </w:rPr>
      </w:pPr>
      <w:r w:rsidRPr="000B46EC">
        <w:rPr>
          <w:rFonts w:ascii="宋体" w:hAnsi="宋体"/>
          <w:sz w:val="25"/>
          <w:szCs w:val="25"/>
          <w:shd w:val="clear" w:color="auto" w:fill="FFFFFF"/>
        </w:rPr>
        <w:lastRenderedPageBreak/>
        <w:t>Δ</w:t>
      </w:r>
      <w:r w:rsidRPr="000B46EC">
        <w:rPr>
          <w:rFonts w:ascii="宋体" w:hAnsi="宋体" w:cs="KaTeX_Math"/>
          <w:i/>
          <w:iCs/>
          <w:sz w:val="25"/>
          <w:szCs w:val="25"/>
          <w:shd w:val="clear" w:color="auto" w:fill="FFFFFF"/>
        </w:rPr>
        <w:t>W</w:t>
      </w:r>
      <w:r w:rsidRPr="000B46EC">
        <w:rPr>
          <w:rFonts w:ascii="宋体" w:hAnsi="宋体"/>
          <w:sz w:val="14"/>
          <w:szCs w:val="14"/>
          <w:shd w:val="clear" w:color="auto" w:fill="FFFFFF"/>
        </w:rPr>
        <w:t>2</w:t>
      </w:r>
      <w:r w:rsidRPr="000B46EC">
        <w:rPr>
          <w:rFonts w:ascii="宋体" w:hAnsi="宋体"/>
          <w:sz w:val="1"/>
          <w:szCs w:val="1"/>
          <w:shd w:val="clear" w:color="auto" w:fill="FFFFFF"/>
        </w:rPr>
        <w:t>​</w:t>
      </w:r>
      <w:r w:rsidRPr="000B46EC">
        <w:rPr>
          <w:rFonts w:ascii="宋体" w:hAnsi="宋体" w:hint="eastAsia"/>
          <w:szCs w:val="21"/>
          <w:shd w:val="clear" w:color="auto" w:fill="FFFFFF"/>
        </w:rPr>
        <w:t>——</w:t>
      </w:r>
      <w:r w:rsidRPr="000B46EC">
        <w:rPr>
          <w:rFonts w:ascii="宋体" w:hAnsi="宋体" w:cs="微软雅黑" w:hint="eastAsia"/>
          <w:shd w:val="clear" w:color="auto" w:fill="FFFFFF"/>
        </w:rPr>
        <w:t>管网内剩余量</w:t>
      </w:r>
      <w:r w:rsidRPr="000B46EC">
        <w:rPr>
          <w:rFonts w:ascii="宋体" w:hAnsi="宋体" w:hint="eastAsia"/>
          <w:shd w:val="clear" w:color="auto" w:fill="FFFFFF"/>
        </w:rPr>
        <w:t>，单位为千克</w:t>
      </w:r>
      <w:r w:rsidRPr="000B46EC">
        <w:rPr>
          <w:rFonts w:ascii="宋体" w:hAnsi="宋体" w:cs="微软雅黑" w:hint="eastAsia"/>
          <w:shd w:val="clear" w:color="auto" w:fill="FFFFFF"/>
        </w:rPr>
        <w:t>（</w:t>
      </w:r>
      <w:r w:rsidRPr="000B46EC">
        <w:rPr>
          <w:rFonts w:ascii="宋体" w:hAnsi="宋体" w:hint="eastAsia"/>
          <w:shd w:val="clear" w:color="auto" w:fill="FFFFFF"/>
        </w:rPr>
        <w:t>kg</w:t>
      </w:r>
      <w:r w:rsidRPr="000B46EC">
        <w:rPr>
          <w:rFonts w:ascii="宋体" w:hAnsi="宋体" w:cs="微软雅黑" w:hint="eastAsia"/>
          <w:shd w:val="clear" w:color="auto" w:fill="FFFFFF"/>
        </w:rPr>
        <w:t>）</w:t>
      </w:r>
      <w:r w:rsidRPr="000B46EC">
        <w:rPr>
          <w:rFonts w:ascii="宋体" w:hAnsi="宋体" w:hint="eastAsia"/>
          <w:shd w:val="clear" w:color="auto" w:fill="FFFFFF"/>
        </w:rPr>
        <w:t>。</w:t>
      </w:r>
    </w:p>
    <w:p w14:paraId="6BB161F5" w14:textId="2A8574DE" w:rsidR="00AD3000" w:rsidRPr="00F55D12" w:rsidRDefault="00AD3000" w:rsidP="00AD3000">
      <w:pPr>
        <w:pStyle w:val="afffc"/>
        <w:spacing w:before="156" w:after="156"/>
      </w:pPr>
      <w:bookmarkStart w:id="631" w:name="_Toc204190013"/>
      <w:bookmarkStart w:id="632" w:name="_Toc204196778"/>
      <w:bookmarkStart w:id="633" w:name="_Toc205911984"/>
      <w:bookmarkStart w:id="634" w:name="_Toc205968764"/>
      <w:bookmarkStart w:id="635" w:name="_Toc205970505"/>
      <w:r w:rsidRPr="00F55D12">
        <w:rPr>
          <w:rFonts w:hint="eastAsia"/>
        </w:rPr>
        <w:t>管网计算</w:t>
      </w:r>
      <w:bookmarkEnd w:id="631"/>
      <w:bookmarkEnd w:id="632"/>
      <w:bookmarkEnd w:id="633"/>
      <w:bookmarkEnd w:id="634"/>
      <w:bookmarkEnd w:id="635"/>
    </w:p>
    <w:p w14:paraId="3D47BCFD" w14:textId="5BADC976" w:rsidR="00AD3000" w:rsidRPr="000B46EC" w:rsidRDefault="00AD3000" w:rsidP="00862990">
      <w:pPr>
        <w:pStyle w:val="afffffc"/>
        <w:ind w:firstLine="420"/>
        <w:rPr>
          <w:rFonts w:ascii="宋体" w:hAnsi="宋体" w:hint="eastAsia"/>
        </w:rPr>
      </w:pPr>
      <w:r w:rsidRPr="000B46EC">
        <w:rPr>
          <w:rFonts w:ascii="宋体" w:hAnsi="宋体" w:hint="eastAsia"/>
          <w:lang w:bidi="ar"/>
        </w:rPr>
        <w:t>管网计算，应经试验验证</w:t>
      </w:r>
      <w:r w:rsidR="00862990" w:rsidRPr="000B46EC">
        <w:rPr>
          <w:rFonts w:ascii="宋体" w:hAnsi="宋体" w:hint="eastAsia"/>
          <w:lang w:bidi="ar"/>
        </w:rPr>
        <w:t>，</w:t>
      </w:r>
      <w:r w:rsidRPr="000B46EC">
        <w:rPr>
          <w:rFonts w:ascii="宋体" w:hAnsi="宋体" w:hint="eastAsia"/>
          <w:lang w:bidi="ar"/>
        </w:rPr>
        <w:t>且</w:t>
      </w:r>
      <w:r w:rsidRPr="000B46EC">
        <w:rPr>
          <w:rFonts w:ascii="宋体" w:hAnsi="宋体" w:hint="eastAsia"/>
        </w:rPr>
        <w:t>应符合生产单位公布值。</w:t>
      </w:r>
    </w:p>
    <w:p w14:paraId="4B97F04C" w14:textId="33823E59" w:rsidR="00862990" w:rsidRPr="000B46EC" w:rsidRDefault="00862990" w:rsidP="00862990">
      <w:pPr>
        <w:pStyle w:val="afffffffe"/>
        <w:rPr>
          <w:rFonts w:hint="eastAsia"/>
        </w:rPr>
      </w:pPr>
      <w:r w:rsidRPr="000B46EC">
        <w:rPr>
          <w:rFonts w:hint="eastAsia"/>
        </w:rPr>
        <w:tab/>
      </w:r>
      <m:oMath>
        <m:r>
          <w:rPr>
            <w:rFonts w:ascii="Cambria Math" w:hAnsi="Cambria Math"/>
          </w:rPr>
          <m:t>ΔP=</m:t>
        </m:r>
        <m:f>
          <m:fPr>
            <m:ctrlPr>
              <w:rPr>
                <w:rFonts w:ascii="Cambria Math" w:hAnsi="Cambria Math"/>
                <w:i/>
              </w:rPr>
            </m:ctrlPr>
          </m:fPr>
          <m:num>
            <m:r>
              <w:rPr>
                <w:rFonts w:ascii="Cambria Math" w:hAnsi="Cambria Math"/>
              </w:rPr>
              <m:t>λ</m:t>
            </m:r>
            <m:r>
              <w:rPr>
                <w:rFonts w:ascii="Cambria Math" w:hAnsi="Cambria Math" w:cs="Cambria Math"/>
              </w:rPr>
              <m:t>⋅</m:t>
            </m:r>
            <m:r>
              <w:rPr>
                <w:rFonts w:ascii="Cambria Math" w:hAnsi="Cambria Math"/>
              </w:rPr>
              <m:t>l</m:t>
            </m:r>
            <m:r>
              <w:rPr>
                <w:rFonts w:ascii="Cambria Math" w:hAnsi="Cambria Math" w:cs="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cs="Cambria Math"/>
              </w:rPr>
              <m:t>⋅</m:t>
            </m:r>
            <m:r>
              <w:rPr>
                <w:rFonts w:ascii="Cambria Math" w:hAnsi="Cambria Math"/>
              </w:rPr>
              <m:t>ρ</m:t>
            </m:r>
          </m:num>
          <m:den>
            <m:r>
              <w:rPr>
                <w:rFonts w:ascii="Cambria Math" w:hAnsi="Cambria Math"/>
              </w:rPr>
              <m:t>2d</m:t>
            </m:r>
          </m:den>
        </m:f>
      </m:oMath>
      <w:r w:rsidRPr="000B46EC">
        <w:rPr>
          <w:rFonts w:hint="eastAsia"/>
        </w:rPr>
        <w:tab/>
      </w:r>
      <w:r w:rsidRPr="000B46EC">
        <w:t>(</w:t>
      </w:r>
      <w:r w:rsidRPr="000B46EC">
        <w:fldChar w:fldCharType="begin"/>
      </w:r>
      <w:r w:rsidRPr="000B46EC">
        <w:instrText xml:space="preserve"> AUTONUM </w:instrText>
      </w:r>
      <w:r w:rsidRPr="000B46EC">
        <w:fldChar w:fldCharType="end"/>
      </w:r>
      <w:r w:rsidRPr="000B46EC">
        <w:t>)</w:t>
      </w:r>
    </w:p>
    <w:p w14:paraId="0CC55C9D" w14:textId="048CB87A" w:rsidR="00862990" w:rsidRPr="000B46EC" w:rsidRDefault="00862990" w:rsidP="00862990">
      <w:pPr>
        <w:pStyle w:val="afffffb"/>
        <w:ind w:firstLine="420"/>
        <w:rPr>
          <w:rFonts w:ascii="宋体" w:hAnsi="宋体" w:hint="eastAsia"/>
        </w:rPr>
      </w:pPr>
      <w:r w:rsidRPr="000B46EC">
        <w:rPr>
          <w:rFonts w:ascii="宋体" w:hAnsi="宋体" w:hint="eastAsia"/>
        </w:rPr>
        <w:t>式中：</w:t>
      </w:r>
    </w:p>
    <w:p w14:paraId="225EA77C" w14:textId="7E52397B" w:rsidR="00862990" w:rsidRPr="000B46EC" w:rsidRDefault="00862990" w:rsidP="00862990">
      <w:pPr>
        <w:pStyle w:val="afffffc"/>
        <w:ind w:firstLine="420"/>
        <w:rPr>
          <w:rFonts w:ascii="宋体" w:hAnsi="宋体" w:hint="eastAsia"/>
        </w:rPr>
      </w:pPr>
      <w:r w:rsidRPr="000B46EC">
        <w:rPr>
          <w:rFonts w:ascii="宋体" w:hAnsi="宋体"/>
          <w:position w:val="-10"/>
        </w:rPr>
        <w:object w:dxaOrig="339" w:dyaOrig="319" w14:anchorId="408EA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55" o:spid="_x0000_i1025" type="#_x0000_t75" style="width:17.15pt;height:15.1pt" o:ole="">
            <v:imagedata r:id="rId29" o:title=""/>
          </v:shape>
          <o:OLEObject Type="Embed" ProgID="Equation.DSMT4" ShapeID="对象 155" DrawAspect="Content" ObjectID="_1817808660" r:id="rId30"/>
        </w:object>
      </w:r>
      <w:r w:rsidRPr="000B46EC">
        <w:rPr>
          <w:rFonts w:ascii="宋体" w:hAnsi="宋体"/>
        </w:rPr>
        <w:t>——压差，单位为帕</w:t>
      </w:r>
      <w:r w:rsidR="00E816A3" w:rsidRPr="000B46EC">
        <w:rPr>
          <w:rFonts w:ascii="宋体" w:hAnsi="宋体" w:hint="eastAsia"/>
        </w:rPr>
        <w:t>（</w:t>
      </w:r>
      <w:r w:rsidR="00E816A3" w:rsidRPr="000B46EC">
        <w:rPr>
          <w:rFonts w:ascii="宋体" w:hAnsi="宋体"/>
        </w:rPr>
        <w:t>Pa</w:t>
      </w:r>
      <w:r w:rsidR="00E816A3" w:rsidRPr="000B46EC">
        <w:rPr>
          <w:rFonts w:ascii="宋体" w:hAnsi="宋体" w:hint="eastAsia"/>
        </w:rPr>
        <w:t>）</w:t>
      </w:r>
      <w:r w:rsidRPr="000B46EC">
        <w:rPr>
          <w:rFonts w:ascii="宋体" w:hAnsi="宋体"/>
        </w:rPr>
        <w:t>；</w:t>
      </w:r>
    </w:p>
    <w:p w14:paraId="244C140B" w14:textId="77777777" w:rsidR="00862990" w:rsidRPr="000B46EC" w:rsidRDefault="00862990" w:rsidP="00862990">
      <w:pPr>
        <w:pStyle w:val="afffffc"/>
        <w:ind w:firstLine="420"/>
        <w:rPr>
          <w:rFonts w:ascii="宋体" w:hAnsi="宋体" w:hint="eastAsia"/>
        </w:rPr>
      </w:pPr>
      <w:r w:rsidRPr="000B46EC">
        <w:rPr>
          <w:rFonts w:ascii="宋体" w:hAnsi="宋体"/>
          <w:position w:val="-6"/>
        </w:rPr>
        <w:object w:dxaOrig="219" w:dyaOrig="279" w14:anchorId="3B00A3AB">
          <v:shape id="对象 148" o:spid="_x0000_i1026" type="#_x0000_t75" style="width:10.95pt;height:15.1pt" o:ole="">
            <v:imagedata r:id="rId31" o:title=""/>
          </v:shape>
          <o:OLEObject Type="Embed" ProgID="Equation.DSMT4" ShapeID="对象 148" DrawAspect="Content" ObjectID="_1817808661" r:id="rId32"/>
        </w:object>
      </w:r>
      <w:r w:rsidRPr="000B46EC">
        <w:rPr>
          <w:rFonts w:ascii="宋体" w:hAnsi="宋体"/>
        </w:rPr>
        <w:t>——沿程阻力系数，与雷诺数Re和管壁相对粗糙度e/d有关；</w:t>
      </w:r>
    </w:p>
    <w:p w14:paraId="15A9B53A" w14:textId="31ED139B" w:rsidR="00862990" w:rsidRPr="000B46EC" w:rsidRDefault="00862990" w:rsidP="00862990">
      <w:pPr>
        <w:pStyle w:val="afffffc"/>
        <w:ind w:firstLine="420"/>
        <w:rPr>
          <w:rFonts w:ascii="宋体" w:hAnsi="宋体" w:hint="eastAsia"/>
        </w:rPr>
      </w:pPr>
      <w:r w:rsidRPr="000B46EC">
        <w:rPr>
          <w:rFonts w:ascii="宋体" w:hAnsi="宋体"/>
          <w:position w:val="-6"/>
        </w:rPr>
        <w:object w:dxaOrig="138" w:dyaOrig="278" w14:anchorId="2293BA07">
          <v:shape id="对象 149" o:spid="_x0000_i1027" type="#_x0000_t75" style="width:7.55pt;height:15.1pt" o:ole="">
            <v:imagedata r:id="rId33" o:title=""/>
          </v:shape>
          <o:OLEObject Type="Embed" ProgID="Equation.DSMT4" ShapeID="对象 149" DrawAspect="Content" ObjectID="_1817808662" r:id="rId34"/>
        </w:object>
      </w:r>
      <w:r w:rsidRPr="000B46EC">
        <w:rPr>
          <w:rFonts w:ascii="宋体" w:hAnsi="宋体"/>
        </w:rPr>
        <w:t>——管长，单位为米</w:t>
      </w:r>
      <w:r w:rsidR="00E816A3" w:rsidRPr="000B46EC">
        <w:rPr>
          <w:rFonts w:ascii="宋体" w:hAnsi="宋体" w:hint="eastAsia"/>
        </w:rPr>
        <w:t>（</w:t>
      </w:r>
      <w:r w:rsidR="00E816A3" w:rsidRPr="000B46EC">
        <w:rPr>
          <w:rFonts w:ascii="宋体" w:hAnsi="宋体"/>
        </w:rPr>
        <w:t>m</w:t>
      </w:r>
      <w:r w:rsidR="00E816A3" w:rsidRPr="000B46EC">
        <w:rPr>
          <w:rFonts w:ascii="宋体" w:hAnsi="宋体" w:hint="eastAsia"/>
        </w:rPr>
        <w:t>）</w:t>
      </w:r>
      <w:r w:rsidRPr="000B46EC">
        <w:rPr>
          <w:rFonts w:ascii="宋体" w:hAnsi="宋体"/>
        </w:rPr>
        <w:t>；</w:t>
      </w:r>
    </w:p>
    <w:p w14:paraId="2A9A33A2" w14:textId="19E9388B" w:rsidR="00862990" w:rsidRPr="000B46EC" w:rsidRDefault="00862990" w:rsidP="00862990">
      <w:pPr>
        <w:pStyle w:val="afffffc"/>
        <w:ind w:firstLine="420"/>
        <w:rPr>
          <w:rFonts w:ascii="宋体" w:hAnsi="宋体" w:hint="eastAsia"/>
        </w:rPr>
      </w:pPr>
      <w:r w:rsidRPr="000B46EC">
        <w:rPr>
          <w:rFonts w:ascii="宋体" w:hAnsi="宋体"/>
          <w:position w:val="-6"/>
        </w:rPr>
        <w:object w:dxaOrig="219" w:dyaOrig="279" w14:anchorId="18546F65">
          <v:shape id="对象 150" o:spid="_x0000_i1028" type="#_x0000_t75" style="width:10.95pt;height:15.1pt" o:ole="">
            <v:imagedata r:id="rId35" o:title=""/>
          </v:shape>
          <o:OLEObject Type="Embed" ProgID="Equation.DSMT4" ShapeID="对象 150" DrawAspect="Content" ObjectID="_1817808663" r:id="rId36"/>
        </w:object>
      </w:r>
      <w:r w:rsidRPr="000B46EC">
        <w:rPr>
          <w:rFonts w:ascii="宋体" w:hAnsi="宋体"/>
        </w:rPr>
        <w:t>——管径，单位为米</w:t>
      </w:r>
      <w:r w:rsidR="00E816A3" w:rsidRPr="000B46EC">
        <w:rPr>
          <w:rFonts w:ascii="宋体" w:hAnsi="宋体" w:hint="eastAsia"/>
        </w:rPr>
        <w:t>（</w:t>
      </w:r>
      <w:r w:rsidR="00E816A3" w:rsidRPr="000B46EC">
        <w:rPr>
          <w:rFonts w:ascii="宋体" w:hAnsi="宋体"/>
        </w:rPr>
        <w:t>m</w:t>
      </w:r>
      <w:r w:rsidR="00E816A3" w:rsidRPr="000B46EC">
        <w:rPr>
          <w:rFonts w:ascii="宋体" w:hAnsi="宋体" w:hint="eastAsia"/>
        </w:rPr>
        <w:t>）</w:t>
      </w:r>
      <w:r w:rsidRPr="000B46EC">
        <w:rPr>
          <w:rFonts w:ascii="宋体" w:hAnsi="宋体"/>
        </w:rPr>
        <w:t>；</w:t>
      </w:r>
    </w:p>
    <w:p w14:paraId="78BBA537" w14:textId="339A58D8" w:rsidR="00862990" w:rsidRPr="000B46EC" w:rsidRDefault="00862990" w:rsidP="00862990">
      <w:pPr>
        <w:pStyle w:val="afffffc"/>
        <w:ind w:firstLine="420"/>
        <w:rPr>
          <w:rFonts w:ascii="宋体" w:hAnsi="宋体" w:hint="eastAsia"/>
        </w:rPr>
      </w:pPr>
      <w:r w:rsidRPr="000B46EC">
        <w:rPr>
          <w:rFonts w:ascii="宋体" w:hAnsi="宋体"/>
          <w:position w:val="-6"/>
        </w:rPr>
        <w:object w:dxaOrig="179" w:dyaOrig="219" w14:anchorId="7A4228CA">
          <v:shape id="对象 151" o:spid="_x0000_i1029" type="#_x0000_t75" style="width:7.55pt;height:10.95pt" o:ole="">
            <v:imagedata r:id="rId37" o:title=""/>
          </v:shape>
          <o:OLEObject Type="Embed" ProgID="Equation.DSMT4" ShapeID="对象 151" DrawAspect="Content" ObjectID="_1817808664" r:id="rId38"/>
        </w:object>
      </w:r>
      <w:r w:rsidRPr="000B46EC">
        <w:rPr>
          <w:rFonts w:ascii="宋体" w:hAnsi="宋体"/>
        </w:rPr>
        <w:t>——流速，单位为米每秒</w:t>
      </w:r>
      <w:r w:rsidR="00E816A3" w:rsidRPr="000B46EC">
        <w:rPr>
          <w:rFonts w:ascii="宋体" w:hAnsi="宋体" w:hint="eastAsia"/>
        </w:rPr>
        <w:t>（</w:t>
      </w:r>
      <w:r w:rsidR="00E816A3" w:rsidRPr="000B46EC">
        <w:rPr>
          <w:rFonts w:ascii="宋体" w:hAnsi="宋体"/>
        </w:rPr>
        <w:t>m/s</w:t>
      </w:r>
      <w:r w:rsidR="00E816A3" w:rsidRPr="000B46EC">
        <w:rPr>
          <w:rFonts w:ascii="宋体" w:hAnsi="宋体" w:hint="eastAsia"/>
        </w:rPr>
        <w:t>）</w:t>
      </w:r>
      <w:r w:rsidRPr="000B46EC">
        <w:rPr>
          <w:rFonts w:ascii="宋体" w:hAnsi="宋体"/>
        </w:rPr>
        <w:t>；</w:t>
      </w:r>
    </w:p>
    <w:p w14:paraId="51BE273D" w14:textId="38FA0734" w:rsidR="00862990" w:rsidRPr="000B46EC" w:rsidRDefault="00862990" w:rsidP="00862990">
      <w:pPr>
        <w:pStyle w:val="afffffc"/>
        <w:ind w:firstLine="420"/>
        <w:rPr>
          <w:rFonts w:ascii="宋体" w:hAnsi="宋体" w:hint="eastAsia"/>
        </w:rPr>
      </w:pPr>
      <w:r w:rsidRPr="000B46EC">
        <w:rPr>
          <w:rFonts w:ascii="宋体" w:hAnsi="宋体"/>
          <w:position w:val="-10"/>
        </w:rPr>
        <w:object w:dxaOrig="239" w:dyaOrig="259" w14:anchorId="5723C8F0">
          <v:shape id="对象 156" o:spid="_x0000_i1030" type="#_x0000_t75" style="width:13.05pt;height:12.35pt" o:ole="">
            <v:imagedata r:id="rId39" o:title=""/>
          </v:shape>
          <o:OLEObject Type="Embed" ProgID="Equation.DSMT4" ShapeID="对象 156" DrawAspect="Content" ObjectID="_1817808665" r:id="rId40"/>
        </w:object>
      </w:r>
      <w:r w:rsidRPr="000B46EC">
        <w:rPr>
          <w:rFonts w:ascii="宋体" w:hAnsi="宋体"/>
        </w:rPr>
        <w:t>——灭火剂的密度</w:t>
      </w:r>
      <w:r w:rsidRPr="000B46EC">
        <w:rPr>
          <w:rFonts w:ascii="宋体" w:hAnsi="宋体" w:hint="eastAsia"/>
        </w:rPr>
        <w:t>，</w:t>
      </w:r>
      <w:r w:rsidRPr="000B46EC">
        <w:rPr>
          <w:rFonts w:ascii="宋体" w:hAnsi="宋体"/>
        </w:rPr>
        <w:t>单位为</w:t>
      </w:r>
      <w:r w:rsidRPr="000B46EC">
        <w:rPr>
          <w:rFonts w:ascii="宋体" w:hAnsi="宋体" w:hint="eastAsia"/>
        </w:rPr>
        <w:t>公斤每立方米（</w:t>
      </w:r>
      <w:r w:rsidR="00E816A3" w:rsidRPr="000B46EC">
        <w:rPr>
          <w:rFonts w:ascii="宋体" w:hAnsi="宋体" w:hint="eastAsia"/>
        </w:rPr>
        <w:t>kg/m³</w:t>
      </w:r>
      <w:r w:rsidRPr="000B46EC">
        <w:rPr>
          <w:rFonts w:ascii="宋体" w:hAnsi="宋体" w:hint="eastAsia"/>
        </w:rPr>
        <w:t>）</w:t>
      </w:r>
      <w:r w:rsidRPr="000B46EC">
        <w:rPr>
          <w:rFonts w:ascii="宋体" w:hAnsi="宋体"/>
        </w:rPr>
        <w:t>。</w:t>
      </w:r>
    </w:p>
    <w:p w14:paraId="0429F9F3" w14:textId="77777777" w:rsidR="00AD3000" w:rsidRPr="00F55D12" w:rsidRDefault="00AD3000" w:rsidP="00AD3000">
      <w:pPr>
        <w:pStyle w:val="afffc"/>
        <w:spacing w:before="156" w:after="156"/>
      </w:pPr>
      <w:bookmarkStart w:id="636" w:name="_Toc204196779"/>
      <w:bookmarkStart w:id="637" w:name="_Toc204196780"/>
      <w:bookmarkStart w:id="638" w:name="_Toc204196781"/>
      <w:bookmarkStart w:id="639" w:name="_Toc204196782"/>
      <w:bookmarkStart w:id="640" w:name="_Toc204196783"/>
      <w:bookmarkStart w:id="641" w:name="_Toc204196784"/>
      <w:bookmarkStart w:id="642" w:name="_Toc204196785"/>
      <w:bookmarkStart w:id="643" w:name="_Toc204196786"/>
      <w:bookmarkStart w:id="644" w:name="_Toc204196787"/>
      <w:bookmarkStart w:id="645" w:name="_Toc204196788"/>
      <w:bookmarkStart w:id="646" w:name="_Toc204196789"/>
      <w:bookmarkStart w:id="647" w:name="_Toc204196790"/>
      <w:bookmarkStart w:id="648" w:name="_Toc204196791"/>
      <w:bookmarkStart w:id="649" w:name="_Toc204196792"/>
      <w:bookmarkStart w:id="650" w:name="_Toc204196793"/>
      <w:bookmarkStart w:id="651" w:name="_Toc204196794"/>
      <w:bookmarkStart w:id="652" w:name="_Toc204196795"/>
      <w:bookmarkStart w:id="653" w:name="_Toc204196796"/>
      <w:bookmarkStart w:id="654" w:name="_Toc204196797"/>
      <w:bookmarkStart w:id="655" w:name="_Toc204196798"/>
      <w:bookmarkStart w:id="656" w:name="_Toc204190014"/>
      <w:bookmarkStart w:id="657" w:name="_Toc204196799"/>
      <w:bookmarkStart w:id="658" w:name="_Toc205911985"/>
      <w:bookmarkStart w:id="659" w:name="_Toc205968765"/>
      <w:bookmarkStart w:id="660" w:name="_Toc205970506"/>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F55D12">
        <w:rPr>
          <w:rFonts w:hint="eastAsia"/>
        </w:rPr>
        <w:t>喷头</w:t>
      </w:r>
      <w:bookmarkEnd w:id="656"/>
      <w:bookmarkEnd w:id="657"/>
      <w:bookmarkEnd w:id="658"/>
      <w:bookmarkEnd w:id="659"/>
      <w:bookmarkEnd w:id="660"/>
    </w:p>
    <w:p w14:paraId="5966900E" w14:textId="77777777" w:rsidR="00AD3000" w:rsidRPr="000B46EC" w:rsidRDefault="00AD3000" w:rsidP="00AD3000">
      <w:pPr>
        <w:pStyle w:val="affffffffff2"/>
        <w:rPr>
          <w:rFonts w:hAnsi="宋体" w:hint="eastAsia"/>
        </w:rPr>
      </w:pPr>
      <w:r w:rsidRPr="000B46EC">
        <w:rPr>
          <w:rFonts w:hAnsi="宋体" w:hint="eastAsia"/>
        </w:rPr>
        <w:t>对于环境条件易使喷头喷孔堵塞的场所，应选用具有相应防护措施且不影响灭火剂喷放效果的喷头。</w:t>
      </w:r>
    </w:p>
    <w:p w14:paraId="4EB14C71" w14:textId="77777777" w:rsidR="00AD3000" w:rsidRPr="000B46EC" w:rsidRDefault="00AD3000" w:rsidP="00AD3000">
      <w:pPr>
        <w:pStyle w:val="affffffffff2"/>
        <w:rPr>
          <w:rFonts w:hAnsi="宋体" w:hint="eastAsia"/>
        </w:rPr>
      </w:pPr>
      <w:r w:rsidRPr="000B46EC">
        <w:rPr>
          <w:rFonts w:hAnsi="宋体" w:hint="eastAsia"/>
        </w:rPr>
        <w:t>喷头布置应能保证灭火剂喷放均匀并完全覆盖保护区域。</w:t>
      </w:r>
    </w:p>
    <w:p w14:paraId="02CE5F59" w14:textId="77777777" w:rsidR="00AD3000" w:rsidRPr="000B46EC" w:rsidRDefault="00AD3000" w:rsidP="00AD3000">
      <w:pPr>
        <w:pStyle w:val="affffffffff2"/>
        <w:rPr>
          <w:rFonts w:hAnsi="宋体" w:hint="eastAsia"/>
        </w:rPr>
      </w:pPr>
      <w:r w:rsidRPr="000B46EC">
        <w:rPr>
          <w:rFonts w:hAnsi="宋体" w:hint="eastAsia"/>
        </w:rPr>
        <w:t>喷头与其他遮挡物的距离应保证遮挡物不影响喷头正常喷放；当无法避免时，应采取补偿措施。</w:t>
      </w:r>
    </w:p>
    <w:p w14:paraId="06E43C0E" w14:textId="77777777" w:rsidR="00AD3000" w:rsidRPr="000B46EC" w:rsidRDefault="00AD3000" w:rsidP="00862990">
      <w:pPr>
        <w:pStyle w:val="affffffffff2"/>
        <w:rPr>
          <w:rFonts w:hAnsi="宋体" w:hint="eastAsia"/>
        </w:rPr>
      </w:pPr>
      <w:r w:rsidRPr="000B46EC">
        <w:rPr>
          <w:rFonts w:hAnsi="宋体" w:hint="eastAsia"/>
        </w:rPr>
        <w:t>正常喷射灭火剂时，装置末端喷头的最小压力不应小于生产单位公布值。</w:t>
      </w:r>
    </w:p>
    <w:p w14:paraId="5674EDCD" w14:textId="77777777" w:rsidR="008E5F47" w:rsidRPr="00F55D12" w:rsidRDefault="008E5F47" w:rsidP="008E5F47">
      <w:pPr>
        <w:pStyle w:val="afffc"/>
        <w:spacing w:before="156" w:after="156"/>
      </w:pPr>
      <w:bookmarkStart w:id="661" w:name="_Toc204778442"/>
      <w:bookmarkStart w:id="662" w:name="_Toc205911986"/>
      <w:bookmarkStart w:id="663" w:name="_Toc205968766"/>
      <w:bookmarkStart w:id="664" w:name="_Toc205970507"/>
      <w:bookmarkStart w:id="665" w:name="_Toc204196801"/>
      <w:bookmarkStart w:id="666" w:name="_Toc204190016"/>
      <w:r w:rsidRPr="00F55D12">
        <w:rPr>
          <w:rFonts w:hint="eastAsia"/>
        </w:rPr>
        <w:t>特殊应用场景</w:t>
      </w:r>
      <w:bookmarkEnd w:id="661"/>
      <w:bookmarkEnd w:id="662"/>
      <w:bookmarkEnd w:id="663"/>
      <w:bookmarkEnd w:id="664"/>
    </w:p>
    <w:p w14:paraId="5ED3AFBB" w14:textId="77777777" w:rsidR="008E5F47" w:rsidRPr="00F55D12" w:rsidRDefault="008E5F47" w:rsidP="008E5F47">
      <w:pPr>
        <w:pStyle w:val="afffd"/>
        <w:spacing w:before="156" w:after="156"/>
      </w:pPr>
      <w:r w:rsidRPr="00F55D12">
        <w:rPr>
          <w:rFonts w:hint="eastAsia"/>
        </w:rPr>
        <w:t>适用范围</w:t>
      </w:r>
    </w:p>
    <w:p w14:paraId="7A09861A" w14:textId="77777777" w:rsidR="008E5F47" w:rsidRPr="000B46EC" w:rsidRDefault="008E5F47" w:rsidP="008E5F47">
      <w:pPr>
        <w:pStyle w:val="afffffc"/>
        <w:ind w:firstLine="420"/>
        <w:rPr>
          <w:rFonts w:ascii="宋体" w:hAnsi="宋体" w:hint="eastAsia"/>
        </w:rPr>
      </w:pPr>
      <w:r w:rsidRPr="000B46EC">
        <w:rPr>
          <w:rFonts w:ascii="宋体" w:hAnsi="宋体" w:hint="eastAsia"/>
        </w:rPr>
        <w:t>适用于采用磷酸铁锂、锰酸锂、钛酸锂等锂离子电池的电动客车电池仓（箱）、电化学储能柜（舱）等。</w:t>
      </w:r>
    </w:p>
    <w:p w14:paraId="5A6A863C" w14:textId="77777777" w:rsidR="008E5F47" w:rsidRPr="00F55D12" w:rsidRDefault="008E5F47" w:rsidP="008E5F47">
      <w:pPr>
        <w:pStyle w:val="afffd"/>
        <w:spacing w:before="156" w:after="156"/>
      </w:pPr>
      <w:r w:rsidRPr="00F55D12">
        <w:rPr>
          <w:rFonts w:hint="eastAsia"/>
        </w:rPr>
        <w:t>设计用量</w:t>
      </w:r>
    </w:p>
    <w:p w14:paraId="43AC9020" w14:textId="77777777" w:rsidR="008E5F47" w:rsidRPr="000B46EC" w:rsidRDefault="008E5F47" w:rsidP="008E5F47">
      <w:pPr>
        <w:pStyle w:val="afffffc"/>
        <w:ind w:firstLine="420"/>
        <w:rPr>
          <w:rFonts w:ascii="宋体" w:hAnsi="宋体" w:hint="eastAsia"/>
        </w:rPr>
      </w:pPr>
      <w:r w:rsidRPr="000B46EC">
        <w:rPr>
          <w:rFonts w:ascii="宋体" w:hAnsi="宋体" w:hint="eastAsia"/>
        </w:rPr>
        <w:t>采用装置保护的电池舱和电池箱，其火灾抑制设计用量或惰化设计用量，应根据6.16、6.17的实验方法确定。</w:t>
      </w:r>
    </w:p>
    <w:p w14:paraId="4E21FDC8" w14:textId="77777777" w:rsidR="008E5F47" w:rsidRPr="00F55D12" w:rsidRDefault="008E5F47" w:rsidP="008E5F47">
      <w:pPr>
        <w:pStyle w:val="afffd"/>
        <w:spacing w:before="156" w:after="156"/>
      </w:pPr>
      <w:r w:rsidRPr="00F55D12">
        <w:rPr>
          <w:rFonts w:hint="eastAsia"/>
        </w:rPr>
        <w:t>灭火存储用量</w:t>
      </w:r>
    </w:p>
    <w:p w14:paraId="0911B98D" w14:textId="77777777" w:rsidR="008E5F47" w:rsidRPr="000B46EC" w:rsidRDefault="008E5F47" w:rsidP="008E5F47">
      <w:pPr>
        <w:pStyle w:val="affffffffff1"/>
        <w:rPr>
          <w:rFonts w:hAnsi="宋体" w:hint="eastAsia"/>
        </w:rPr>
      </w:pPr>
      <w:r w:rsidRPr="000B46EC">
        <w:rPr>
          <w:rFonts w:hAnsi="宋体" w:hint="eastAsia"/>
        </w:rPr>
        <w:t>灭火装置采用组合分配式分区保护多个电池箱，灭火剂存储用量应满足最大分区保护用量的2倍。</w:t>
      </w:r>
    </w:p>
    <w:p w14:paraId="08080C2D" w14:textId="77777777" w:rsidR="008E5F47" w:rsidRPr="000B46EC" w:rsidRDefault="008E5F47" w:rsidP="008E5F47">
      <w:pPr>
        <w:pStyle w:val="affffffffff1"/>
        <w:rPr>
          <w:rFonts w:hAnsi="宋体" w:hint="eastAsia"/>
        </w:rPr>
      </w:pPr>
      <w:r w:rsidRPr="000B46EC">
        <w:rPr>
          <w:rFonts w:hAnsi="宋体" w:hint="eastAsia"/>
        </w:rPr>
        <w:t>灭火装置同时保护电池舱和电池包，灭火剂存储用量应为保护电池舱的用量和保护电池包的用量及统内的灭火剂剩余量和管网内的灭火剂剩余量之和。</w:t>
      </w:r>
    </w:p>
    <w:p w14:paraId="37C7C56F" w14:textId="77777777" w:rsidR="008E5F47" w:rsidRPr="00F55D12" w:rsidRDefault="008E5F47" w:rsidP="008E5F47">
      <w:pPr>
        <w:pStyle w:val="afffd"/>
        <w:spacing w:before="156" w:after="156"/>
      </w:pPr>
      <w:r w:rsidRPr="00F55D12">
        <w:rPr>
          <w:rFonts w:hint="eastAsia"/>
        </w:rPr>
        <w:t>验证</w:t>
      </w:r>
    </w:p>
    <w:p w14:paraId="05EDF7D0" w14:textId="77777777" w:rsidR="008E5F47" w:rsidRPr="000B46EC" w:rsidRDefault="008E5F47" w:rsidP="008E5F47">
      <w:pPr>
        <w:pStyle w:val="afffffc"/>
        <w:ind w:firstLine="420"/>
        <w:rPr>
          <w:rFonts w:ascii="宋体" w:hAnsi="宋体" w:hint="eastAsia"/>
        </w:rPr>
      </w:pPr>
      <w:r w:rsidRPr="000B46EC">
        <w:rPr>
          <w:rFonts w:ascii="宋体" w:hAnsi="宋体" w:hint="eastAsia"/>
        </w:rPr>
        <w:t>当工程实际与产品检验合格时的试验条件、原系统设计方案等发生重大改变时，应按实际工况重新设计，必要时应经专业机构验证。</w:t>
      </w:r>
    </w:p>
    <w:p w14:paraId="52FE3A11" w14:textId="2855A26E" w:rsidR="008326D3" w:rsidRPr="00F55D12" w:rsidRDefault="008326D3" w:rsidP="008326D3">
      <w:pPr>
        <w:pStyle w:val="afffb"/>
        <w:spacing w:before="312" w:after="312"/>
      </w:pPr>
      <w:bookmarkStart w:id="667" w:name="_Toc205911987"/>
      <w:bookmarkStart w:id="668" w:name="_Toc205968767"/>
      <w:bookmarkStart w:id="669" w:name="_Toc205970508"/>
      <w:r w:rsidRPr="00F55D12">
        <w:rPr>
          <w:rFonts w:hint="eastAsia"/>
        </w:rPr>
        <w:lastRenderedPageBreak/>
        <w:t>安装</w:t>
      </w:r>
      <w:bookmarkEnd w:id="665"/>
      <w:bookmarkEnd w:id="666"/>
      <w:bookmarkEnd w:id="667"/>
      <w:bookmarkEnd w:id="668"/>
      <w:bookmarkEnd w:id="669"/>
    </w:p>
    <w:p w14:paraId="70E3CADA" w14:textId="0479306A" w:rsidR="00A8132E" w:rsidRPr="00F55D12" w:rsidRDefault="00A8132E" w:rsidP="00795F94">
      <w:pPr>
        <w:pStyle w:val="afffc"/>
        <w:spacing w:before="156" w:after="156"/>
      </w:pPr>
      <w:bookmarkStart w:id="670" w:name="_Toc204190017"/>
      <w:bookmarkStart w:id="671" w:name="_Toc204196802"/>
      <w:bookmarkStart w:id="672" w:name="_Toc205911988"/>
      <w:bookmarkStart w:id="673" w:name="_Toc205968768"/>
      <w:bookmarkStart w:id="674" w:name="_Toc205970509"/>
      <w:r w:rsidRPr="00F55D12">
        <w:rPr>
          <w:rFonts w:hint="eastAsia"/>
        </w:rPr>
        <w:t>一般规定</w:t>
      </w:r>
      <w:bookmarkEnd w:id="670"/>
      <w:bookmarkEnd w:id="671"/>
      <w:bookmarkEnd w:id="672"/>
      <w:bookmarkEnd w:id="673"/>
      <w:bookmarkEnd w:id="674"/>
    </w:p>
    <w:p w14:paraId="7311A2DC" w14:textId="0F494F1F" w:rsidR="00C33BAF" w:rsidRPr="000B46EC" w:rsidRDefault="00FF15DB" w:rsidP="00795F94">
      <w:pPr>
        <w:pStyle w:val="affffffffff2"/>
        <w:rPr>
          <w:rFonts w:hAnsi="宋体" w:hint="eastAsia"/>
        </w:rPr>
      </w:pPr>
      <w:r w:rsidRPr="000B46EC">
        <w:rPr>
          <w:rFonts w:hAnsi="宋体" w:hint="eastAsia"/>
        </w:rPr>
        <w:t>装置</w:t>
      </w:r>
      <w:r w:rsidR="00C33BAF" w:rsidRPr="000B46EC">
        <w:rPr>
          <w:rFonts w:hAnsi="宋体" w:hint="eastAsia"/>
        </w:rPr>
        <w:t>与组件、材料等的产品合格证和市场准入制度要求的有效证明文件应符合规定。</w:t>
      </w:r>
    </w:p>
    <w:p w14:paraId="06A1CE15" w14:textId="1442C504" w:rsidR="00C33BAF" w:rsidRPr="000B46EC" w:rsidRDefault="00FF15DB" w:rsidP="00795F94">
      <w:pPr>
        <w:pStyle w:val="affffffffff2"/>
        <w:rPr>
          <w:rFonts w:hAnsi="宋体" w:hint="eastAsia"/>
        </w:rPr>
      </w:pPr>
      <w:r w:rsidRPr="000B46EC">
        <w:rPr>
          <w:rFonts w:hAnsi="宋体" w:hint="eastAsia"/>
        </w:rPr>
        <w:t>装置</w:t>
      </w:r>
      <w:r w:rsidR="00C33BAF" w:rsidRPr="000B46EC">
        <w:rPr>
          <w:rFonts w:hAnsi="宋体" w:hint="eastAsia"/>
        </w:rPr>
        <w:t>组件与主要材料齐全，其品种、规格、型号符合设计要求。</w:t>
      </w:r>
    </w:p>
    <w:p w14:paraId="086BAE5C" w14:textId="19610BA9" w:rsidR="00C33BAF" w:rsidRPr="000B46EC" w:rsidRDefault="00C33BAF" w:rsidP="00795F94">
      <w:pPr>
        <w:pStyle w:val="affffffffff2"/>
        <w:rPr>
          <w:rFonts w:hAnsi="宋体" w:hint="eastAsia"/>
        </w:rPr>
      </w:pPr>
      <w:r w:rsidRPr="000B46EC">
        <w:rPr>
          <w:rFonts w:hAnsi="宋体" w:hint="eastAsia"/>
        </w:rPr>
        <w:t>对</w:t>
      </w:r>
      <w:r w:rsidR="00FF15DB" w:rsidRPr="000B46EC">
        <w:rPr>
          <w:rFonts w:hAnsi="宋体" w:hint="eastAsia"/>
        </w:rPr>
        <w:t>装置</w:t>
      </w:r>
      <w:r w:rsidRPr="000B46EC">
        <w:rPr>
          <w:rFonts w:hAnsi="宋体" w:hint="eastAsia"/>
        </w:rPr>
        <w:t>组件、材料等进行进场检验，应检验合格再安装使用，进场抽样检查时有一件不合格，应加倍抽样；仍有不合格时，应判定该批产品不合格。</w:t>
      </w:r>
    </w:p>
    <w:p w14:paraId="260CB1C7" w14:textId="31A68EB3" w:rsidR="00C33BAF" w:rsidRPr="000B46EC" w:rsidRDefault="00C33BAF" w:rsidP="00795F94">
      <w:pPr>
        <w:pStyle w:val="affffffffff2"/>
        <w:rPr>
          <w:rFonts w:hAnsi="宋体" w:hint="eastAsia"/>
        </w:rPr>
      </w:pPr>
      <w:r w:rsidRPr="000B46EC">
        <w:rPr>
          <w:rFonts w:hAnsi="宋体" w:hint="eastAsia"/>
        </w:rPr>
        <w:t>应按批准的施工图、设计说明书及其设计变更通知单等设计文件的要求进行施工。</w:t>
      </w:r>
    </w:p>
    <w:p w14:paraId="500CD52A" w14:textId="0860B5C2" w:rsidR="00C33BAF" w:rsidRPr="000B46EC" w:rsidRDefault="00C33BAF" w:rsidP="00795F94">
      <w:pPr>
        <w:pStyle w:val="affffffffff2"/>
        <w:rPr>
          <w:rFonts w:hAnsi="宋体" w:hint="eastAsia"/>
        </w:rPr>
      </w:pPr>
      <w:r w:rsidRPr="000B46EC">
        <w:rPr>
          <w:rFonts w:hAnsi="宋体" w:hint="eastAsia"/>
        </w:rPr>
        <w:t>各工序应按施工技术标准进行质量控制，每道工序完成后，应进行检查；检查合格后方可进行下道工序。</w:t>
      </w:r>
    </w:p>
    <w:p w14:paraId="175A9D1A" w14:textId="567A7039" w:rsidR="00C33BAF" w:rsidRPr="000B46EC" w:rsidRDefault="00C33BAF" w:rsidP="00A8132E">
      <w:pPr>
        <w:pStyle w:val="affffffffff2"/>
        <w:rPr>
          <w:rFonts w:hAnsi="宋体" w:hint="eastAsia"/>
        </w:rPr>
      </w:pPr>
      <w:r w:rsidRPr="000B46EC">
        <w:rPr>
          <w:rFonts w:hAnsi="宋体" w:hint="eastAsia"/>
        </w:rPr>
        <w:t>相关各专业工种之间，应进行交接认可，并经确认后方可进行下道工序。</w:t>
      </w:r>
    </w:p>
    <w:p w14:paraId="7FD4D3CE" w14:textId="2F663894" w:rsidR="00A8132E" w:rsidRPr="000B46EC" w:rsidRDefault="00A8132E" w:rsidP="00A8132E">
      <w:pPr>
        <w:pStyle w:val="affffffffff2"/>
        <w:rPr>
          <w:rFonts w:hAnsi="宋体" w:hint="eastAsia"/>
        </w:rPr>
      </w:pPr>
      <w:r w:rsidRPr="000B46EC">
        <w:rPr>
          <w:rFonts w:hAnsi="宋体" w:hint="eastAsia"/>
        </w:rPr>
        <w:t>安装工程完工后，施工单位应进行调试，并应合格。</w:t>
      </w:r>
    </w:p>
    <w:p w14:paraId="4D555A35" w14:textId="36F7DB5F" w:rsidR="00A8132E" w:rsidRPr="00F55D12" w:rsidRDefault="00A8132E" w:rsidP="00A8132E">
      <w:pPr>
        <w:pStyle w:val="afffc"/>
        <w:spacing w:before="156" w:after="156"/>
      </w:pPr>
      <w:bookmarkStart w:id="675" w:name="_Toc204190018"/>
      <w:bookmarkStart w:id="676" w:name="_Toc204196803"/>
      <w:bookmarkStart w:id="677" w:name="_Toc205911989"/>
      <w:bookmarkStart w:id="678" w:name="_Toc205968769"/>
      <w:bookmarkStart w:id="679" w:name="_Toc205970510"/>
      <w:r w:rsidRPr="00F55D12">
        <w:rPr>
          <w:rFonts w:hint="eastAsia"/>
        </w:rPr>
        <w:t>设备与组件检查</w:t>
      </w:r>
      <w:bookmarkEnd w:id="675"/>
      <w:bookmarkEnd w:id="676"/>
      <w:bookmarkEnd w:id="677"/>
      <w:bookmarkEnd w:id="678"/>
      <w:bookmarkEnd w:id="679"/>
    </w:p>
    <w:p w14:paraId="5E72742D" w14:textId="77777777" w:rsidR="00A8132E" w:rsidRPr="000B46EC" w:rsidRDefault="00A8132E" w:rsidP="00862990">
      <w:pPr>
        <w:pStyle w:val="afffffc"/>
        <w:ind w:firstLine="420"/>
        <w:rPr>
          <w:rFonts w:ascii="宋体" w:hAnsi="宋体" w:hint="eastAsia"/>
        </w:rPr>
      </w:pPr>
      <w:r w:rsidRPr="000B46EC">
        <w:rPr>
          <w:rFonts w:ascii="宋体" w:hAnsi="宋体" w:hint="eastAsia"/>
        </w:rPr>
        <w:t>安装前需检查全氟己酮贮存容器、驱动装置、管道及喷头等组件的外观完整性，确认无运输损坏或锈蚀。重点检查容器阀、安全泄放装置的密封性，以及驱动装置（如氮气瓶组）的压力状态。</w:t>
      </w:r>
    </w:p>
    <w:p w14:paraId="67DFC2C7" w14:textId="77777777" w:rsidR="00A8132E" w:rsidRPr="000B46EC" w:rsidRDefault="00A8132E" w:rsidP="00862990">
      <w:pPr>
        <w:pStyle w:val="afffffc"/>
        <w:ind w:firstLine="420"/>
        <w:rPr>
          <w:rFonts w:ascii="宋体" w:hAnsi="宋体" w:hint="eastAsia"/>
        </w:rPr>
      </w:pPr>
      <w:r w:rsidRPr="000B46EC">
        <w:rPr>
          <w:rFonts w:ascii="宋体" w:hAnsi="宋体" w:hint="eastAsia"/>
        </w:rPr>
        <w:t>管道内壁需用清水或蒸汽清洗，清除杂质，避免堵塞喷头或影响流量分配。</w:t>
      </w:r>
    </w:p>
    <w:p w14:paraId="0E4043BB" w14:textId="4CC2AF00" w:rsidR="00A8132E" w:rsidRPr="00F55D12" w:rsidRDefault="00A8132E" w:rsidP="00A8132E">
      <w:pPr>
        <w:pStyle w:val="afffc"/>
        <w:spacing w:before="156" w:after="156"/>
      </w:pPr>
      <w:bookmarkStart w:id="680" w:name="_Toc204190019"/>
      <w:bookmarkStart w:id="681" w:name="_Toc204196804"/>
      <w:bookmarkStart w:id="682" w:name="_Toc205911990"/>
      <w:bookmarkStart w:id="683" w:name="_Toc205968770"/>
      <w:bookmarkStart w:id="684" w:name="_Toc205970511"/>
      <w:r w:rsidRPr="00F55D12">
        <w:rPr>
          <w:rFonts w:hint="eastAsia"/>
        </w:rPr>
        <w:t>管道安装</w:t>
      </w:r>
      <w:bookmarkEnd w:id="680"/>
      <w:bookmarkEnd w:id="681"/>
      <w:bookmarkEnd w:id="682"/>
      <w:bookmarkEnd w:id="683"/>
      <w:bookmarkEnd w:id="684"/>
    </w:p>
    <w:p w14:paraId="527324F0" w14:textId="10E85459" w:rsidR="00A8132E" w:rsidRPr="000B46EC" w:rsidRDefault="00A8132E" w:rsidP="00795F94">
      <w:pPr>
        <w:pStyle w:val="affffffffff2"/>
        <w:rPr>
          <w:rFonts w:hAnsi="宋体" w:hint="eastAsia"/>
        </w:rPr>
      </w:pPr>
      <w:r w:rsidRPr="000B46EC">
        <w:rPr>
          <w:rFonts w:hAnsi="宋体" w:hint="eastAsia"/>
        </w:rPr>
        <w:t>管道应采用不锈钢或铜合金材质，避免使用易腐蚀材料。管道连接需牢固，不得承担额外荷载，且需设置支吊架固定，间距符合设计要求（通常≤1.5</w:t>
      </w:r>
      <w:r w:rsidR="00C060F3" w:rsidRPr="000B46EC">
        <w:rPr>
          <w:rFonts w:hAnsi="宋体"/>
        </w:rPr>
        <w:t xml:space="preserve"> </w:t>
      </w:r>
      <w:r w:rsidRPr="000B46EC">
        <w:rPr>
          <w:rFonts w:hAnsi="宋体" w:hint="eastAsia"/>
        </w:rPr>
        <w:t>m）。</w:t>
      </w:r>
    </w:p>
    <w:p w14:paraId="265CFA62" w14:textId="01F50AFC" w:rsidR="00A8132E" w:rsidRPr="000B46EC" w:rsidRDefault="00A8132E" w:rsidP="00795F94">
      <w:pPr>
        <w:pStyle w:val="affffffffff2"/>
        <w:rPr>
          <w:rFonts w:hAnsi="宋体" w:hint="eastAsia"/>
        </w:rPr>
      </w:pPr>
      <w:r w:rsidRPr="000B46EC">
        <w:rPr>
          <w:rFonts w:hAnsi="宋体" w:hint="eastAsia"/>
        </w:rPr>
        <w:t>灭火剂输送管道安装完毕后，应进行强度试验和气压严密性试验</w:t>
      </w:r>
      <w:r w:rsidR="00211529" w:rsidRPr="000B46EC">
        <w:rPr>
          <w:rFonts w:hAnsi="宋体" w:hint="eastAsia"/>
        </w:rPr>
        <w:t>，</w:t>
      </w:r>
      <w:r w:rsidRPr="000B46EC">
        <w:rPr>
          <w:rFonts w:hAnsi="宋体" w:hint="eastAsia"/>
        </w:rPr>
        <w:t>并合格。</w:t>
      </w:r>
    </w:p>
    <w:p w14:paraId="57FE4A5B" w14:textId="0211E7BB" w:rsidR="00A8132E" w:rsidRPr="00F55D12" w:rsidRDefault="00A8132E" w:rsidP="00A8132E">
      <w:pPr>
        <w:pStyle w:val="afffc"/>
        <w:spacing w:before="156" w:after="156"/>
      </w:pPr>
      <w:bookmarkStart w:id="685" w:name="_Toc204190020"/>
      <w:bookmarkStart w:id="686" w:name="_Toc204196805"/>
      <w:bookmarkStart w:id="687" w:name="_Toc205911991"/>
      <w:bookmarkStart w:id="688" w:name="_Toc205968771"/>
      <w:bookmarkStart w:id="689" w:name="_Toc205970512"/>
      <w:r w:rsidRPr="00F55D12">
        <w:rPr>
          <w:rFonts w:hint="eastAsia"/>
        </w:rPr>
        <w:t>喷头布置与安装</w:t>
      </w:r>
      <w:bookmarkEnd w:id="685"/>
      <w:bookmarkEnd w:id="686"/>
      <w:bookmarkEnd w:id="687"/>
      <w:bookmarkEnd w:id="688"/>
      <w:bookmarkEnd w:id="689"/>
    </w:p>
    <w:p w14:paraId="51776D35" w14:textId="032D30D7" w:rsidR="00A8132E" w:rsidRPr="000B46EC" w:rsidRDefault="00A8132E" w:rsidP="00795F94">
      <w:pPr>
        <w:pStyle w:val="afffffc"/>
        <w:ind w:firstLine="420"/>
        <w:rPr>
          <w:rFonts w:ascii="宋体" w:hAnsi="宋体" w:hint="eastAsia"/>
        </w:rPr>
      </w:pPr>
      <w:r w:rsidRPr="000B46EC">
        <w:rPr>
          <w:rFonts w:ascii="宋体" w:hAnsi="宋体" w:hint="eastAsia"/>
        </w:rPr>
        <w:t>喷头应根据防护区结构均匀分布，保护半径不宜超过5</w:t>
      </w:r>
      <w:r w:rsidR="00C060F3" w:rsidRPr="000B46EC">
        <w:rPr>
          <w:rFonts w:ascii="宋体" w:hAnsi="宋体"/>
        </w:rPr>
        <w:t xml:space="preserve"> </w:t>
      </w:r>
      <w:r w:rsidRPr="000B46EC">
        <w:rPr>
          <w:rFonts w:ascii="宋体" w:hAnsi="宋体" w:hint="eastAsia"/>
        </w:rPr>
        <w:t>m，且与障碍物保持安全距离（通常≥0.5</w:t>
      </w:r>
      <w:r w:rsidR="00C060F3" w:rsidRPr="000B46EC">
        <w:rPr>
          <w:rFonts w:ascii="宋体" w:hAnsi="宋体"/>
        </w:rPr>
        <w:t xml:space="preserve"> </w:t>
      </w:r>
      <w:r w:rsidRPr="000B46EC">
        <w:rPr>
          <w:rFonts w:ascii="宋体" w:hAnsi="宋体" w:hint="eastAsia"/>
        </w:rPr>
        <w:t>m）。安装高度需符合规范要求（如≥1.5</w:t>
      </w:r>
      <w:r w:rsidR="00C060F3" w:rsidRPr="000B46EC">
        <w:rPr>
          <w:rFonts w:ascii="宋体" w:hAnsi="宋体"/>
        </w:rPr>
        <w:t xml:space="preserve"> </w:t>
      </w:r>
      <w:r w:rsidRPr="000B46EC">
        <w:rPr>
          <w:rFonts w:ascii="宋体" w:hAnsi="宋体" w:hint="eastAsia"/>
        </w:rPr>
        <w:t>m时需调整角度）。</w:t>
      </w:r>
    </w:p>
    <w:p w14:paraId="6DA57686" w14:textId="77777777" w:rsidR="00A8132E" w:rsidRPr="000B46EC" w:rsidRDefault="00A8132E" w:rsidP="00795F94">
      <w:pPr>
        <w:pStyle w:val="afffffc"/>
        <w:ind w:firstLine="420"/>
        <w:rPr>
          <w:rFonts w:ascii="宋体" w:hAnsi="宋体" w:hint="eastAsia"/>
        </w:rPr>
      </w:pPr>
      <w:r w:rsidRPr="000B46EC">
        <w:rPr>
          <w:rFonts w:ascii="宋体" w:hAnsi="宋体" w:hint="eastAsia"/>
        </w:rPr>
        <w:t>喷头型号和流量需与设计参数匹配，确保覆盖全部保护区域。</w:t>
      </w:r>
    </w:p>
    <w:p w14:paraId="5A533FA2" w14:textId="66BDF3D7" w:rsidR="008326D3" w:rsidRPr="00F55D12" w:rsidRDefault="008326D3" w:rsidP="008326D3">
      <w:pPr>
        <w:pStyle w:val="afffb"/>
        <w:spacing w:before="312" w:after="312"/>
      </w:pPr>
      <w:bookmarkStart w:id="690" w:name="_Toc204196806"/>
      <w:bookmarkStart w:id="691" w:name="_Toc204190021"/>
      <w:bookmarkStart w:id="692" w:name="_Toc205911992"/>
      <w:bookmarkStart w:id="693" w:name="_Toc205968772"/>
      <w:bookmarkStart w:id="694" w:name="_Toc205970513"/>
      <w:r w:rsidRPr="00F55D12">
        <w:rPr>
          <w:rFonts w:hint="eastAsia"/>
        </w:rPr>
        <w:t>调试</w:t>
      </w:r>
      <w:bookmarkEnd w:id="690"/>
      <w:bookmarkEnd w:id="691"/>
      <w:bookmarkEnd w:id="692"/>
      <w:bookmarkEnd w:id="693"/>
      <w:bookmarkEnd w:id="694"/>
    </w:p>
    <w:p w14:paraId="1E34DC31" w14:textId="25EBC6E4" w:rsidR="00A8132E" w:rsidRPr="00F55D12" w:rsidRDefault="00A8132E" w:rsidP="00795F94">
      <w:pPr>
        <w:pStyle w:val="afffc"/>
        <w:spacing w:before="156" w:after="156"/>
      </w:pPr>
      <w:bookmarkStart w:id="695" w:name="_Toc204190022"/>
      <w:bookmarkStart w:id="696" w:name="_Toc204196807"/>
      <w:bookmarkStart w:id="697" w:name="_Toc205911993"/>
      <w:bookmarkStart w:id="698" w:name="_Toc205968773"/>
      <w:bookmarkStart w:id="699" w:name="_Toc205970514"/>
      <w:r w:rsidRPr="00F55D12">
        <w:rPr>
          <w:rFonts w:hint="eastAsia"/>
        </w:rPr>
        <w:t>一般规定</w:t>
      </w:r>
      <w:bookmarkEnd w:id="695"/>
      <w:bookmarkEnd w:id="696"/>
      <w:bookmarkEnd w:id="697"/>
      <w:bookmarkEnd w:id="698"/>
      <w:bookmarkEnd w:id="699"/>
    </w:p>
    <w:p w14:paraId="6DC75CFA" w14:textId="2AD6233E" w:rsidR="00C33BAF" w:rsidRPr="000B46EC" w:rsidRDefault="00C33BAF" w:rsidP="00795F94">
      <w:pPr>
        <w:pStyle w:val="affffffffff2"/>
        <w:rPr>
          <w:rFonts w:hAnsi="宋体" w:hint="eastAsia"/>
        </w:rPr>
      </w:pPr>
      <w:r w:rsidRPr="000B46EC">
        <w:rPr>
          <w:rFonts w:hAnsi="宋体" w:hint="eastAsia"/>
        </w:rPr>
        <w:t>调试应在系统安装完毕，并宜在相关的火灾报警系统和开口自动关闭装置、通风机械和防火阀等联动设备的调试完成后进行。</w:t>
      </w:r>
    </w:p>
    <w:p w14:paraId="1446D264" w14:textId="0249CA44" w:rsidR="00C33BAF" w:rsidRPr="000B46EC" w:rsidRDefault="00C33BAF" w:rsidP="00795F94">
      <w:pPr>
        <w:pStyle w:val="affffffffff2"/>
        <w:rPr>
          <w:rFonts w:hAnsi="宋体" w:hint="eastAsia"/>
        </w:rPr>
      </w:pPr>
      <w:r w:rsidRPr="000B46EC">
        <w:rPr>
          <w:rFonts w:hAnsi="宋体" w:hint="eastAsia"/>
        </w:rPr>
        <w:t>系统及与系统联动的火灾报警系统或其他装置、电源等均应处于准工作状态，现场安全条件应符合调试要求。</w:t>
      </w:r>
    </w:p>
    <w:p w14:paraId="7C020BA2" w14:textId="4A09C23D" w:rsidR="00C33BAF" w:rsidRPr="000B46EC" w:rsidRDefault="00C33BAF" w:rsidP="00795F94">
      <w:pPr>
        <w:pStyle w:val="affffffffff2"/>
        <w:rPr>
          <w:rFonts w:hAnsi="宋体" w:hint="eastAsia"/>
        </w:rPr>
      </w:pPr>
      <w:r w:rsidRPr="000B46EC">
        <w:rPr>
          <w:rFonts w:hAnsi="宋体" w:hint="eastAsia"/>
        </w:rPr>
        <w:t>调试前应检查系统组件和材料的型号、规格、数量以及系统安装质量。</w:t>
      </w:r>
    </w:p>
    <w:p w14:paraId="758546BA" w14:textId="5F9F195C" w:rsidR="00C33BAF" w:rsidRPr="000B46EC" w:rsidRDefault="00C33BAF" w:rsidP="00795F94">
      <w:pPr>
        <w:pStyle w:val="affffffffff2"/>
        <w:rPr>
          <w:rFonts w:hAnsi="宋体" w:hint="eastAsia"/>
        </w:rPr>
      </w:pPr>
      <w:r w:rsidRPr="000B46EC">
        <w:rPr>
          <w:rFonts w:hAnsi="宋体" w:hint="eastAsia"/>
        </w:rPr>
        <w:t>调试前应具备完整的技术资料，并对系统进行检查，及时处理发现的问题。</w:t>
      </w:r>
    </w:p>
    <w:p w14:paraId="14F73799" w14:textId="5A211B6C" w:rsidR="00C33BAF" w:rsidRPr="000B46EC" w:rsidRDefault="00C33BAF" w:rsidP="00795F94">
      <w:pPr>
        <w:pStyle w:val="affffffffff2"/>
        <w:rPr>
          <w:rFonts w:hAnsi="宋体" w:hint="eastAsia"/>
        </w:rPr>
      </w:pPr>
      <w:r w:rsidRPr="000B46EC">
        <w:rPr>
          <w:rFonts w:hAnsi="宋体" w:hint="eastAsia"/>
        </w:rPr>
        <w:t>进行调试试验时，应采取可靠措施，确保人员和财产安全。</w:t>
      </w:r>
    </w:p>
    <w:p w14:paraId="6B1C9CF4" w14:textId="4E6D9A61" w:rsidR="00C33BAF" w:rsidRPr="000B46EC" w:rsidRDefault="00C33BAF" w:rsidP="00795F94">
      <w:pPr>
        <w:pStyle w:val="affffffffff2"/>
        <w:rPr>
          <w:rFonts w:hAnsi="宋体" w:hint="eastAsia"/>
        </w:rPr>
      </w:pPr>
      <w:r w:rsidRPr="000B46EC">
        <w:rPr>
          <w:rFonts w:hAnsi="宋体" w:hint="eastAsia"/>
        </w:rPr>
        <w:t>调试完成后应将系统各部件及联动设备恢复正常状态。</w:t>
      </w:r>
    </w:p>
    <w:p w14:paraId="1AACB86D" w14:textId="27C520B5" w:rsidR="00C33BAF" w:rsidRPr="000B46EC" w:rsidRDefault="00C33BAF" w:rsidP="00A8132E">
      <w:pPr>
        <w:pStyle w:val="affffffffff2"/>
        <w:rPr>
          <w:rFonts w:hAnsi="宋体" w:hint="eastAsia"/>
        </w:rPr>
      </w:pPr>
      <w:r w:rsidRPr="000B46EC">
        <w:rPr>
          <w:rFonts w:hAnsi="宋体" w:hint="eastAsia"/>
        </w:rPr>
        <w:t>调试应符合</w:t>
      </w:r>
      <w:r w:rsidRPr="000B46EC">
        <w:rPr>
          <w:rFonts w:hAnsi="宋体"/>
        </w:rPr>
        <w:t xml:space="preserve">GB </w:t>
      </w:r>
      <w:r w:rsidRPr="000B46EC">
        <w:rPr>
          <w:rFonts w:hAnsi="宋体" w:hint="eastAsia"/>
        </w:rPr>
        <w:t>50263和</w:t>
      </w:r>
      <w:r w:rsidRPr="000B46EC">
        <w:rPr>
          <w:rFonts w:hAnsi="宋体"/>
        </w:rPr>
        <w:t>GB 50898</w:t>
      </w:r>
      <w:r w:rsidRPr="000B46EC">
        <w:rPr>
          <w:rFonts w:hAnsi="宋体" w:hint="eastAsia"/>
        </w:rPr>
        <w:t>的有关规定。</w:t>
      </w:r>
    </w:p>
    <w:p w14:paraId="01A7AF59" w14:textId="77777777" w:rsidR="00A8132E" w:rsidRPr="00F55D12" w:rsidRDefault="00A8132E" w:rsidP="00A8132E">
      <w:pPr>
        <w:pStyle w:val="afffc"/>
        <w:spacing w:before="156" w:after="156"/>
      </w:pPr>
      <w:bookmarkStart w:id="700" w:name="_Toc204190023"/>
      <w:bookmarkStart w:id="701" w:name="_Toc204196808"/>
      <w:bookmarkStart w:id="702" w:name="_Toc205911994"/>
      <w:bookmarkStart w:id="703" w:name="_Toc205968774"/>
      <w:bookmarkStart w:id="704" w:name="_Toc205970515"/>
      <w:r w:rsidRPr="00F55D12">
        <w:rPr>
          <w:rFonts w:hint="eastAsia"/>
        </w:rPr>
        <w:t>压力与密封性测试</w:t>
      </w:r>
      <w:bookmarkEnd w:id="700"/>
      <w:bookmarkEnd w:id="701"/>
      <w:bookmarkEnd w:id="702"/>
      <w:bookmarkEnd w:id="703"/>
      <w:bookmarkEnd w:id="704"/>
    </w:p>
    <w:p w14:paraId="18FE8B47" w14:textId="3743F0CD" w:rsidR="00A8132E" w:rsidRPr="000B46EC" w:rsidRDefault="00A8132E" w:rsidP="00795F94">
      <w:pPr>
        <w:pStyle w:val="afffffc"/>
        <w:ind w:firstLine="420"/>
        <w:rPr>
          <w:rFonts w:ascii="宋体" w:hAnsi="宋体" w:hint="eastAsia"/>
        </w:rPr>
      </w:pPr>
      <w:r w:rsidRPr="000B46EC">
        <w:rPr>
          <w:rFonts w:ascii="宋体" w:hAnsi="宋体" w:hint="eastAsia"/>
        </w:rPr>
        <w:lastRenderedPageBreak/>
        <w:t>管道需进行气压严密性试验，试验压力为设计工作压力的1.15倍，保压5</w:t>
      </w:r>
      <w:r w:rsidR="00C060F3" w:rsidRPr="000B46EC">
        <w:rPr>
          <w:rFonts w:ascii="宋体" w:hAnsi="宋体"/>
        </w:rPr>
        <w:t xml:space="preserve"> </w:t>
      </w:r>
      <w:r w:rsidR="00C060F3" w:rsidRPr="000B46EC">
        <w:rPr>
          <w:rFonts w:ascii="宋体" w:hAnsi="宋体" w:hint="eastAsia"/>
        </w:rPr>
        <w:t>min</w:t>
      </w:r>
      <w:r w:rsidRPr="000B46EC">
        <w:rPr>
          <w:rFonts w:ascii="宋体" w:hAnsi="宋体" w:hint="eastAsia"/>
        </w:rPr>
        <w:t>无泄漏为合格。</w:t>
      </w:r>
    </w:p>
    <w:p w14:paraId="2C96BF7D" w14:textId="77777777" w:rsidR="00A8132E" w:rsidRPr="00F55D12" w:rsidRDefault="00A8132E" w:rsidP="00A8132E">
      <w:pPr>
        <w:pStyle w:val="afffc"/>
        <w:spacing w:before="156" w:after="156"/>
      </w:pPr>
      <w:bookmarkStart w:id="705" w:name="_Toc204190024"/>
      <w:bookmarkStart w:id="706" w:name="_Toc204196809"/>
      <w:bookmarkStart w:id="707" w:name="_Toc205911995"/>
      <w:bookmarkStart w:id="708" w:name="_Toc205968775"/>
      <w:bookmarkStart w:id="709" w:name="_Toc205970516"/>
      <w:r w:rsidRPr="00F55D12">
        <w:rPr>
          <w:rFonts w:hint="eastAsia"/>
        </w:rPr>
        <w:t>系统功能调试</w:t>
      </w:r>
      <w:bookmarkEnd w:id="705"/>
      <w:bookmarkEnd w:id="706"/>
      <w:bookmarkEnd w:id="707"/>
      <w:bookmarkEnd w:id="708"/>
      <w:bookmarkEnd w:id="709"/>
    </w:p>
    <w:p w14:paraId="2E3CF075" w14:textId="662D1441" w:rsidR="00A8132E" w:rsidRPr="000B46EC" w:rsidRDefault="00A8132E" w:rsidP="00795F94">
      <w:pPr>
        <w:pStyle w:val="afffffc"/>
        <w:ind w:firstLine="420"/>
        <w:rPr>
          <w:rFonts w:ascii="宋体" w:hAnsi="宋体" w:hint="eastAsia"/>
        </w:rPr>
      </w:pPr>
      <w:r w:rsidRPr="000B46EC">
        <w:rPr>
          <w:rFonts w:ascii="宋体" w:hAnsi="宋体" w:hint="eastAsia"/>
        </w:rPr>
        <w:t>模拟火灾信号触发系统，验证自动启动、手动启动及机械应急操作的响应时间（动作时差≤2</w:t>
      </w:r>
      <w:r w:rsidR="00C060F3" w:rsidRPr="000B46EC">
        <w:rPr>
          <w:rFonts w:ascii="宋体" w:hAnsi="宋体"/>
        </w:rPr>
        <w:t xml:space="preserve"> </w:t>
      </w:r>
      <w:r w:rsidRPr="000B46EC">
        <w:rPr>
          <w:rFonts w:ascii="宋体" w:hAnsi="宋体" w:hint="eastAsia"/>
        </w:rPr>
        <w:t>s）。</w:t>
      </w:r>
    </w:p>
    <w:p w14:paraId="72E18E5E" w14:textId="0AB47C6D" w:rsidR="00A8132E" w:rsidRPr="000B46EC" w:rsidRDefault="00A8132E" w:rsidP="00795F94">
      <w:pPr>
        <w:pStyle w:val="afffffc"/>
        <w:ind w:firstLine="420"/>
        <w:rPr>
          <w:rFonts w:ascii="宋体" w:hAnsi="宋体" w:hint="eastAsia"/>
        </w:rPr>
      </w:pPr>
      <w:r w:rsidRPr="000B46EC">
        <w:rPr>
          <w:rFonts w:ascii="宋体" w:hAnsi="宋体" w:hint="eastAsia"/>
        </w:rPr>
        <w:t>检查</w:t>
      </w:r>
      <w:r w:rsidR="00BB756A" w:rsidRPr="000B46EC">
        <w:rPr>
          <w:rFonts w:ascii="宋体" w:hAnsi="宋体" w:hint="eastAsia"/>
        </w:rPr>
        <w:t>分区</w:t>
      </w:r>
      <w:r w:rsidRPr="000B46EC">
        <w:rPr>
          <w:rFonts w:ascii="宋体" w:hAnsi="宋体" w:hint="eastAsia"/>
        </w:rPr>
        <w:t>控制阀、信号反馈装置的动作准确性，确认灭火剂释放路径正确。</w:t>
      </w:r>
    </w:p>
    <w:p w14:paraId="521FB27E" w14:textId="17ECEDD1" w:rsidR="00A8132E" w:rsidRPr="00F55D12" w:rsidRDefault="00A8132E" w:rsidP="00A8132E">
      <w:pPr>
        <w:pStyle w:val="afffc"/>
        <w:spacing w:before="156" w:after="156"/>
      </w:pPr>
      <w:bookmarkStart w:id="710" w:name="_Toc204190025"/>
      <w:bookmarkStart w:id="711" w:name="_Toc204196810"/>
      <w:bookmarkStart w:id="712" w:name="_Toc205911996"/>
      <w:bookmarkStart w:id="713" w:name="_Toc205968776"/>
      <w:bookmarkStart w:id="714" w:name="_Toc205970517"/>
      <w:r w:rsidRPr="00F55D12">
        <w:rPr>
          <w:rFonts w:hint="eastAsia"/>
        </w:rPr>
        <w:t>联动试验</w:t>
      </w:r>
      <w:bookmarkEnd w:id="710"/>
      <w:bookmarkEnd w:id="711"/>
      <w:bookmarkEnd w:id="712"/>
      <w:bookmarkEnd w:id="713"/>
      <w:bookmarkEnd w:id="714"/>
    </w:p>
    <w:p w14:paraId="250F7FD7" w14:textId="3A1DF0F2" w:rsidR="00A8132E" w:rsidRPr="000B46EC" w:rsidRDefault="00A8132E" w:rsidP="00795F94">
      <w:pPr>
        <w:pStyle w:val="afffffc"/>
        <w:ind w:firstLine="420"/>
        <w:rPr>
          <w:rFonts w:ascii="宋体" w:hAnsi="宋体" w:hint="eastAsia"/>
        </w:rPr>
      </w:pPr>
      <w:r w:rsidRPr="000B46EC">
        <w:rPr>
          <w:rFonts w:ascii="宋体" w:hAnsi="宋体" w:hint="eastAsia"/>
        </w:rPr>
        <w:t>与火灾报警系统联动，测试声光报警、通风设备关闭等功能的协调性。</w:t>
      </w:r>
    </w:p>
    <w:p w14:paraId="725803DF" w14:textId="77777777" w:rsidR="00A8132E" w:rsidRPr="00F55D12" w:rsidRDefault="00A8132E" w:rsidP="00A8132E">
      <w:pPr>
        <w:pStyle w:val="afffc"/>
        <w:spacing w:before="156" w:after="156"/>
      </w:pPr>
      <w:bookmarkStart w:id="715" w:name="_Toc204190026"/>
      <w:bookmarkStart w:id="716" w:name="_Toc204196811"/>
      <w:bookmarkStart w:id="717" w:name="_Toc205911997"/>
      <w:bookmarkStart w:id="718" w:name="_Toc205968777"/>
      <w:bookmarkStart w:id="719" w:name="_Toc205970518"/>
      <w:r w:rsidRPr="00F55D12">
        <w:rPr>
          <w:rFonts w:hint="eastAsia"/>
        </w:rPr>
        <w:t>数据记录与验收</w:t>
      </w:r>
      <w:bookmarkEnd w:id="715"/>
      <w:bookmarkEnd w:id="716"/>
      <w:bookmarkEnd w:id="717"/>
      <w:bookmarkEnd w:id="718"/>
      <w:bookmarkEnd w:id="719"/>
    </w:p>
    <w:p w14:paraId="359986A3" w14:textId="555D221F" w:rsidR="00A8132E" w:rsidRPr="000B46EC" w:rsidRDefault="00A8132E" w:rsidP="00BB756A">
      <w:pPr>
        <w:pStyle w:val="afffffc"/>
        <w:ind w:firstLine="420"/>
        <w:rPr>
          <w:rFonts w:ascii="宋体" w:hAnsi="宋体" w:hint="eastAsia"/>
        </w:rPr>
      </w:pPr>
      <w:r w:rsidRPr="000B46EC">
        <w:rPr>
          <w:rFonts w:ascii="宋体" w:hAnsi="宋体" w:hint="eastAsia"/>
        </w:rPr>
        <w:t>验收时需核查设计文件、组件合格证明及检测报告</w:t>
      </w:r>
      <w:r w:rsidR="00BB756A" w:rsidRPr="000B46EC">
        <w:rPr>
          <w:rFonts w:ascii="宋体" w:hAnsi="宋体" w:hint="eastAsia"/>
        </w:rPr>
        <w:t>、调试报告</w:t>
      </w:r>
      <w:r w:rsidRPr="000B46EC">
        <w:rPr>
          <w:rFonts w:ascii="宋体" w:hAnsi="宋体" w:hint="eastAsia"/>
        </w:rPr>
        <w:t>。</w:t>
      </w:r>
    </w:p>
    <w:p w14:paraId="40B8CC0E" w14:textId="2040622A" w:rsidR="00C33BAF" w:rsidRPr="00F55D12" w:rsidRDefault="00C33BAF" w:rsidP="008326D3">
      <w:pPr>
        <w:pStyle w:val="afffb"/>
        <w:spacing w:before="312" w:after="312"/>
      </w:pPr>
      <w:bookmarkStart w:id="720" w:name="_Toc204196812"/>
      <w:bookmarkStart w:id="721" w:name="_Toc204190027"/>
      <w:bookmarkStart w:id="722" w:name="_Toc205911998"/>
      <w:bookmarkStart w:id="723" w:name="_Toc205968778"/>
      <w:bookmarkStart w:id="724" w:name="_Toc205970519"/>
      <w:r w:rsidRPr="00F55D12">
        <w:rPr>
          <w:rFonts w:hint="eastAsia"/>
        </w:rPr>
        <w:t>验收</w:t>
      </w:r>
      <w:bookmarkEnd w:id="720"/>
      <w:bookmarkEnd w:id="721"/>
      <w:bookmarkEnd w:id="722"/>
      <w:bookmarkEnd w:id="723"/>
      <w:bookmarkEnd w:id="724"/>
    </w:p>
    <w:p w14:paraId="4F927763" w14:textId="1619E516" w:rsidR="00C33BAF" w:rsidRPr="000B46EC" w:rsidRDefault="00BB756A" w:rsidP="00795F94">
      <w:pPr>
        <w:pStyle w:val="affffffffff"/>
        <w:rPr>
          <w:rFonts w:hAnsi="宋体" w:hint="eastAsia"/>
        </w:rPr>
      </w:pPr>
      <w:r w:rsidRPr="000B46EC">
        <w:rPr>
          <w:rFonts w:hAnsi="宋体" w:hint="eastAsia"/>
        </w:rPr>
        <w:t>装置</w:t>
      </w:r>
      <w:r w:rsidR="00C33BAF" w:rsidRPr="000B46EC">
        <w:rPr>
          <w:rFonts w:hAnsi="宋体" w:hint="eastAsia"/>
        </w:rPr>
        <w:t>验收合格后，应将</w:t>
      </w:r>
      <w:r w:rsidRPr="000B46EC">
        <w:rPr>
          <w:rFonts w:hAnsi="宋体" w:hint="eastAsia"/>
        </w:rPr>
        <w:t>装置</w:t>
      </w:r>
      <w:r w:rsidR="00C33BAF" w:rsidRPr="000B46EC">
        <w:rPr>
          <w:rFonts w:hAnsi="宋体" w:hint="eastAsia"/>
        </w:rPr>
        <w:t>恢复至正常运行状态，并应向建设单位移交竣工验收文件资料和系统工程验收记录。</w:t>
      </w:r>
      <w:r w:rsidRPr="000B46EC">
        <w:rPr>
          <w:rFonts w:hAnsi="宋体" w:hint="eastAsia"/>
        </w:rPr>
        <w:t>装置</w:t>
      </w:r>
      <w:r w:rsidR="00C33BAF" w:rsidRPr="000B46EC">
        <w:rPr>
          <w:rFonts w:hAnsi="宋体" w:hint="eastAsia"/>
        </w:rPr>
        <w:t>验收不合格不得投入使用。</w:t>
      </w:r>
    </w:p>
    <w:p w14:paraId="40FADF1E" w14:textId="310A292C" w:rsidR="00C33BAF" w:rsidRPr="000B46EC" w:rsidRDefault="00BB756A" w:rsidP="00795F94">
      <w:pPr>
        <w:pStyle w:val="affffffffff"/>
        <w:rPr>
          <w:rFonts w:hAnsi="宋体" w:hint="eastAsia"/>
        </w:rPr>
      </w:pPr>
      <w:r w:rsidRPr="000B46EC">
        <w:rPr>
          <w:rFonts w:hAnsi="宋体" w:hint="eastAsia"/>
        </w:rPr>
        <w:t>装置</w:t>
      </w:r>
      <w:r w:rsidR="00C33BAF" w:rsidRPr="000B46EC">
        <w:rPr>
          <w:rFonts w:hAnsi="宋体" w:hint="eastAsia"/>
        </w:rPr>
        <w:t>验收时，应提供下列资料：</w:t>
      </w:r>
    </w:p>
    <w:p w14:paraId="734E46AE" w14:textId="5841C608" w:rsidR="00C33BAF" w:rsidRPr="000B46EC" w:rsidRDefault="00C33BAF">
      <w:pPr>
        <w:pStyle w:val="aff1"/>
        <w:numPr>
          <w:ilvl w:val="0"/>
          <w:numId w:val="60"/>
        </w:numPr>
        <w:rPr>
          <w:rFonts w:hAnsi="宋体" w:hint="eastAsia"/>
        </w:rPr>
      </w:pPr>
      <w:r w:rsidRPr="000B46EC">
        <w:rPr>
          <w:rFonts w:hAnsi="宋体" w:hint="eastAsia"/>
        </w:rPr>
        <w:t>验收申请报告、设计施工图、设计变更文件、竣工图；</w:t>
      </w:r>
    </w:p>
    <w:p w14:paraId="1CFA77AD" w14:textId="5F397D1C" w:rsidR="00C33BAF" w:rsidRPr="000B46EC" w:rsidRDefault="00C33BAF" w:rsidP="00795F94">
      <w:pPr>
        <w:pStyle w:val="aff1"/>
        <w:rPr>
          <w:rFonts w:hAnsi="宋体" w:hint="eastAsia"/>
        </w:rPr>
      </w:pPr>
      <w:r w:rsidRPr="000B46EC">
        <w:rPr>
          <w:rFonts w:hAnsi="宋体" w:hint="eastAsia"/>
        </w:rPr>
        <w:t>主要组件和资料符合市场准入制度要求的有效证明文件和产品出厂合格证；</w:t>
      </w:r>
    </w:p>
    <w:p w14:paraId="4FCDE211" w14:textId="11E1B2F1" w:rsidR="00C33BAF" w:rsidRPr="000B46EC" w:rsidRDefault="00C33BAF" w:rsidP="00795F94">
      <w:pPr>
        <w:pStyle w:val="aff1"/>
        <w:rPr>
          <w:rFonts w:hAnsi="宋体" w:hint="eastAsia"/>
        </w:rPr>
      </w:pPr>
      <w:r w:rsidRPr="000B46EC">
        <w:rPr>
          <w:rFonts w:hAnsi="宋体" w:hint="eastAsia"/>
        </w:rPr>
        <w:t>系统及其主要组件的安装使用和维护说明书；</w:t>
      </w:r>
    </w:p>
    <w:p w14:paraId="28668530" w14:textId="66E13EAD" w:rsidR="00C33BAF" w:rsidRPr="000B46EC" w:rsidRDefault="00C33BAF" w:rsidP="00795F94">
      <w:pPr>
        <w:pStyle w:val="aff1"/>
        <w:rPr>
          <w:rFonts w:hAnsi="宋体" w:hint="eastAsia"/>
        </w:rPr>
      </w:pPr>
      <w:r w:rsidRPr="000B46EC">
        <w:rPr>
          <w:rFonts w:hAnsi="宋体" w:hint="eastAsia"/>
        </w:rPr>
        <w:t>施工单位的有效资质文件和施工现场质量管理检查记录；</w:t>
      </w:r>
    </w:p>
    <w:p w14:paraId="00104235" w14:textId="20650D85" w:rsidR="00C33BAF" w:rsidRPr="000B46EC" w:rsidRDefault="00C33BAF" w:rsidP="00795F94">
      <w:pPr>
        <w:pStyle w:val="aff1"/>
        <w:rPr>
          <w:rFonts w:hAnsi="宋体" w:hint="eastAsia"/>
        </w:rPr>
      </w:pPr>
      <w:r w:rsidRPr="000B46EC">
        <w:rPr>
          <w:rFonts w:hAnsi="宋体" w:hint="eastAsia"/>
        </w:rPr>
        <w:t>系统施工过程质量检查记录；</w:t>
      </w:r>
    </w:p>
    <w:p w14:paraId="0AC88E79" w14:textId="58234DB4" w:rsidR="00C33BAF" w:rsidRPr="000B46EC" w:rsidRDefault="00C33BAF" w:rsidP="00795F94">
      <w:pPr>
        <w:pStyle w:val="aff1"/>
        <w:rPr>
          <w:rFonts w:hAnsi="宋体" w:hint="eastAsia"/>
        </w:rPr>
      </w:pPr>
      <w:r w:rsidRPr="000B46EC">
        <w:rPr>
          <w:rFonts w:hAnsi="宋体" w:hint="eastAsia"/>
        </w:rPr>
        <w:t>隐蔽工程验收记录、系统调试记录。</w:t>
      </w:r>
    </w:p>
    <w:p w14:paraId="389364B1" w14:textId="2AFB8315" w:rsidR="008326D3" w:rsidRPr="00F55D12" w:rsidRDefault="008326D3" w:rsidP="008326D3">
      <w:pPr>
        <w:pStyle w:val="afffb"/>
        <w:spacing w:before="312" w:after="312"/>
      </w:pPr>
      <w:bookmarkStart w:id="725" w:name="_Toc204190028"/>
      <w:bookmarkStart w:id="726" w:name="_Toc204196813"/>
      <w:bookmarkStart w:id="727" w:name="_Toc205911999"/>
      <w:bookmarkStart w:id="728" w:name="_Toc205968779"/>
      <w:bookmarkStart w:id="729" w:name="_Toc205970520"/>
      <w:r w:rsidRPr="00F55D12">
        <w:rPr>
          <w:rFonts w:hint="eastAsia"/>
        </w:rPr>
        <w:t>维护</w:t>
      </w:r>
      <w:r w:rsidR="00C33BAF" w:rsidRPr="00F55D12">
        <w:rPr>
          <w:rFonts w:hint="eastAsia"/>
        </w:rPr>
        <w:t>管理</w:t>
      </w:r>
      <w:bookmarkEnd w:id="725"/>
      <w:bookmarkEnd w:id="726"/>
      <w:bookmarkEnd w:id="727"/>
      <w:bookmarkEnd w:id="728"/>
      <w:bookmarkEnd w:id="729"/>
    </w:p>
    <w:p w14:paraId="06DD11D6" w14:textId="08C3DE59" w:rsidR="00A8132E" w:rsidRPr="00F55D12" w:rsidRDefault="00A8132E" w:rsidP="00795F94">
      <w:pPr>
        <w:pStyle w:val="afffc"/>
        <w:spacing w:before="156" w:after="156"/>
      </w:pPr>
      <w:bookmarkStart w:id="730" w:name="_Toc204190029"/>
      <w:bookmarkStart w:id="731" w:name="_Toc204196814"/>
      <w:bookmarkStart w:id="732" w:name="_Toc205912000"/>
      <w:bookmarkStart w:id="733" w:name="_Toc205968780"/>
      <w:bookmarkStart w:id="734" w:name="_Toc205970521"/>
      <w:r w:rsidRPr="00F55D12">
        <w:rPr>
          <w:rFonts w:hint="eastAsia"/>
        </w:rPr>
        <w:t>一般规定</w:t>
      </w:r>
      <w:bookmarkEnd w:id="730"/>
      <w:bookmarkEnd w:id="731"/>
      <w:bookmarkEnd w:id="732"/>
      <w:bookmarkEnd w:id="733"/>
      <w:bookmarkEnd w:id="734"/>
    </w:p>
    <w:p w14:paraId="0D448839" w14:textId="4479A923" w:rsidR="00C33BAF" w:rsidRPr="000B46EC" w:rsidRDefault="00470D99" w:rsidP="00795F94">
      <w:pPr>
        <w:pStyle w:val="affffffffff2"/>
        <w:rPr>
          <w:rFonts w:hAnsi="宋体" w:hint="eastAsia"/>
        </w:rPr>
      </w:pPr>
      <w:r w:rsidRPr="000B46EC">
        <w:rPr>
          <w:rFonts w:hAnsi="宋体" w:hint="eastAsia"/>
        </w:rPr>
        <w:t>装置</w:t>
      </w:r>
      <w:r w:rsidR="00C33BAF" w:rsidRPr="000B46EC">
        <w:rPr>
          <w:rFonts w:hAnsi="宋体" w:hint="eastAsia"/>
        </w:rPr>
        <w:t>投入使用时，应有电子备份档案，永久储存。</w:t>
      </w:r>
      <w:r w:rsidR="00C060F3" w:rsidRPr="000B46EC">
        <w:rPr>
          <w:rFonts w:hAnsi="宋体" w:hint="eastAsia"/>
        </w:rPr>
        <w:t>应具备下列文件：</w:t>
      </w:r>
    </w:p>
    <w:p w14:paraId="192A9C38" w14:textId="0A5A7431" w:rsidR="00C33BAF" w:rsidRPr="000B46EC" w:rsidRDefault="00470D99">
      <w:pPr>
        <w:pStyle w:val="aff1"/>
        <w:numPr>
          <w:ilvl w:val="0"/>
          <w:numId w:val="61"/>
        </w:numPr>
        <w:rPr>
          <w:rFonts w:hAnsi="宋体" w:hint="eastAsia"/>
        </w:rPr>
      </w:pPr>
      <w:r w:rsidRPr="000B46EC">
        <w:rPr>
          <w:rFonts w:hAnsi="宋体" w:hint="eastAsia"/>
        </w:rPr>
        <w:t>装置</w:t>
      </w:r>
      <w:r w:rsidR="00C33BAF" w:rsidRPr="000B46EC">
        <w:rPr>
          <w:rFonts w:hAnsi="宋体" w:hint="eastAsia"/>
        </w:rPr>
        <w:t>及其主要组件的使用、维护说明书</w:t>
      </w:r>
      <w:r w:rsidR="00C060F3" w:rsidRPr="000B46EC">
        <w:rPr>
          <w:rFonts w:hAnsi="宋体" w:hint="eastAsia"/>
        </w:rPr>
        <w:t>；</w:t>
      </w:r>
    </w:p>
    <w:p w14:paraId="12B7DBF3" w14:textId="4B28326C" w:rsidR="00C33BAF" w:rsidRPr="000B46EC" w:rsidRDefault="00470D99" w:rsidP="00795F94">
      <w:pPr>
        <w:pStyle w:val="aff1"/>
        <w:rPr>
          <w:rFonts w:hAnsi="宋体" w:hint="eastAsia"/>
        </w:rPr>
      </w:pPr>
      <w:r w:rsidRPr="000B46EC">
        <w:rPr>
          <w:rFonts w:hAnsi="宋体" w:hint="eastAsia"/>
        </w:rPr>
        <w:t>装置</w:t>
      </w:r>
      <w:r w:rsidR="00C33BAF" w:rsidRPr="000B46EC">
        <w:rPr>
          <w:rFonts w:hAnsi="宋体" w:hint="eastAsia"/>
        </w:rPr>
        <w:t>工作流程图和操作规程</w:t>
      </w:r>
      <w:r w:rsidR="00C060F3" w:rsidRPr="000B46EC">
        <w:rPr>
          <w:rFonts w:hAnsi="宋体" w:hint="eastAsia"/>
        </w:rPr>
        <w:t>；</w:t>
      </w:r>
    </w:p>
    <w:p w14:paraId="327DB752" w14:textId="60234308" w:rsidR="00C33BAF" w:rsidRPr="000B46EC" w:rsidRDefault="00470D99" w:rsidP="00795F94">
      <w:pPr>
        <w:pStyle w:val="aff1"/>
        <w:rPr>
          <w:rFonts w:hAnsi="宋体" w:hint="eastAsia"/>
        </w:rPr>
      </w:pPr>
      <w:r w:rsidRPr="000B46EC">
        <w:rPr>
          <w:rFonts w:hAnsi="宋体" w:hint="eastAsia"/>
        </w:rPr>
        <w:t>装置</w:t>
      </w:r>
      <w:r w:rsidR="00C33BAF" w:rsidRPr="000B46EC">
        <w:rPr>
          <w:rFonts w:hAnsi="宋体" w:hint="eastAsia"/>
        </w:rPr>
        <w:t>维护检查记录表</w:t>
      </w:r>
      <w:r w:rsidR="00C060F3" w:rsidRPr="000B46EC">
        <w:rPr>
          <w:rFonts w:hAnsi="宋体" w:hint="eastAsia"/>
        </w:rPr>
        <w:t>；</w:t>
      </w:r>
    </w:p>
    <w:p w14:paraId="1BEE878D" w14:textId="6A6F740B" w:rsidR="00C33BAF" w:rsidRPr="000B46EC" w:rsidRDefault="00C33BAF" w:rsidP="00795F94">
      <w:pPr>
        <w:pStyle w:val="aff1"/>
        <w:rPr>
          <w:rFonts w:hAnsi="宋体" w:hint="eastAsia"/>
        </w:rPr>
      </w:pPr>
      <w:r w:rsidRPr="000B46EC">
        <w:rPr>
          <w:rFonts w:hAnsi="宋体" w:hint="eastAsia"/>
        </w:rPr>
        <w:t>值班员守则和运行日志。</w:t>
      </w:r>
    </w:p>
    <w:p w14:paraId="28D2FFFF" w14:textId="12793A15" w:rsidR="00C33BAF" w:rsidRPr="000B46EC" w:rsidRDefault="00C33BAF" w:rsidP="00795F94">
      <w:pPr>
        <w:pStyle w:val="affffffffff2"/>
        <w:rPr>
          <w:rFonts w:hAnsi="宋体" w:hint="eastAsia"/>
        </w:rPr>
      </w:pPr>
      <w:r w:rsidRPr="000B46EC">
        <w:rPr>
          <w:rFonts w:hAnsi="宋体" w:hint="eastAsia"/>
        </w:rPr>
        <w:t>使用单位应制定</w:t>
      </w:r>
      <w:r w:rsidR="00470D99" w:rsidRPr="000B46EC">
        <w:rPr>
          <w:rFonts w:hAnsi="宋体" w:hint="eastAsia"/>
        </w:rPr>
        <w:t>装置</w:t>
      </w:r>
      <w:r w:rsidRPr="000B46EC">
        <w:rPr>
          <w:rFonts w:hAnsi="宋体" w:hint="eastAsia"/>
        </w:rPr>
        <w:t>的维护管理制度，并应根据维护制度和操作规程进行，使</w:t>
      </w:r>
      <w:r w:rsidR="00470D99" w:rsidRPr="000B46EC">
        <w:rPr>
          <w:rFonts w:hAnsi="宋体" w:hint="eastAsia"/>
        </w:rPr>
        <w:t>装置</w:t>
      </w:r>
      <w:r w:rsidRPr="000B46EC">
        <w:rPr>
          <w:rFonts w:hAnsi="宋体" w:hint="eastAsia"/>
        </w:rPr>
        <w:t>处于正常运行状态。</w:t>
      </w:r>
    </w:p>
    <w:p w14:paraId="41B38FF6" w14:textId="0CFCD2D6" w:rsidR="00C33BAF" w:rsidRPr="000B46EC" w:rsidRDefault="00470D99" w:rsidP="00A8132E">
      <w:pPr>
        <w:pStyle w:val="affffffffff2"/>
        <w:rPr>
          <w:rFonts w:hAnsi="宋体" w:hint="eastAsia"/>
        </w:rPr>
      </w:pPr>
      <w:r w:rsidRPr="000B46EC">
        <w:rPr>
          <w:rFonts w:hAnsi="宋体" w:hint="eastAsia"/>
        </w:rPr>
        <w:t>装置</w:t>
      </w:r>
      <w:r w:rsidR="00C33BAF" w:rsidRPr="000B46EC">
        <w:rPr>
          <w:rFonts w:hAnsi="宋体" w:hint="eastAsia"/>
        </w:rPr>
        <w:t>的维护管理应由经过培训的人员承担。维护管理人员应熟悉</w:t>
      </w:r>
      <w:r w:rsidRPr="000B46EC">
        <w:rPr>
          <w:rFonts w:hAnsi="宋体" w:hint="eastAsia"/>
        </w:rPr>
        <w:t>装置</w:t>
      </w:r>
      <w:r w:rsidR="00C33BAF" w:rsidRPr="000B46EC">
        <w:rPr>
          <w:rFonts w:hAnsi="宋体" w:hint="eastAsia"/>
        </w:rPr>
        <w:t>的工作原理和操作维护方法与要求。</w:t>
      </w:r>
    </w:p>
    <w:p w14:paraId="15022B63" w14:textId="77777777" w:rsidR="00A8132E" w:rsidRPr="00F55D12" w:rsidRDefault="00A8132E" w:rsidP="00A8132E">
      <w:pPr>
        <w:pStyle w:val="afffc"/>
        <w:spacing w:before="156" w:after="156"/>
      </w:pPr>
      <w:bookmarkStart w:id="735" w:name="_Toc204190030"/>
      <w:bookmarkStart w:id="736" w:name="_Toc204196815"/>
      <w:bookmarkStart w:id="737" w:name="_Toc205912001"/>
      <w:bookmarkStart w:id="738" w:name="_Toc205968781"/>
      <w:bookmarkStart w:id="739" w:name="_Toc205970522"/>
      <w:r w:rsidRPr="00F55D12">
        <w:rPr>
          <w:rFonts w:hint="eastAsia"/>
        </w:rPr>
        <w:t>安全注意事项</w:t>
      </w:r>
      <w:bookmarkEnd w:id="735"/>
      <w:bookmarkEnd w:id="736"/>
      <w:bookmarkEnd w:id="737"/>
      <w:bookmarkEnd w:id="738"/>
      <w:bookmarkEnd w:id="739"/>
    </w:p>
    <w:p w14:paraId="3B6260A2" w14:textId="77777777" w:rsidR="00A8132E" w:rsidRPr="000B46EC" w:rsidRDefault="00A8132E" w:rsidP="00795F94">
      <w:pPr>
        <w:pStyle w:val="afffffc"/>
        <w:ind w:firstLine="420"/>
        <w:rPr>
          <w:rFonts w:ascii="宋体" w:hAnsi="宋体" w:hint="eastAsia"/>
        </w:rPr>
      </w:pPr>
      <w:r w:rsidRPr="000B46EC">
        <w:rPr>
          <w:rFonts w:ascii="宋体" w:hAnsi="宋体" w:hint="eastAsia"/>
        </w:rPr>
        <w:t>接触全氟己酮时需佩戴防护手套和护目镜，避免直接接触液体或蒸气。</w:t>
      </w:r>
    </w:p>
    <w:p w14:paraId="51F6196C" w14:textId="24F18401" w:rsidR="00A8132E" w:rsidRPr="00F55D12" w:rsidRDefault="00A8132E" w:rsidP="000B46EC">
      <w:pPr>
        <w:pStyle w:val="afffffc"/>
        <w:ind w:firstLine="420"/>
      </w:pPr>
      <w:r w:rsidRPr="000B46EC">
        <w:rPr>
          <w:rFonts w:ascii="宋体" w:hAnsi="宋体" w:hint="eastAsia"/>
        </w:rPr>
        <w:t>维护过程中严禁吸烟或使用明火。</w:t>
      </w:r>
    </w:p>
    <w:p w14:paraId="0DAC36BC" w14:textId="77777777" w:rsidR="000F41CD" w:rsidRPr="00F55D12" w:rsidRDefault="000F41CD" w:rsidP="00F01DF8">
      <w:pPr>
        <w:pStyle w:val="afffffc"/>
        <w:ind w:firstLine="420"/>
        <w:sectPr w:rsidR="000F41CD" w:rsidRPr="00F55D12" w:rsidSect="00F54DD4">
          <w:headerReference w:type="even" r:id="rId41"/>
          <w:headerReference w:type="default" r:id="rId42"/>
          <w:footerReference w:type="even" r:id="rId43"/>
          <w:footerReference w:type="default" r:id="rId44"/>
          <w:pgSz w:w="11906" w:h="16838" w:code="9"/>
          <w:pgMar w:top="1871" w:right="1134" w:bottom="1134" w:left="1134" w:header="850" w:footer="1134" w:gutter="284"/>
          <w:pgNumType w:start="1"/>
          <w:cols w:space="425"/>
          <w:formProt w:val="0"/>
          <w:docGrid w:type="lines" w:linePitch="312"/>
        </w:sectPr>
      </w:pPr>
    </w:p>
    <w:p w14:paraId="13F13C6A" w14:textId="77777777" w:rsidR="00F01DF8" w:rsidRPr="00F55D12" w:rsidRDefault="00F01DF8" w:rsidP="000F41CD">
      <w:pPr>
        <w:pStyle w:val="aff4"/>
        <w:rPr>
          <w:rFonts w:hint="eastAsia"/>
        </w:rPr>
      </w:pPr>
      <w:bookmarkStart w:id="740" w:name="BookMark5"/>
      <w:bookmarkEnd w:id="22"/>
    </w:p>
    <w:p w14:paraId="36F56F70" w14:textId="77777777" w:rsidR="000F41CD" w:rsidRPr="00F55D12" w:rsidRDefault="000F41CD" w:rsidP="000F41CD">
      <w:pPr>
        <w:pStyle w:val="affb"/>
      </w:pPr>
    </w:p>
    <w:p w14:paraId="206A65F4" w14:textId="7A0C9144" w:rsidR="00F01DF8" w:rsidRPr="00F55D12" w:rsidRDefault="00F01DF8" w:rsidP="00F01DF8">
      <w:pPr>
        <w:pStyle w:val="afff2"/>
        <w:spacing w:before="78" w:after="156"/>
      </w:pPr>
      <w:r w:rsidRPr="00F55D12">
        <w:br/>
      </w:r>
      <w:bookmarkStart w:id="741" w:name="_Toc204196816"/>
      <w:bookmarkStart w:id="742" w:name="_Toc204190031"/>
      <w:bookmarkStart w:id="743" w:name="_Toc205912002"/>
      <w:bookmarkStart w:id="744" w:name="_Toc205968782"/>
      <w:bookmarkStart w:id="745" w:name="_Toc205970523"/>
      <w:r w:rsidRPr="00F55D12">
        <w:rPr>
          <w:rFonts w:hint="eastAsia"/>
        </w:rPr>
        <w:t>（资料性）</w:t>
      </w:r>
      <w:r w:rsidRPr="00F55D12">
        <w:br/>
      </w:r>
      <w:r w:rsidRPr="00F55D12">
        <w:rPr>
          <w:rFonts w:hint="eastAsia"/>
        </w:rPr>
        <w:t>监测信息类型</w:t>
      </w:r>
      <w:bookmarkEnd w:id="741"/>
      <w:bookmarkEnd w:id="742"/>
      <w:bookmarkEnd w:id="743"/>
      <w:bookmarkEnd w:id="744"/>
      <w:bookmarkEnd w:id="745"/>
    </w:p>
    <w:p w14:paraId="4A3AE88C" w14:textId="3A9CBAED" w:rsidR="00F01DF8" w:rsidRPr="00F55D12" w:rsidRDefault="00F01DF8" w:rsidP="00795F94">
      <w:pPr>
        <w:pStyle w:val="afff3"/>
        <w:spacing w:before="156" w:after="156"/>
      </w:pPr>
      <w:bookmarkStart w:id="746" w:name="_Toc8785"/>
      <w:bookmarkStart w:id="747" w:name="_Toc8397"/>
      <w:bookmarkStart w:id="748" w:name="_Toc11051"/>
      <w:bookmarkStart w:id="749" w:name="_Toc16292"/>
      <w:bookmarkStart w:id="750" w:name="_Toc195706939"/>
      <w:bookmarkStart w:id="751" w:name="_Toc204190032"/>
      <w:bookmarkStart w:id="752" w:name="_Toc204196817"/>
      <w:bookmarkStart w:id="753" w:name="_Toc205912003"/>
      <w:bookmarkStart w:id="754" w:name="_Toc205968783"/>
      <w:bookmarkStart w:id="755" w:name="_Toc205970524"/>
      <w:bookmarkStart w:id="756" w:name="_Toc22223"/>
      <w:bookmarkStart w:id="757" w:name="_Toc31731"/>
      <w:r w:rsidRPr="00F55D12">
        <w:rPr>
          <w:rFonts w:hint="eastAsia"/>
        </w:rPr>
        <w:t>监测信息类型</w:t>
      </w:r>
      <w:bookmarkEnd w:id="746"/>
      <w:bookmarkEnd w:id="747"/>
      <w:bookmarkEnd w:id="748"/>
      <w:bookmarkEnd w:id="749"/>
      <w:bookmarkEnd w:id="750"/>
      <w:bookmarkEnd w:id="751"/>
      <w:bookmarkEnd w:id="752"/>
      <w:bookmarkEnd w:id="753"/>
      <w:bookmarkEnd w:id="754"/>
      <w:bookmarkEnd w:id="755"/>
    </w:p>
    <w:p w14:paraId="50F80C5D" w14:textId="30A76C15" w:rsidR="00F01DF8" w:rsidRPr="000B46EC" w:rsidRDefault="00F01DF8" w:rsidP="00795F94">
      <w:pPr>
        <w:pStyle w:val="afffffc"/>
        <w:ind w:firstLine="420"/>
        <w:rPr>
          <w:rFonts w:ascii="宋体" w:hAnsi="宋体" w:hint="eastAsia"/>
        </w:rPr>
      </w:pPr>
      <w:r w:rsidRPr="000B46EC">
        <w:rPr>
          <w:rFonts w:ascii="宋体" w:hAnsi="宋体" w:hint="eastAsia"/>
        </w:rPr>
        <w:t>监测信息类型</w:t>
      </w:r>
      <w:r w:rsidR="00B33AA6" w:rsidRPr="000B46EC">
        <w:rPr>
          <w:rFonts w:ascii="宋体" w:hAnsi="宋体" w:hint="eastAsia"/>
        </w:rPr>
        <w:t>参</w:t>
      </w:r>
      <w:r w:rsidRPr="000B46EC">
        <w:rPr>
          <w:rFonts w:ascii="宋体" w:hAnsi="宋体" w:hint="eastAsia"/>
        </w:rPr>
        <w:t>见表A.1。</w:t>
      </w:r>
    </w:p>
    <w:p w14:paraId="56FF2CE4" w14:textId="191DDEA5" w:rsidR="00F01DF8" w:rsidRPr="00F55D12" w:rsidRDefault="00F01DF8" w:rsidP="00795F94">
      <w:pPr>
        <w:pStyle w:val="affc"/>
        <w:spacing w:before="156" w:after="156"/>
      </w:pPr>
      <w:bookmarkStart w:id="758" w:name="_Toc195706333"/>
      <w:bookmarkStart w:id="759" w:name="_Toc204196847"/>
      <w:bookmarkStart w:id="760" w:name="_Toc205912038"/>
      <w:bookmarkStart w:id="761" w:name="_Toc205968825"/>
      <w:bookmarkStart w:id="762" w:name="_Toc205970566"/>
      <w:r w:rsidRPr="00F55D12">
        <w:rPr>
          <w:rFonts w:hint="eastAsia"/>
        </w:rPr>
        <w:t>监测信息类型</w:t>
      </w:r>
      <w:bookmarkEnd w:id="758"/>
      <w:bookmarkEnd w:id="759"/>
      <w:bookmarkEnd w:id="760"/>
      <w:bookmarkEnd w:id="761"/>
      <w:bookmarkEnd w:id="762"/>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3239"/>
        <w:gridCol w:w="6095"/>
      </w:tblGrid>
      <w:tr w:rsidR="00F55D12" w:rsidRPr="00F55D12" w14:paraId="21585B65" w14:textId="77777777" w:rsidTr="00F01DF8">
        <w:trPr>
          <w:trHeight w:val="129"/>
          <w:jc w:val="center"/>
        </w:trPr>
        <w:tc>
          <w:tcPr>
            <w:tcW w:w="1735" w:type="pct"/>
            <w:tcBorders>
              <w:top w:val="single" w:sz="8" w:space="0" w:color="auto"/>
              <w:bottom w:val="single" w:sz="8" w:space="0" w:color="auto"/>
            </w:tcBorders>
            <w:vAlign w:val="center"/>
          </w:tcPr>
          <w:p w14:paraId="166A1041" w14:textId="77777777" w:rsidR="00F01DF8" w:rsidRPr="00F55D12" w:rsidRDefault="00F01DF8" w:rsidP="003463B0">
            <w:pPr>
              <w:pStyle w:val="afffffffffffff3"/>
              <w:rPr>
                <w:rFonts w:hint="eastAsia"/>
              </w:rPr>
            </w:pPr>
            <w:r w:rsidRPr="00F55D12">
              <w:rPr>
                <w:rFonts w:hint="eastAsia"/>
              </w:rPr>
              <w:t>监测信息类型</w:t>
            </w:r>
          </w:p>
        </w:tc>
        <w:tc>
          <w:tcPr>
            <w:tcW w:w="3265" w:type="pct"/>
            <w:tcBorders>
              <w:top w:val="single" w:sz="8" w:space="0" w:color="auto"/>
              <w:bottom w:val="single" w:sz="8" w:space="0" w:color="auto"/>
            </w:tcBorders>
            <w:vAlign w:val="center"/>
          </w:tcPr>
          <w:p w14:paraId="7DFE56E4" w14:textId="77777777" w:rsidR="00F01DF8" w:rsidRPr="00F55D12" w:rsidRDefault="00F01DF8" w:rsidP="003463B0">
            <w:pPr>
              <w:pStyle w:val="afffffffffffff3"/>
              <w:rPr>
                <w:rFonts w:hint="eastAsia"/>
              </w:rPr>
            </w:pPr>
            <w:r w:rsidRPr="00F55D12">
              <w:rPr>
                <w:rFonts w:hint="eastAsia"/>
              </w:rPr>
              <w:t>备注</w:t>
            </w:r>
          </w:p>
        </w:tc>
      </w:tr>
      <w:tr w:rsidR="00F55D12" w:rsidRPr="00F55D12" w14:paraId="1692EDBF" w14:textId="77777777" w:rsidTr="00F01DF8">
        <w:trPr>
          <w:trHeight w:val="90"/>
          <w:jc w:val="center"/>
        </w:trPr>
        <w:tc>
          <w:tcPr>
            <w:tcW w:w="1735" w:type="pct"/>
            <w:tcBorders>
              <w:top w:val="single" w:sz="8" w:space="0" w:color="auto"/>
            </w:tcBorders>
            <w:vAlign w:val="center"/>
          </w:tcPr>
          <w:p w14:paraId="55B70130" w14:textId="77777777" w:rsidR="00F01DF8" w:rsidRPr="00F55D12" w:rsidRDefault="00F01DF8" w:rsidP="003463B0">
            <w:pPr>
              <w:pStyle w:val="afffffffffffff3"/>
              <w:rPr>
                <w:rFonts w:hint="eastAsia"/>
              </w:rPr>
            </w:pPr>
            <w:r w:rsidRPr="00F55D12">
              <w:rPr>
                <w:rFonts w:hint="eastAsia"/>
              </w:rPr>
              <w:t>基本信息</w:t>
            </w:r>
          </w:p>
        </w:tc>
        <w:tc>
          <w:tcPr>
            <w:tcW w:w="3265" w:type="pct"/>
            <w:tcBorders>
              <w:top w:val="single" w:sz="8" w:space="0" w:color="auto"/>
            </w:tcBorders>
            <w:vAlign w:val="center"/>
          </w:tcPr>
          <w:p w14:paraId="68B583EC" w14:textId="2154F41B" w:rsidR="00F01DF8" w:rsidRPr="00F55D12" w:rsidRDefault="00F01DF8" w:rsidP="003463B0">
            <w:pPr>
              <w:pStyle w:val="afffffffffffff3"/>
              <w:rPr>
                <w:rFonts w:hint="eastAsia"/>
              </w:rPr>
            </w:pPr>
            <w:r w:rsidRPr="00F55D12">
              <w:rPr>
                <w:rFonts w:hint="eastAsia"/>
              </w:rPr>
              <w:t>设备参数用户单位、生产者等</w:t>
            </w:r>
          </w:p>
        </w:tc>
      </w:tr>
      <w:tr w:rsidR="00F55D12" w:rsidRPr="00F55D12" w14:paraId="7B9970D2" w14:textId="77777777" w:rsidTr="00F01DF8">
        <w:trPr>
          <w:trHeight w:val="319"/>
          <w:jc w:val="center"/>
        </w:trPr>
        <w:tc>
          <w:tcPr>
            <w:tcW w:w="1735" w:type="pct"/>
            <w:vAlign w:val="center"/>
          </w:tcPr>
          <w:p w14:paraId="1DB77947" w14:textId="77777777" w:rsidR="00F01DF8" w:rsidRPr="00F55D12" w:rsidRDefault="00F01DF8" w:rsidP="003463B0">
            <w:pPr>
              <w:pStyle w:val="afffffffffffff3"/>
              <w:rPr>
                <w:rFonts w:hint="eastAsia"/>
              </w:rPr>
            </w:pPr>
            <w:r w:rsidRPr="00F55D12">
              <w:rPr>
                <w:rFonts w:hint="eastAsia"/>
              </w:rPr>
              <w:t>工作环境温度</w:t>
            </w:r>
          </w:p>
        </w:tc>
        <w:tc>
          <w:tcPr>
            <w:tcW w:w="3265" w:type="pct"/>
            <w:vAlign w:val="center"/>
          </w:tcPr>
          <w:p w14:paraId="22B457CF" w14:textId="77777777" w:rsidR="00F01DF8" w:rsidRPr="00F55D12" w:rsidRDefault="00F01DF8" w:rsidP="003463B0">
            <w:pPr>
              <w:pStyle w:val="afffffffffffff3"/>
              <w:rPr>
                <w:rFonts w:hint="eastAsia"/>
              </w:rPr>
            </w:pPr>
            <w:r w:rsidRPr="00F55D12">
              <w:rPr>
                <w:rFonts w:hint="eastAsia"/>
              </w:rPr>
              <w:t>单位：℃</w:t>
            </w:r>
          </w:p>
        </w:tc>
      </w:tr>
      <w:tr w:rsidR="00F55D12" w:rsidRPr="00F55D12" w14:paraId="201AC4BA" w14:textId="77777777" w:rsidTr="00F01DF8">
        <w:trPr>
          <w:trHeight w:val="319"/>
          <w:jc w:val="center"/>
        </w:trPr>
        <w:tc>
          <w:tcPr>
            <w:tcW w:w="1735" w:type="pct"/>
            <w:vAlign w:val="center"/>
          </w:tcPr>
          <w:p w14:paraId="488A1336" w14:textId="77777777" w:rsidR="00F01DF8" w:rsidRPr="00F55D12" w:rsidRDefault="00F01DF8" w:rsidP="003463B0">
            <w:pPr>
              <w:pStyle w:val="afffffffffffff3"/>
              <w:rPr>
                <w:rFonts w:hint="eastAsia"/>
              </w:rPr>
            </w:pPr>
            <w:r w:rsidRPr="00F55D12">
              <w:rPr>
                <w:rFonts w:hint="eastAsia"/>
              </w:rPr>
              <w:t>工作环境湿度</w:t>
            </w:r>
          </w:p>
        </w:tc>
        <w:tc>
          <w:tcPr>
            <w:tcW w:w="3265" w:type="pct"/>
            <w:vAlign w:val="center"/>
          </w:tcPr>
          <w:p w14:paraId="740FE03F" w14:textId="77777777" w:rsidR="00F01DF8" w:rsidRPr="00F55D12" w:rsidRDefault="00F01DF8" w:rsidP="003463B0">
            <w:pPr>
              <w:pStyle w:val="afffffffffffff3"/>
              <w:rPr>
                <w:rFonts w:hint="eastAsia"/>
              </w:rPr>
            </w:pPr>
            <w:r w:rsidRPr="00F55D12">
              <w:rPr>
                <w:rFonts w:hint="eastAsia"/>
              </w:rPr>
              <w:t>单位：</w:t>
            </w:r>
            <w:r w:rsidRPr="00F55D12">
              <w:t>%</w:t>
            </w:r>
          </w:p>
        </w:tc>
      </w:tr>
      <w:tr w:rsidR="00F55D12" w:rsidRPr="00F55D12" w14:paraId="105F6B61" w14:textId="77777777" w:rsidTr="00F01DF8">
        <w:trPr>
          <w:trHeight w:val="319"/>
          <w:jc w:val="center"/>
        </w:trPr>
        <w:tc>
          <w:tcPr>
            <w:tcW w:w="1735" w:type="pct"/>
            <w:vAlign w:val="center"/>
          </w:tcPr>
          <w:p w14:paraId="3DF9E684" w14:textId="77777777" w:rsidR="00F01DF8" w:rsidRPr="00F55D12" w:rsidRDefault="00F01DF8" w:rsidP="003463B0">
            <w:pPr>
              <w:pStyle w:val="afffffffffffff3"/>
              <w:rPr>
                <w:rFonts w:hint="eastAsia"/>
              </w:rPr>
            </w:pPr>
            <w:r w:rsidRPr="00F55D12">
              <w:rPr>
                <w:rFonts w:hint="eastAsia"/>
              </w:rPr>
              <w:t>电压</w:t>
            </w:r>
          </w:p>
        </w:tc>
        <w:tc>
          <w:tcPr>
            <w:tcW w:w="3265" w:type="pct"/>
            <w:vAlign w:val="center"/>
          </w:tcPr>
          <w:p w14:paraId="370D32B7" w14:textId="77777777" w:rsidR="00F01DF8" w:rsidRPr="00F55D12" w:rsidRDefault="00F01DF8" w:rsidP="003463B0">
            <w:pPr>
              <w:pStyle w:val="afffffffffffff3"/>
              <w:rPr>
                <w:rFonts w:hint="eastAsia"/>
              </w:rPr>
            </w:pPr>
            <w:r w:rsidRPr="00F55D12">
              <w:rPr>
                <w:rFonts w:hint="eastAsia"/>
              </w:rPr>
              <w:t>单位：</w:t>
            </w:r>
            <w:r w:rsidRPr="00F55D12">
              <w:t>V</w:t>
            </w:r>
          </w:p>
        </w:tc>
      </w:tr>
      <w:tr w:rsidR="00F55D12" w:rsidRPr="00F55D12" w14:paraId="49B3CFD2" w14:textId="77777777" w:rsidTr="00F01DF8">
        <w:trPr>
          <w:trHeight w:val="319"/>
          <w:jc w:val="center"/>
        </w:trPr>
        <w:tc>
          <w:tcPr>
            <w:tcW w:w="1735" w:type="pct"/>
            <w:vAlign w:val="center"/>
          </w:tcPr>
          <w:p w14:paraId="37A713FF" w14:textId="77777777" w:rsidR="00F01DF8" w:rsidRPr="00F55D12" w:rsidRDefault="00F01DF8" w:rsidP="003463B0">
            <w:pPr>
              <w:pStyle w:val="afffffffffffff3"/>
              <w:rPr>
                <w:rFonts w:hint="eastAsia"/>
              </w:rPr>
            </w:pPr>
            <w:r w:rsidRPr="00F55D12">
              <w:rPr>
                <w:rFonts w:hint="eastAsia"/>
              </w:rPr>
              <w:t>电流</w:t>
            </w:r>
          </w:p>
        </w:tc>
        <w:tc>
          <w:tcPr>
            <w:tcW w:w="3265" w:type="pct"/>
            <w:vAlign w:val="center"/>
          </w:tcPr>
          <w:p w14:paraId="1FB6FA7A" w14:textId="77777777" w:rsidR="00F01DF8" w:rsidRPr="00F55D12" w:rsidRDefault="00F01DF8" w:rsidP="003463B0">
            <w:pPr>
              <w:pStyle w:val="afffffffffffff3"/>
              <w:rPr>
                <w:rFonts w:hint="eastAsia"/>
              </w:rPr>
            </w:pPr>
            <w:r w:rsidRPr="00F55D12">
              <w:rPr>
                <w:rFonts w:hint="eastAsia"/>
              </w:rPr>
              <w:t>单位：</w:t>
            </w:r>
            <w:r w:rsidRPr="00F55D12">
              <w:t>A</w:t>
            </w:r>
          </w:p>
        </w:tc>
      </w:tr>
      <w:tr w:rsidR="00F55D12" w:rsidRPr="00F55D12" w14:paraId="47A8160F" w14:textId="77777777" w:rsidTr="00F01DF8">
        <w:trPr>
          <w:trHeight w:val="319"/>
          <w:jc w:val="center"/>
        </w:trPr>
        <w:tc>
          <w:tcPr>
            <w:tcW w:w="1735" w:type="pct"/>
            <w:vAlign w:val="center"/>
          </w:tcPr>
          <w:p w14:paraId="1238794B" w14:textId="77777777" w:rsidR="00F01DF8" w:rsidRPr="00F55D12" w:rsidRDefault="00F01DF8" w:rsidP="003463B0">
            <w:pPr>
              <w:pStyle w:val="afffffffffffff3"/>
              <w:rPr>
                <w:rFonts w:hint="eastAsia"/>
              </w:rPr>
            </w:pPr>
            <w:r w:rsidRPr="00F55D12">
              <w:rPr>
                <w:rFonts w:hint="eastAsia"/>
              </w:rPr>
              <w:t>功率</w:t>
            </w:r>
          </w:p>
        </w:tc>
        <w:tc>
          <w:tcPr>
            <w:tcW w:w="3265" w:type="pct"/>
            <w:vAlign w:val="center"/>
          </w:tcPr>
          <w:p w14:paraId="1B91E919" w14:textId="77777777" w:rsidR="00F01DF8" w:rsidRPr="00F55D12" w:rsidRDefault="00F01DF8" w:rsidP="003463B0">
            <w:pPr>
              <w:pStyle w:val="afffffffffffff3"/>
              <w:rPr>
                <w:rFonts w:hint="eastAsia"/>
              </w:rPr>
            </w:pPr>
            <w:r w:rsidRPr="00F55D12">
              <w:rPr>
                <w:rFonts w:hint="eastAsia"/>
              </w:rPr>
              <w:t>单位：</w:t>
            </w:r>
            <w:r w:rsidRPr="00F55D12">
              <w:t>kW</w:t>
            </w:r>
          </w:p>
        </w:tc>
      </w:tr>
      <w:tr w:rsidR="00F55D12" w:rsidRPr="00F55D12" w14:paraId="6BC42556" w14:textId="77777777" w:rsidTr="00F01DF8">
        <w:trPr>
          <w:trHeight w:val="319"/>
          <w:jc w:val="center"/>
        </w:trPr>
        <w:tc>
          <w:tcPr>
            <w:tcW w:w="1735" w:type="pct"/>
            <w:vAlign w:val="center"/>
          </w:tcPr>
          <w:p w14:paraId="16631D36" w14:textId="77777777" w:rsidR="00F01DF8" w:rsidRPr="00F55D12" w:rsidRDefault="00F01DF8" w:rsidP="003463B0">
            <w:pPr>
              <w:pStyle w:val="afffffffffffff3"/>
              <w:rPr>
                <w:rFonts w:hint="eastAsia"/>
              </w:rPr>
            </w:pPr>
            <w:r w:rsidRPr="00F55D12">
              <w:rPr>
                <w:rFonts w:hint="eastAsia"/>
              </w:rPr>
              <w:t>进水口压力</w:t>
            </w:r>
          </w:p>
        </w:tc>
        <w:tc>
          <w:tcPr>
            <w:tcW w:w="3265" w:type="pct"/>
            <w:vAlign w:val="center"/>
          </w:tcPr>
          <w:p w14:paraId="73645956" w14:textId="77777777" w:rsidR="00F01DF8" w:rsidRPr="00F55D12" w:rsidRDefault="00F01DF8" w:rsidP="003463B0">
            <w:pPr>
              <w:pStyle w:val="afffffffffffff3"/>
              <w:rPr>
                <w:rFonts w:hint="eastAsia"/>
              </w:rPr>
            </w:pPr>
            <w:r w:rsidRPr="00F55D12">
              <w:rPr>
                <w:rFonts w:hint="eastAsia"/>
              </w:rPr>
              <w:t>单位：</w:t>
            </w:r>
            <w:r w:rsidRPr="00F55D12">
              <w:t>MPa</w:t>
            </w:r>
          </w:p>
        </w:tc>
      </w:tr>
      <w:tr w:rsidR="00F55D12" w:rsidRPr="00F55D12" w14:paraId="521061FE" w14:textId="77777777" w:rsidTr="00F01DF8">
        <w:trPr>
          <w:trHeight w:val="319"/>
          <w:jc w:val="center"/>
        </w:trPr>
        <w:tc>
          <w:tcPr>
            <w:tcW w:w="1735" w:type="pct"/>
            <w:vAlign w:val="center"/>
          </w:tcPr>
          <w:p w14:paraId="5ED94010" w14:textId="77777777" w:rsidR="00F01DF8" w:rsidRPr="00F55D12" w:rsidRDefault="00F01DF8" w:rsidP="003463B0">
            <w:pPr>
              <w:pStyle w:val="afffffffffffff3"/>
              <w:rPr>
                <w:rFonts w:hint="eastAsia"/>
              </w:rPr>
            </w:pPr>
            <w:r w:rsidRPr="00F55D12">
              <w:rPr>
                <w:rFonts w:hint="eastAsia"/>
              </w:rPr>
              <w:t>出水口压力</w:t>
            </w:r>
          </w:p>
        </w:tc>
        <w:tc>
          <w:tcPr>
            <w:tcW w:w="3265" w:type="pct"/>
            <w:vAlign w:val="center"/>
          </w:tcPr>
          <w:p w14:paraId="4F7B8E56" w14:textId="77777777" w:rsidR="00F01DF8" w:rsidRPr="00F55D12" w:rsidRDefault="00F01DF8" w:rsidP="003463B0">
            <w:pPr>
              <w:pStyle w:val="afffffffffffff3"/>
              <w:rPr>
                <w:rFonts w:hint="eastAsia"/>
              </w:rPr>
            </w:pPr>
            <w:r w:rsidRPr="00F55D12">
              <w:rPr>
                <w:rFonts w:hint="eastAsia"/>
              </w:rPr>
              <w:t>单位：</w:t>
            </w:r>
            <w:r w:rsidRPr="00F55D12">
              <w:t>MPa</w:t>
            </w:r>
          </w:p>
        </w:tc>
      </w:tr>
      <w:tr w:rsidR="00F55D12" w:rsidRPr="00F55D12" w14:paraId="38089B5D" w14:textId="77777777" w:rsidTr="00F01DF8">
        <w:trPr>
          <w:trHeight w:val="319"/>
          <w:jc w:val="center"/>
        </w:trPr>
        <w:tc>
          <w:tcPr>
            <w:tcW w:w="1735" w:type="pct"/>
            <w:vAlign w:val="center"/>
          </w:tcPr>
          <w:p w14:paraId="598C2490" w14:textId="77777777" w:rsidR="00F01DF8" w:rsidRPr="00F55D12" w:rsidRDefault="00F01DF8" w:rsidP="003463B0">
            <w:pPr>
              <w:pStyle w:val="afffffffffffff3"/>
              <w:rPr>
                <w:rFonts w:hint="eastAsia"/>
              </w:rPr>
            </w:pPr>
            <w:r w:rsidRPr="00F55D12">
              <w:rPr>
                <w:rFonts w:hint="eastAsia"/>
              </w:rPr>
              <w:t>瞬时流量</w:t>
            </w:r>
          </w:p>
        </w:tc>
        <w:tc>
          <w:tcPr>
            <w:tcW w:w="3265" w:type="pct"/>
            <w:vAlign w:val="center"/>
          </w:tcPr>
          <w:p w14:paraId="7063999A" w14:textId="77777777" w:rsidR="00F01DF8" w:rsidRPr="00F55D12" w:rsidRDefault="00F01DF8" w:rsidP="003463B0">
            <w:pPr>
              <w:pStyle w:val="afffffffffffff3"/>
              <w:rPr>
                <w:rFonts w:hint="eastAsia"/>
              </w:rPr>
            </w:pPr>
            <w:r w:rsidRPr="00F55D12">
              <w:rPr>
                <w:rFonts w:hint="eastAsia"/>
              </w:rPr>
              <w:t>单位：</w:t>
            </w:r>
            <w:r w:rsidRPr="00F55D12">
              <w:t>L/s</w:t>
            </w:r>
          </w:p>
        </w:tc>
      </w:tr>
      <w:tr w:rsidR="00F55D12" w:rsidRPr="00F55D12" w14:paraId="743CFDEC" w14:textId="77777777" w:rsidTr="00F01DF8">
        <w:trPr>
          <w:trHeight w:val="319"/>
          <w:jc w:val="center"/>
        </w:trPr>
        <w:tc>
          <w:tcPr>
            <w:tcW w:w="1735" w:type="pct"/>
            <w:vAlign w:val="center"/>
          </w:tcPr>
          <w:p w14:paraId="3D3D0059" w14:textId="77777777" w:rsidR="00F01DF8" w:rsidRPr="00F55D12" w:rsidRDefault="00F01DF8" w:rsidP="003463B0">
            <w:pPr>
              <w:pStyle w:val="afffffffffffff3"/>
              <w:rPr>
                <w:rFonts w:hint="eastAsia"/>
              </w:rPr>
            </w:pPr>
            <w:r w:rsidRPr="00F55D12">
              <w:rPr>
                <w:rFonts w:hint="eastAsia"/>
              </w:rPr>
              <w:t>水箱液位</w:t>
            </w:r>
          </w:p>
        </w:tc>
        <w:tc>
          <w:tcPr>
            <w:tcW w:w="3265" w:type="pct"/>
            <w:vAlign w:val="center"/>
          </w:tcPr>
          <w:p w14:paraId="68432DB2" w14:textId="77777777" w:rsidR="00F01DF8" w:rsidRPr="00F55D12" w:rsidRDefault="00F01DF8" w:rsidP="003463B0">
            <w:pPr>
              <w:pStyle w:val="afffffffffffff3"/>
              <w:rPr>
                <w:rFonts w:hint="eastAsia"/>
              </w:rPr>
            </w:pPr>
            <w:r w:rsidRPr="00F55D12">
              <w:rPr>
                <w:rFonts w:hint="eastAsia"/>
              </w:rPr>
              <w:t>单位：</w:t>
            </w:r>
            <w:r w:rsidRPr="00F55D12">
              <w:t>m</w:t>
            </w:r>
          </w:p>
        </w:tc>
      </w:tr>
      <w:tr w:rsidR="00F55D12" w:rsidRPr="00F55D12" w14:paraId="28549372" w14:textId="77777777" w:rsidTr="00F01DF8">
        <w:trPr>
          <w:trHeight w:val="319"/>
          <w:jc w:val="center"/>
        </w:trPr>
        <w:tc>
          <w:tcPr>
            <w:tcW w:w="1735" w:type="pct"/>
            <w:vAlign w:val="center"/>
          </w:tcPr>
          <w:p w14:paraId="62E63507" w14:textId="77777777" w:rsidR="00F01DF8" w:rsidRPr="00F55D12" w:rsidRDefault="00F01DF8" w:rsidP="003463B0">
            <w:pPr>
              <w:pStyle w:val="afffffffffffff3"/>
              <w:rPr>
                <w:rFonts w:hint="eastAsia"/>
              </w:rPr>
            </w:pPr>
            <w:r w:rsidRPr="00F55D12">
              <w:rPr>
                <w:rFonts w:hint="eastAsia"/>
              </w:rPr>
              <w:t>消防报警信号及种类</w:t>
            </w:r>
          </w:p>
        </w:tc>
        <w:tc>
          <w:tcPr>
            <w:tcW w:w="3265" w:type="pct"/>
            <w:vAlign w:val="center"/>
          </w:tcPr>
          <w:p w14:paraId="348D35C5" w14:textId="77777777" w:rsidR="00F01DF8" w:rsidRPr="00F55D12" w:rsidRDefault="00F01DF8" w:rsidP="003463B0">
            <w:pPr>
              <w:pStyle w:val="afffffffffffff3"/>
              <w:rPr>
                <w:rFonts w:hint="eastAsia"/>
              </w:rPr>
            </w:pPr>
            <w:r w:rsidRPr="00F55D12">
              <w:t>/</w:t>
            </w:r>
          </w:p>
        </w:tc>
      </w:tr>
      <w:bookmarkEnd w:id="756"/>
      <w:bookmarkEnd w:id="757"/>
    </w:tbl>
    <w:p w14:paraId="29E18BE9" w14:textId="226F7872" w:rsidR="00F01DF8" w:rsidRPr="00F55D12" w:rsidRDefault="00F01DF8" w:rsidP="00D36D33">
      <w:pPr>
        <w:pStyle w:val="afffffc"/>
        <w:ind w:firstLineChars="0" w:firstLine="0"/>
      </w:pPr>
    </w:p>
    <w:p w14:paraId="1B4D08EA" w14:textId="77777777" w:rsidR="00F01DF8" w:rsidRPr="00F55D12" w:rsidRDefault="00F01DF8" w:rsidP="00F01DF8">
      <w:pPr>
        <w:pStyle w:val="afffffc"/>
        <w:ind w:firstLine="420"/>
      </w:pPr>
    </w:p>
    <w:p w14:paraId="74750B3E" w14:textId="77777777" w:rsidR="00F01DF8" w:rsidRPr="00F55D12" w:rsidRDefault="00F01DF8" w:rsidP="00F01DF8">
      <w:pPr>
        <w:pStyle w:val="afffffc"/>
        <w:ind w:firstLine="420"/>
      </w:pPr>
    </w:p>
    <w:p w14:paraId="7BB4E01C" w14:textId="77777777" w:rsidR="00F01DF8" w:rsidRPr="00F55D12" w:rsidRDefault="00F01DF8" w:rsidP="00F01DF8">
      <w:pPr>
        <w:pStyle w:val="afffffc"/>
        <w:ind w:firstLine="420"/>
        <w:sectPr w:rsidR="00F01DF8" w:rsidRPr="00F55D12" w:rsidSect="00F54DD4">
          <w:headerReference w:type="even" r:id="rId45"/>
          <w:headerReference w:type="default" r:id="rId46"/>
          <w:footerReference w:type="even" r:id="rId47"/>
          <w:footerReference w:type="default" r:id="rId48"/>
          <w:pgSz w:w="11906" w:h="16838" w:code="9"/>
          <w:pgMar w:top="1871" w:right="1134" w:bottom="1134" w:left="1134" w:header="1418" w:footer="1134" w:gutter="284"/>
          <w:cols w:space="425"/>
          <w:formProt w:val="0"/>
          <w:docGrid w:type="lines" w:linePitch="312"/>
        </w:sectPr>
      </w:pPr>
    </w:p>
    <w:p w14:paraId="7CCD1B8F" w14:textId="77777777" w:rsidR="00F01DF8" w:rsidRPr="00F55D12" w:rsidRDefault="00F01DF8" w:rsidP="00F01DF8">
      <w:pPr>
        <w:pStyle w:val="aff4"/>
        <w:rPr>
          <w:rFonts w:hint="eastAsia"/>
        </w:rPr>
      </w:pPr>
    </w:p>
    <w:p w14:paraId="2C8138E9" w14:textId="77777777" w:rsidR="00F01DF8" w:rsidRPr="00F55D12" w:rsidRDefault="00F01DF8" w:rsidP="00F01DF8">
      <w:pPr>
        <w:pStyle w:val="affb"/>
      </w:pPr>
    </w:p>
    <w:p w14:paraId="53E7F126" w14:textId="4B186A9E" w:rsidR="00F01DF8" w:rsidRPr="00F55D12" w:rsidRDefault="00F01DF8" w:rsidP="00F01DF8">
      <w:pPr>
        <w:pStyle w:val="afff2"/>
        <w:spacing w:before="78" w:after="156"/>
      </w:pPr>
      <w:r w:rsidRPr="00F55D12">
        <w:br/>
      </w:r>
      <w:bookmarkStart w:id="763" w:name="_Toc204196818"/>
      <w:bookmarkStart w:id="764" w:name="_Toc204190033"/>
      <w:bookmarkStart w:id="765" w:name="_Toc205912004"/>
      <w:bookmarkStart w:id="766" w:name="_Toc205968784"/>
      <w:bookmarkStart w:id="767" w:name="_Toc205970525"/>
      <w:r w:rsidRPr="00F55D12">
        <w:rPr>
          <w:rFonts w:hint="eastAsia"/>
        </w:rPr>
        <w:t>（资料性）</w:t>
      </w:r>
      <w:r w:rsidRPr="00F55D12">
        <w:br/>
      </w:r>
      <w:r w:rsidRPr="00F55D12">
        <w:rPr>
          <w:rFonts w:hint="eastAsia"/>
        </w:rPr>
        <w:t>物联网数据采集协议接口示例</w:t>
      </w:r>
      <w:bookmarkEnd w:id="763"/>
      <w:bookmarkEnd w:id="764"/>
      <w:bookmarkEnd w:id="765"/>
      <w:bookmarkEnd w:id="766"/>
      <w:bookmarkEnd w:id="767"/>
    </w:p>
    <w:p w14:paraId="31050514" w14:textId="5FC3418B" w:rsidR="00F01DF8" w:rsidRPr="00F55D12" w:rsidRDefault="00F01DF8" w:rsidP="00795F94">
      <w:pPr>
        <w:pStyle w:val="afff3"/>
        <w:spacing w:before="156" w:after="156"/>
      </w:pPr>
      <w:bookmarkStart w:id="768" w:name="_Toc13092"/>
      <w:bookmarkStart w:id="769" w:name="_Toc13943"/>
      <w:bookmarkStart w:id="770" w:name="_Toc9356"/>
      <w:bookmarkStart w:id="771" w:name="_Toc30798"/>
      <w:bookmarkStart w:id="772" w:name="_Toc195706941"/>
      <w:bookmarkStart w:id="773" w:name="_Toc204190034"/>
      <w:bookmarkStart w:id="774" w:name="_Toc204196819"/>
      <w:bookmarkStart w:id="775" w:name="_Toc205912005"/>
      <w:bookmarkStart w:id="776" w:name="_Toc205968785"/>
      <w:bookmarkStart w:id="777" w:name="_Toc205970526"/>
      <w:bookmarkStart w:id="778" w:name="_Toc32374"/>
      <w:bookmarkStart w:id="779" w:name="_Toc495"/>
      <w:r w:rsidRPr="00F55D12">
        <w:rPr>
          <w:rFonts w:hint="eastAsia"/>
        </w:rPr>
        <w:t>基础数据</w:t>
      </w:r>
      <w:bookmarkEnd w:id="768"/>
      <w:bookmarkEnd w:id="769"/>
      <w:bookmarkEnd w:id="770"/>
      <w:bookmarkEnd w:id="771"/>
      <w:bookmarkEnd w:id="772"/>
      <w:bookmarkEnd w:id="773"/>
      <w:bookmarkEnd w:id="774"/>
      <w:bookmarkEnd w:id="775"/>
      <w:bookmarkEnd w:id="776"/>
      <w:bookmarkEnd w:id="777"/>
    </w:p>
    <w:p w14:paraId="28A09341" w14:textId="0B2FA62C" w:rsidR="00F01DF8" w:rsidRPr="00F55D12" w:rsidRDefault="00F01DF8" w:rsidP="00795F94">
      <w:pPr>
        <w:pStyle w:val="afff4"/>
        <w:spacing w:before="156" w:after="156"/>
      </w:pPr>
      <w:r w:rsidRPr="00F55D12">
        <w:rPr>
          <w:rFonts w:hint="eastAsia"/>
        </w:rPr>
        <w:t>设备基础数据</w:t>
      </w:r>
    </w:p>
    <w:p w14:paraId="333DE6ED" w14:textId="77777777" w:rsidR="00F01DF8" w:rsidRPr="000B46EC" w:rsidRDefault="00F01DF8" w:rsidP="00795F94">
      <w:pPr>
        <w:pStyle w:val="afffffc"/>
        <w:ind w:firstLine="420"/>
        <w:rPr>
          <w:rFonts w:ascii="宋体" w:hAnsi="宋体" w:hint="eastAsia"/>
        </w:rPr>
      </w:pPr>
      <w:r w:rsidRPr="000B46EC">
        <w:rPr>
          <w:rFonts w:ascii="宋体" w:hAnsi="宋体" w:hint="eastAsia"/>
        </w:rPr>
        <w:t>设备基础数据项见表B.1，表中标识格式参照XF/T 3014.1。</w:t>
      </w:r>
    </w:p>
    <w:p w14:paraId="68D0E26B" w14:textId="3317DF0D" w:rsidR="00F01DF8" w:rsidRPr="00F55D12" w:rsidRDefault="00F01DF8" w:rsidP="00795F94">
      <w:pPr>
        <w:pStyle w:val="affc"/>
        <w:spacing w:before="156" w:after="156"/>
      </w:pPr>
      <w:bookmarkStart w:id="780" w:name="_Toc195706334"/>
      <w:bookmarkStart w:id="781" w:name="_Toc204196848"/>
      <w:bookmarkStart w:id="782" w:name="_Toc205912039"/>
      <w:bookmarkStart w:id="783" w:name="_Toc205968826"/>
      <w:bookmarkStart w:id="784" w:name="_Toc205970567"/>
      <w:r w:rsidRPr="00F55D12">
        <w:rPr>
          <w:rFonts w:hint="eastAsia"/>
        </w:rPr>
        <w:t>设备基础数据项</w:t>
      </w:r>
      <w:bookmarkEnd w:id="780"/>
      <w:bookmarkEnd w:id="781"/>
      <w:bookmarkEnd w:id="782"/>
      <w:bookmarkEnd w:id="783"/>
      <w:bookmarkEnd w:id="784"/>
    </w:p>
    <w:tbl>
      <w:tblPr>
        <w:tblStyle w:val="affffffffffd"/>
        <w:tblW w:w="0" w:type="auto"/>
        <w:jc w:val="center"/>
        <w:tblBorders>
          <w:bottom w:val="single" w:sz="8" w:space="0" w:color="auto"/>
        </w:tblBorders>
        <w:tblLayout w:type="fixed"/>
        <w:tblLook w:val="04A0" w:firstRow="1" w:lastRow="0" w:firstColumn="1" w:lastColumn="0" w:noHBand="0" w:noVBand="1"/>
      </w:tblPr>
      <w:tblGrid>
        <w:gridCol w:w="2333"/>
        <w:gridCol w:w="1736"/>
        <w:gridCol w:w="2449"/>
        <w:gridCol w:w="1316"/>
        <w:gridCol w:w="1510"/>
      </w:tblGrid>
      <w:tr w:rsidR="00F55D12" w:rsidRPr="000B46EC" w14:paraId="6C51BF24" w14:textId="77777777" w:rsidTr="00795F94">
        <w:trPr>
          <w:trHeight w:val="340"/>
          <w:jc w:val="center"/>
        </w:trPr>
        <w:tc>
          <w:tcPr>
            <w:tcW w:w="2333" w:type="dxa"/>
            <w:tcBorders>
              <w:bottom w:val="single" w:sz="8" w:space="0" w:color="auto"/>
            </w:tcBorders>
            <w:vAlign w:val="center"/>
          </w:tcPr>
          <w:p w14:paraId="308B184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数据项</w:t>
            </w:r>
          </w:p>
        </w:tc>
        <w:tc>
          <w:tcPr>
            <w:tcW w:w="1736" w:type="dxa"/>
            <w:tcBorders>
              <w:bottom w:val="single" w:sz="8" w:space="0" w:color="auto"/>
            </w:tcBorders>
            <w:vAlign w:val="center"/>
          </w:tcPr>
          <w:p w14:paraId="632F743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参数名称</w:t>
            </w:r>
          </w:p>
        </w:tc>
        <w:tc>
          <w:tcPr>
            <w:tcW w:w="2449" w:type="dxa"/>
            <w:tcBorders>
              <w:bottom w:val="single" w:sz="8" w:space="0" w:color="auto"/>
            </w:tcBorders>
            <w:vAlign w:val="center"/>
          </w:tcPr>
          <w:p w14:paraId="2E898D8A"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标识格式</w:t>
            </w:r>
          </w:p>
        </w:tc>
        <w:tc>
          <w:tcPr>
            <w:tcW w:w="1316" w:type="dxa"/>
            <w:tcBorders>
              <w:bottom w:val="single" w:sz="8" w:space="0" w:color="auto"/>
            </w:tcBorders>
            <w:vAlign w:val="center"/>
          </w:tcPr>
          <w:p w14:paraId="6E07A5C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是否必选</w:t>
            </w:r>
          </w:p>
        </w:tc>
        <w:tc>
          <w:tcPr>
            <w:tcW w:w="1510" w:type="dxa"/>
            <w:tcBorders>
              <w:bottom w:val="single" w:sz="8" w:space="0" w:color="auto"/>
            </w:tcBorders>
            <w:vAlign w:val="center"/>
          </w:tcPr>
          <w:p w14:paraId="366F711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备注</w:t>
            </w:r>
          </w:p>
        </w:tc>
      </w:tr>
      <w:tr w:rsidR="00F55D12" w:rsidRPr="000B46EC" w14:paraId="65EACF4D" w14:textId="77777777" w:rsidTr="00795F94">
        <w:trPr>
          <w:trHeight w:val="340"/>
          <w:jc w:val="center"/>
        </w:trPr>
        <w:tc>
          <w:tcPr>
            <w:tcW w:w="2333" w:type="dxa"/>
            <w:tcBorders>
              <w:top w:val="single" w:sz="8" w:space="0" w:color="auto"/>
            </w:tcBorders>
            <w:vAlign w:val="center"/>
          </w:tcPr>
          <w:p w14:paraId="171EAEB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设备编号</w:t>
            </w:r>
          </w:p>
        </w:tc>
        <w:tc>
          <w:tcPr>
            <w:tcW w:w="1736" w:type="dxa"/>
            <w:tcBorders>
              <w:top w:val="single" w:sz="8" w:space="0" w:color="auto"/>
            </w:tcBorders>
            <w:vAlign w:val="center"/>
          </w:tcPr>
          <w:p w14:paraId="0F22101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SBBH</w:t>
            </w:r>
          </w:p>
        </w:tc>
        <w:tc>
          <w:tcPr>
            <w:tcW w:w="2449" w:type="dxa"/>
            <w:tcBorders>
              <w:top w:val="single" w:sz="8" w:space="0" w:color="auto"/>
            </w:tcBorders>
            <w:vAlign w:val="center"/>
          </w:tcPr>
          <w:p w14:paraId="28CFA86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c21</w:t>
            </w:r>
          </w:p>
        </w:tc>
        <w:tc>
          <w:tcPr>
            <w:tcW w:w="1316" w:type="dxa"/>
            <w:tcBorders>
              <w:top w:val="single" w:sz="8" w:space="0" w:color="auto"/>
            </w:tcBorders>
            <w:vAlign w:val="center"/>
          </w:tcPr>
          <w:p w14:paraId="417D63A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tcBorders>
              <w:top w:val="single" w:sz="8" w:space="0" w:color="auto"/>
            </w:tcBorders>
            <w:vAlign w:val="center"/>
          </w:tcPr>
          <w:p w14:paraId="02648910"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3382C49B" w14:textId="77777777" w:rsidTr="00795F94">
        <w:trPr>
          <w:trHeight w:val="340"/>
          <w:jc w:val="center"/>
        </w:trPr>
        <w:tc>
          <w:tcPr>
            <w:tcW w:w="2333" w:type="dxa"/>
            <w:vAlign w:val="center"/>
          </w:tcPr>
          <w:p w14:paraId="7C1FA86B"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厂家编号</w:t>
            </w:r>
          </w:p>
        </w:tc>
        <w:tc>
          <w:tcPr>
            <w:tcW w:w="1736" w:type="dxa"/>
            <w:vAlign w:val="center"/>
          </w:tcPr>
          <w:p w14:paraId="658D13D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CJBH</w:t>
            </w:r>
          </w:p>
        </w:tc>
        <w:tc>
          <w:tcPr>
            <w:tcW w:w="2449" w:type="dxa"/>
            <w:vAlign w:val="center"/>
          </w:tcPr>
          <w:p w14:paraId="703F32C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c6</w:t>
            </w:r>
          </w:p>
        </w:tc>
        <w:tc>
          <w:tcPr>
            <w:tcW w:w="1316" w:type="dxa"/>
            <w:vAlign w:val="center"/>
          </w:tcPr>
          <w:p w14:paraId="438C49B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77F6009F"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74541183" w14:textId="77777777" w:rsidTr="00795F94">
        <w:trPr>
          <w:trHeight w:val="340"/>
          <w:jc w:val="center"/>
        </w:trPr>
        <w:tc>
          <w:tcPr>
            <w:tcW w:w="2333" w:type="dxa"/>
            <w:vAlign w:val="center"/>
          </w:tcPr>
          <w:p w14:paraId="3ABD371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设备名称</w:t>
            </w:r>
          </w:p>
        </w:tc>
        <w:tc>
          <w:tcPr>
            <w:tcW w:w="1736" w:type="dxa"/>
            <w:vAlign w:val="center"/>
          </w:tcPr>
          <w:p w14:paraId="07F648F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SBMC</w:t>
            </w:r>
          </w:p>
        </w:tc>
        <w:tc>
          <w:tcPr>
            <w:tcW w:w="2449" w:type="dxa"/>
            <w:vAlign w:val="center"/>
          </w:tcPr>
          <w:p w14:paraId="0E59F1A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c..100</w:t>
            </w:r>
          </w:p>
        </w:tc>
        <w:tc>
          <w:tcPr>
            <w:tcW w:w="1316" w:type="dxa"/>
            <w:vAlign w:val="center"/>
          </w:tcPr>
          <w:p w14:paraId="2B97E61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7D63AF96"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653583A2" w14:textId="77777777" w:rsidTr="00795F94">
        <w:trPr>
          <w:trHeight w:val="340"/>
          <w:jc w:val="center"/>
        </w:trPr>
        <w:tc>
          <w:tcPr>
            <w:tcW w:w="2333" w:type="dxa"/>
            <w:vAlign w:val="center"/>
          </w:tcPr>
          <w:p w14:paraId="5830D0E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设备类型</w:t>
            </w:r>
          </w:p>
        </w:tc>
        <w:tc>
          <w:tcPr>
            <w:tcW w:w="1736" w:type="dxa"/>
            <w:vAlign w:val="center"/>
          </w:tcPr>
          <w:p w14:paraId="63CA8FD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SBLX</w:t>
            </w:r>
          </w:p>
        </w:tc>
        <w:tc>
          <w:tcPr>
            <w:tcW w:w="2449" w:type="dxa"/>
            <w:vAlign w:val="center"/>
          </w:tcPr>
          <w:p w14:paraId="6CFE3E1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c..50</w:t>
            </w:r>
          </w:p>
        </w:tc>
        <w:tc>
          <w:tcPr>
            <w:tcW w:w="1316" w:type="dxa"/>
            <w:vAlign w:val="center"/>
          </w:tcPr>
          <w:p w14:paraId="70A00D2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4724AE0A"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11AEC2A9" w14:textId="77777777" w:rsidTr="00795F94">
        <w:trPr>
          <w:trHeight w:val="340"/>
          <w:jc w:val="center"/>
        </w:trPr>
        <w:tc>
          <w:tcPr>
            <w:tcW w:w="2333" w:type="dxa"/>
            <w:vAlign w:val="center"/>
          </w:tcPr>
          <w:p w14:paraId="5107BB1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设备类型编号</w:t>
            </w:r>
          </w:p>
        </w:tc>
        <w:tc>
          <w:tcPr>
            <w:tcW w:w="1736" w:type="dxa"/>
            <w:vAlign w:val="center"/>
          </w:tcPr>
          <w:p w14:paraId="30A02D2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SBLXBH</w:t>
            </w:r>
          </w:p>
        </w:tc>
        <w:tc>
          <w:tcPr>
            <w:tcW w:w="2449" w:type="dxa"/>
            <w:vAlign w:val="center"/>
          </w:tcPr>
          <w:p w14:paraId="0BF110E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w:t>
            </w:r>
          </w:p>
        </w:tc>
        <w:tc>
          <w:tcPr>
            <w:tcW w:w="1316" w:type="dxa"/>
            <w:vAlign w:val="center"/>
          </w:tcPr>
          <w:p w14:paraId="3A23332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736F58CE"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2DC2E186" w14:textId="77777777" w:rsidTr="00795F94">
        <w:trPr>
          <w:trHeight w:val="340"/>
          <w:jc w:val="center"/>
        </w:trPr>
        <w:tc>
          <w:tcPr>
            <w:tcW w:w="2333" w:type="dxa"/>
            <w:vAlign w:val="center"/>
          </w:tcPr>
          <w:p w14:paraId="786E8F8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生产日期</w:t>
            </w:r>
          </w:p>
        </w:tc>
        <w:tc>
          <w:tcPr>
            <w:tcW w:w="1736" w:type="dxa"/>
            <w:vAlign w:val="center"/>
          </w:tcPr>
          <w:p w14:paraId="44862356"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SCRQ</w:t>
            </w:r>
          </w:p>
        </w:tc>
        <w:tc>
          <w:tcPr>
            <w:tcW w:w="2449" w:type="dxa"/>
            <w:vAlign w:val="center"/>
          </w:tcPr>
          <w:p w14:paraId="690671A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d8</w:t>
            </w:r>
            <w:r w:rsidRPr="000B46EC">
              <w:rPr>
                <w:rFonts w:ascii="宋体" w:hAnsi="宋体" w:hint="eastAsia"/>
                <w:sz w:val="18"/>
                <w:szCs w:val="18"/>
              </w:rPr>
              <w:t>（</w:t>
            </w:r>
            <w:r w:rsidRPr="000B46EC">
              <w:rPr>
                <w:rFonts w:ascii="宋体" w:hAnsi="宋体"/>
                <w:sz w:val="18"/>
                <w:szCs w:val="18"/>
              </w:rPr>
              <w:t>YYYYMMDD</w:t>
            </w:r>
            <w:r w:rsidRPr="000B46EC">
              <w:rPr>
                <w:rFonts w:ascii="宋体" w:hAnsi="宋体" w:hint="eastAsia"/>
                <w:sz w:val="18"/>
                <w:szCs w:val="18"/>
              </w:rPr>
              <w:t>）</w:t>
            </w:r>
          </w:p>
        </w:tc>
        <w:tc>
          <w:tcPr>
            <w:tcW w:w="1316" w:type="dxa"/>
            <w:vAlign w:val="center"/>
          </w:tcPr>
          <w:p w14:paraId="37441F7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4B76F5DC"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095EEBCC" w14:textId="77777777" w:rsidTr="00795F94">
        <w:trPr>
          <w:trHeight w:val="340"/>
          <w:jc w:val="center"/>
        </w:trPr>
        <w:tc>
          <w:tcPr>
            <w:tcW w:w="2333" w:type="dxa"/>
            <w:vAlign w:val="center"/>
          </w:tcPr>
          <w:p w14:paraId="28529B0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终端版本</w:t>
            </w:r>
          </w:p>
        </w:tc>
        <w:tc>
          <w:tcPr>
            <w:tcW w:w="1736" w:type="dxa"/>
            <w:vAlign w:val="center"/>
          </w:tcPr>
          <w:p w14:paraId="04127B7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ZDBB</w:t>
            </w:r>
          </w:p>
        </w:tc>
        <w:tc>
          <w:tcPr>
            <w:tcW w:w="2449" w:type="dxa"/>
            <w:vAlign w:val="center"/>
          </w:tcPr>
          <w:p w14:paraId="5416695A"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c..20</w:t>
            </w:r>
          </w:p>
        </w:tc>
        <w:tc>
          <w:tcPr>
            <w:tcW w:w="1316" w:type="dxa"/>
            <w:vAlign w:val="center"/>
          </w:tcPr>
          <w:p w14:paraId="7AD49096"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47BBC41A"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38960AEE" w14:textId="77777777" w:rsidTr="00795F94">
        <w:trPr>
          <w:trHeight w:val="340"/>
          <w:jc w:val="center"/>
        </w:trPr>
        <w:tc>
          <w:tcPr>
            <w:tcW w:w="2333" w:type="dxa"/>
            <w:vAlign w:val="center"/>
          </w:tcPr>
          <w:p w14:paraId="1988962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供电模式</w:t>
            </w:r>
          </w:p>
        </w:tc>
        <w:tc>
          <w:tcPr>
            <w:tcW w:w="1736" w:type="dxa"/>
            <w:vAlign w:val="center"/>
          </w:tcPr>
          <w:p w14:paraId="27F4192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GDMS</w:t>
            </w:r>
          </w:p>
        </w:tc>
        <w:tc>
          <w:tcPr>
            <w:tcW w:w="2449" w:type="dxa"/>
            <w:vAlign w:val="center"/>
          </w:tcPr>
          <w:p w14:paraId="5A74AFB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c..20</w:t>
            </w:r>
          </w:p>
        </w:tc>
        <w:tc>
          <w:tcPr>
            <w:tcW w:w="1316" w:type="dxa"/>
            <w:vAlign w:val="center"/>
          </w:tcPr>
          <w:p w14:paraId="49872B6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6198A8F1"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7EB620FF" w14:textId="77777777" w:rsidTr="00795F94">
        <w:trPr>
          <w:trHeight w:val="340"/>
          <w:jc w:val="center"/>
        </w:trPr>
        <w:tc>
          <w:tcPr>
            <w:tcW w:w="2333" w:type="dxa"/>
            <w:vAlign w:val="center"/>
          </w:tcPr>
          <w:p w14:paraId="6F2E1D1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硬件序列号</w:t>
            </w:r>
          </w:p>
        </w:tc>
        <w:tc>
          <w:tcPr>
            <w:tcW w:w="1736" w:type="dxa"/>
            <w:vAlign w:val="center"/>
          </w:tcPr>
          <w:p w14:paraId="571E998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YJXLH</w:t>
            </w:r>
          </w:p>
        </w:tc>
        <w:tc>
          <w:tcPr>
            <w:tcW w:w="2449" w:type="dxa"/>
            <w:vAlign w:val="center"/>
          </w:tcPr>
          <w:p w14:paraId="4BF597DB"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c..20</w:t>
            </w:r>
          </w:p>
        </w:tc>
        <w:tc>
          <w:tcPr>
            <w:tcW w:w="1316" w:type="dxa"/>
            <w:vAlign w:val="center"/>
          </w:tcPr>
          <w:p w14:paraId="27CF7A0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5D897E10"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772B154C" w14:textId="77777777" w:rsidTr="00795F94">
        <w:trPr>
          <w:trHeight w:val="340"/>
          <w:jc w:val="center"/>
        </w:trPr>
        <w:tc>
          <w:tcPr>
            <w:tcW w:w="2333" w:type="dxa"/>
            <w:vAlign w:val="center"/>
          </w:tcPr>
          <w:p w14:paraId="2C1CDA2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通讯方式</w:t>
            </w:r>
          </w:p>
        </w:tc>
        <w:tc>
          <w:tcPr>
            <w:tcW w:w="1736" w:type="dxa"/>
            <w:vAlign w:val="center"/>
          </w:tcPr>
          <w:p w14:paraId="69E9422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TXFS</w:t>
            </w:r>
          </w:p>
        </w:tc>
        <w:tc>
          <w:tcPr>
            <w:tcW w:w="2449" w:type="dxa"/>
            <w:vAlign w:val="center"/>
          </w:tcPr>
          <w:p w14:paraId="349C09B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c..20</w:t>
            </w:r>
          </w:p>
        </w:tc>
        <w:tc>
          <w:tcPr>
            <w:tcW w:w="1316" w:type="dxa"/>
            <w:vAlign w:val="center"/>
          </w:tcPr>
          <w:p w14:paraId="612E989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1510" w:type="dxa"/>
            <w:vAlign w:val="center"/>
          </w:tcPr>
          <w:p w14:paraId="53A189AA"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6C326720" w14:textId="77777777" w:rsidTr="00795F94">
        <w:trPr>
          <w:trHeight w:val="340"/>
          <w:jc w:val="center"/>
        </w:trPr>
        <w:tc>
          <w:tcPr>
            <w:tcW w:w="2333" w:type="dxa"/>
            <w:vAlign w:val="center"/>
          </w:tcPr>
          <w:p w14:paraId="4ADCFCF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技术文档</w:t>
            </w:r>
          </w:p>
        </w:tc>
        <w:tc>
          <w:tcPr>
            <w:tcW w:w="1736" w:type="dxa"/>
            <w:vAlign w:val="center"/>
          </w:tcPr>
          <w:p w14:paraId="1AE09EF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JSWD</w:t>
            </w:r>
          </w:p>
        </w:tc>
        <w:tc>
          <w:tcPr>
            <w:tcW w:w="2449" w:type="dxa"/>
            <w:vAlign w:val="center"/>
          </w:tcPr>
          <w:p w14:paraId="363F356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doc</w:t>
            </w:r>
            <w:r w:rsidRPr="000B46EC">
              <w:rPr>
                <w:rFonts w:ascii="宋体" w:hAnsi="宋体" w:hint="eastAsia"/>
                <w:sz w:val="18"/>
                <w:szCs w:val="18"/>
              </w:rPr>
              <w:t>、</w:t>
            </w:r>
            <w:r w:rsidRPr="000B46EC">
              <w:rPr>
                <w:rFonts w:ascii="宋体" w:hAnsi="宋体"/>
                <w:sz w:val="18"/>
                <w:szCs w:val="18"/>
              </w:rPr>
              <w:t>docx</w:t>
            </w:r>
            <w:r w:rsidRPr="000B46EC">
              <w:rPr>
                <w:rFonts w:ascii="宋体" w:hAnsi="宋体" w:hint="eastAsia"/>
                <w:sz w:val="18"/>
                <w:szCs w:val="18"/>
              </w:rPr>
              <w:t>、</w:t>
            </w:r>
            <w:r w:rsidRPr="000B46EC">
              <w:rPr>
                <w:rFonts w:ascii="宋体" w:hAnsi="宋体"/>
                <w:sz w:val="18"/>
                <w:szCs w:val="18"/>
              </w:rPr>
              <w:t>wps</w:t>
            </w:r>
            <w:r w:rsidRPr="000B46EC">
              <w:rPr>
                <w:rFonts w:ascii="宋体" w:hAnsi="宋体" w:hint="eastAsia"/>
                <w:sz w:val="18"/>
                <w:szCs w:val="18"/>
              </w:rPr>
              <w:t>、</w:t>
            </w:r>
            <w:r w:rsidRPr="000B46EC">
              <w:rPr>
                <w:rFonts w:ascii="宋体" w:hAnsi="宋体"/>
                <w:sz w:val="18"/>
                <w:szCs w:val="18"/>
              </w:rPr>
              <w:t>pdf</w:t>
            </w:r>
          </w:p>
        </w:tc>
        <w:tc>
          <w:tcPr>
            <w:tcW w:w="1316" w:type="dxa"/>
            <w:vAlign w:val="center"/>
          </w:tcPr>
          <w:p w14:paraId="31F0C22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否</w:t>
            </w:r>
          </w:p>
        </w:tc>
        <w:tc>
          <w:tcPr>
            <w:tcW w:w="1510" w:type="dxa"/>
            <w:vAlign w:val="center"/>
          </w:tcPr>
          <w:p w14:paraId="7C55372B" w14:textId="77777777" w:rsidR="00F01DF8" w:rsidRPr="000B46EC" w:rsidRDefault="00F01DF8" w:rsidP="00795F94">
            <w:pPr>
              <w:pStyle w:val="afffffc"/>
              <w:ind w:firstLineChars="0" w:firstLine="0"/>
              <w:jc w:val="center"/>
              <w:rPr>
                <w:rFonts w:ascii="宋体" w:hAnsi="宋体" w:hint="eastAsia"/>
                <w:sz w:val="18"/>
                <w:szCs w:val="18"/>
              </w:rPr>
            </w:pPr>
          </w:p>
        </w:tc>
      </w:tr>
    </w:tbl>
    <w:p w14:paraId="64AB363A" w14:textId="53C606D6" w:rsidR="00F01DF8" w:rsidRPr="00F55D12" w:rsidRDefault="00F01DF8" w:rsidP="00795F94">
      <w:pPr>
        <w:pStyle w:val="afff4"/>
        <w:spacing w:before="156" w:after="156"/>
      </w:pPr>
      <w:r w:rsidRPr="00F55D12">
        <w:rPr>
          <w:rFonts w:hint="eastAsia"/>
        </w:rPr>
        <w:t>安装基础数据</w:t>
      </w:r>
    </w:p>
    <w:p w14:paraId="174C35CD" w14:textId="77777777" w:rsidR="00F01DF8" w:rsidRPr="000B46EC" w:rsidRDefault="00F01DF8" w:rsidP="00795F94">
      <w:pPr>
        <w:pStyle w:val="afffffc"/>
        <w:ind w:firstLine="420"/>
        <w:rPr>
          <w:rFonts w:ascii="宋体" w:hAnsi="宋体" w:hint="eastAsia"/>
        </w:rPr>
      </w:pPr>
      <w:r w:rsidRPr="000B46EC">
        <w:rPr>
          <w:rFonts w:ascii="宋体" w:hAnsi="宋体" w:hint="eastAsia"/>
        </w:rPr>
        <w:t>安装基础数据项见表B.2，表中标识格式参照XF/T 3014.1，</w:t>
      </w:r>
      <w:r w:rsidRPr="000B46EC">
        <w:rPr>
          <w:rFonts w:ascii="宋体" w:hAnsi="宋体" w:hint="eastAsia"/>
          <w:szCs w:val="21"/>
        </w:rPr>
        <w:t>归属单位类别参照</w:t>
      </w:r>
      <w:r w:rsidRPr="000B46EC">
        <w:rPr>
          <w:rFonts w:ascii="宋体" w:hAnsi="宋体" w:cs="宋体" w:hint="eastAsia"/>
          <w:szCs w:val="21"/>
        </w:rPr>
        <w:t>XF/T 3016.1</w:t>
      </w:r>
      <w:r w:rsidRPr="000B46EC">
        <w:rPr>
          <w:rFonts w:ascii="宋体" w:hAnsi="宋体" w:hint="eastAsia"/>
        </w:rPr>
        <w:t>。</w:t>
      </w:r>
    </w:p>
    <w:p w14:paraId="61B8AE12" w14:textId="0B769F1D" w:rsidR="00F01DF8" w:rsidRPr="00F55D12" w:rsidRDefault="00F01DF8" w:rsidP="00795F94">
      <w:pPr>
        <w:pStyle w:val="affc"/>
        <w:spacing w:before="156" w:after="156"/>
      </w:pPr>
      <w:bookmarkStart w:id="785" w:name="_Toc195706335"/>
      <w:bookmarkStart w:id="786" w:name="_Toc204196849"/>
      <w:bookmarkStart w:id="787" w:name="_Toc205912040"/>
      <w:bookmarkStart w:id="788" w:name="_Toc205968827"/>
      <w:bookmarkStart w:id="789" w:name="_Toc205970568"/>
      <w:r w:rsidRPr="00F55D12">
        <w:rPr>
          <w:rFonts w:hint="eastAsia"/>
        </w:rPr>
        <w:t>安装基础数据项</w:t>
      </w:r>
      <w:bookmarkEnd w:id="785"/>
      <w:bookmarkEnd w:id="786"/>
      <w:bookmarkEnd w:id="787"/>
      <w:bookmarkEnd w:id="788"/>
      <w:bookmarkEnd w:id="789"/>
    </w:p>
    <w:tbl>
      <w:tblPr>
        <w:tblStyle w:val="affffffffffd"/>
        <w:tblW w:w="5000" w:type="pct"/>
        <w:jc w:val="center"/>
        <w:tblBorders>
          <w:bottom w:val="single" w:sz="8" w:space="0" w:color="auto"/>
        </w:tblBorders>
        <w:tblLayout w:type="fixed"/>
        <w:tblLook w:val="04A0" w:firstRow="1" w:lastRow="0" w:firstColumn="1" w:lastColumn="0" w:noHBand="0" w:noVBand="1"/>
      </w:tblPr>
      <w:tblGrid>
        <w:gridCol w:w="2329"/>
        <w:gridCol w:w="1738"/>
        <w:gridCol w:w="2437"/>
        <w:gridCol w:w="1321"/>
        <w:gridCol w:w="1519"/>
      </w:tblGrid>
      <w:tr w:rsidR="00F55D12" w:rsidRPr="000B46EC" w14:paraId="77D79E5D" w14:textId="77777777" w:rsidTr="00795F94">
        <w:trPr>
          <w:trHeight w:val="340"/>
          <w:jc w:val="center"/>
        </w:trPr>
        <w:tc>
          <w:tcPr>
            <w:tcW w:w="1246" w:type="pct"/>
            <w:tcBorders>
              <w:bottom w:val="single" w:sz="8" w:space="0" w:color="auto"/>
            </w:tcBorders>
            <w:vAlign w:val="center"/>
          </w:tcPr>
          <w:p w14:paraId="04FAD60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数据项</w:t>
            </w:r>
          </w:p>
        </w:tc>
        <w:tc>
          <w:tcPr>
            <w:tcW w:w="930" w:type="pct"/>
            <w:tcBorders>
              <w:bottom w:val="single" w:sz="8" w:space="0" w:color="auto"/>
            </w:tcBorders>
            <w:vAlign w:val="center"/>
          </w:tcPr>
          <w:p w14:paraId="25F0F30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参数名称</w:t>
            </w:r>
          </w:p>
        </w:tc>
        <w:tc>
          <w:tcPr>
            <w:tcW w:w="1304" w:type="pct"/>
            <w:tcBorders>
              <w:bottom w:val="single" w:sz="8" w:space="0" w:color="auto"/>
            </w:tcBorders>
            <w:vAlign w:val="center"/>
          </w:tcPr>
          <w:p w14:paraId="27A8276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标识格式</w:t>
            </w:r>
          </w:p>
        </w:tc>
        <w:tc>
          <w:tcPr>
            <w:tcW w:w="707" w:type="pct"/>
            <w:tcBorders>
              <w:bottom w:val="single" w:sz="8" w:space="0" w:color="auto"/>
            </w:tcBorders>
            <w:vAlign w:val="center"/>
          </w:tcPr>
          <w:p w14:paraId="78FBE49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是否必选</w:t>
            </w:r>
          </w:p>
        </w:tc>
        <w:tc>
          <w:tcPr>
            <w:tcW w:w="814" w:type="pct"/>
            <w:tcBorders>
              <w:bottom w:val="single" w:sz="8" w:space="0" w:color="auto"/>
            </w:tcBorders>
            <w:vAlign w:val="center"/>
          </w:tcPr>
          <w:p w14:paraId="727E719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备注</w:t>
            </w:r>
          </w:p>
        </w:tc>
      </w:tr>
      <w:tr w:rsidR="00F55D12" w:rsidRPr="000B46EC" w14:paraId="4A50A1ED" w14:textId="77777777" w:rsidTr="00795F94">
        <w:trPr>
          <w:trHeight w:val="340"/>
          <w:jc w:val="center"/>
        </w:trPr>
        <w:tc>
          <w:tcPr>
            <w:tcW w:w="1246" w:type="pct"/>
            <w:tcBorders>
              <w:top w:val="single" w:sz="8" w:space="0" w:color="auto"/>
            </w:tcBorders>
            <w:vAlign w:val="center"/>
          </w:tcPr>
          <w:p w14:paraId="25E35C2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归属单位</w:t>
            </w:r>
          </w:p>
        </w:tc>
        <w:tc>
          <w:tcPr>
            <w:tcW w:w="930" w:type="pct"/>
            <w:tcBorders>
              <w:top w:val="single" w:sz="8" w:space="0" w:color="auto"/>
            </w:tcBorders>
            <w:vAlign w:val="center"/>
          </w:tcPr>
          <w:p w14:paraId="1E52520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GSDW</w:t>
            </w:r>
          </w:p>
        </w:tc>
        <w:tc>
          <w:tcPr>
            <w:tcW w:w="1304" w:type="pct"/>
            <w:tcBorders>
              <w:top w:val="single" w:sz="8" w:space="0" w:color="auto"/>
            </w:tcBorders>
            <w:vAlign w:val="center"/>
          </w:tcPr>
          <w:p w14:paraId="5722A46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c..50</w:t>
            </w:r>
          </w:p>
        </w:tc>
        <w:tc>
          <w:tcPr>
            <w:tcW w:w="707" w:type="pct"/>
            <w:tcBorders>
              <w:top w:val="single" w:sz="8" w:space="0" w:color="auto"/>
            </w:tcBorders>
            <w:vAlign w:val="center"/>
          </w:tcPr>
          <w:p w14:paraId="670AAC0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tcBorders>
              <w:top w:val="single" w:sz="8" w:space="0" w:color="auto"/>
            </w:tcBorders>
            <w:vAlign w:val="center"/>
          </w:tcPr>
          <w:p w14:paraId="1F7799B6"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216E1CF1" w14:textId="77777777" w:rsidTr="00795F94">
        <w:trPr>
          <w:trHeight w:val="340"/>
          <w:jc w:val="center"/>
        </w:trPr>
        <w:tc>
          <w:tcPr>
            <w:tcW w:w="1246" w:type="pct"/>
            <w:vAlign w:val="center"/>
          </w:tcPr>
          <w:p w14:paraId="1260CD8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统一社会信用代码</w:t>
            </w:r>
          </w:p>
        </w:tc>
        <w:tc>
          <w:tcPr>
            <w:tcW w:w="930" w:type="pct"/>
            <w:vAlign w:val="center"/>
          </w:tcPr>
          <w:p w14:paraId="26B9720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TYSHXYDM</w:t>
            </w:r>
          </w:p>
        </w:tc>
        <w:tc>
          <w:tcPr>
            <w:tcW w:w="1304" w:type="pct"/>
            <w:vAlign w:val="center"/>
          </w:tcPr>
          <w:p w14:paraId="335798E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c18</w:t>
            </w:r>
          </w:p>
        </w:tc>
        <w:tc>
          <w:tcPr>
            <w:tcW w:w="707" w:type="pct"/>
            <w:vAlign w:val="center"/>
          </w:tcPr>
          <w:p w14:paraId="4290EDF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4D070596"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35FEAC40" w14:textId="77777777" w:rsidTr="00795F94">
        <w:trPr>
          <w:trHeight w:val="340"/>
          <w:jc w:val="center"/>
        </w:trPr>
        <w:tc>
          <w:tcPr>
            <w:tcW w:w="1246" w:type="pct"/>
            <w:vAlign w:val="center"/>
          </w:tcPr>
          <w:p w14:paraId="18590E0A"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归属单位类别</w:t>
            </w:r>
          </w:p>
        </w:tc>
        <w:tc>
          <w:tcPr>
            <w:tcW w:w="930" w:type="pct"/>
            <w:vAlign w:val="center"/>
          </w:tcPr>
          <w:p w14:paraId="2B7C49D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GSDWLB</w:t>
            </w:r>
          </w:p>
        </w:tc>
        <w:tc>
          <w:tcPr>
            <w:tcW w:w="1304" w:type="pct"/>
            <w:vAlign w:val="center"/>
          </w:tcPr>
          <w:p w14:paraId="5A2A478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w:t>
            </w:r>
          </w:p>
        </w:tc>
        <w:tc>
          <w:tcPr>
            <w:tcW w:w="707" w:type="pct"/>
            <w:vAlign w:val="center"/>
          </w:tcPr>
          <w:p w14:paraId="2307C2C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7BC7AB2C"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6AC3D479" w14:textId="77777777" w:rsidTr="00795F94">
        <w:trPr>
          <w:trHeight w:val="340"/>
          <w:jc w:val="center"/>
        </w:trPr>
        <w:tc>
          <w:tcPr>
            <w:tcW w:w="1246" w:type="pct"/>
            <w:vAlign w:val="center"/>
          </w:tcPr>
          <w:p w14:paraId="0622D11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设备负责人</w:t>
            </w:r>
          </w:p>
        </w:tc>
        <w:tc>
          <w:tcPr>
            <w:tcW w:w="930" w:type="pct"/>
            <w:vAlign w:val="center"/>
          </w:tcPr>
          <w:p w14:paraId="00BB4D66"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SBFZR</w:t>
            </w:r>
          </w:p>
        </w:tc>
        <w:tc>
          <w:tcPr>
            <w:tcW w:w="1304" w:type="pct"/>
            <w:vAlign w:val="center"/>
          </w:tcPr>
          <w:p w14:paraId="2C94FBD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c..50</w:t>
            </w:r>
          </w:p>
        </w:tc>
        <w:tc>
          <w:tcPr>
            <w:tcW w:w="707" w:type="pct"/>
            <w:vAlign w:val="center"/>
          </w:tcPr>
          <w:p w14:paraId="6A8DA93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57A186F9"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29A34033" w14:textId="77777777" w:rsidTr="00795F94">
        <w:trPr>
          <w:trHeight w:val="340"/>
          <w:jc w:val="center"/>
        </w:trPr>
        <w:tc>
          <w:tcPr>
            <w:tcW w:w="1246" w:type="pct"/>
            <w:vAlign w:val="center"/>
          </w:tcPr>
          <w:p w14:paraId="75BB13E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设备负责人联系方式</w:t>
            </w:r>
          </w:p>
        </w:tc>
        <w:tc>
          <w:tcPr>
            <w:tcW w:w="930" w:type="pct"/>
            <w:vAlign w:val="center"/>
          </w:tcPr>
          <w:p w14:paraId="24F6642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SBFZRLXFS</w:t>
            </w:r>
          </w:p>
        </w:tc>
        <w:tc>
          <w:tcPr>
            <w:tcW w:w="1304" w:type="pct"/>
            <w:vAlign w:val="center"/>
          </w:tcPr>
          <w:p w14:paraId="1B6BDAE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c..18</w:t>
            </w:r>
          </w:p>
        </w:tc>
        <w:tc>
          <w:tcPr>
            <w:tcW w:w="707" w:type="pct"/>
            <w:vAlign w:val="center"/>
          </w:tcPr>
          <w:p w14:paraId="13B950A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475882EB"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4CE3F41C" w14:textId="77777777" w:rsidTr="00795F94">
        <w:trPr>
          <w:trHeight w:val="340"/>
          <w:jc w:val="center"/>
        </w:trPr>
        <w:tc>
          <w:tcPr>
            <w:tcW w:w="1246" w:type="pct"/>
            <w:vAlign w:val="center"/>
          </w:tcPr>
          <w:p w14:paraId="76E29B4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设备运维人</w:t>
            </w:r>
          </w:p>
        </w:tc>
        <w:tc>
          <w:tcPr>
            <w:tcW w:w="930" w:type="pct"/>
            <w:vAlign w:val="center"/>
          </w:tcPr>
          <w:p w14:paraId="6E6CAA5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SBYWR</w:t>
            </w:r>
          </w:p>
        </w:tc>
        <w:tc>
          <w:tcPr>
            <w:tcW w:w="1304" w:type="pct"/>
            <w:vAlign w:val="center"/>
          </w:tcPr>
          <w:p w14:paraId="59CFD5F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c..50</w:t>
            </w:r>
          </w:p>
        </w:tc>
        <w:tc>
          <w:tcPr>
            <w:tcW w:w="707" w:type="pct"/>
            <w:vAlign w:val="center"/>
          </w:tcPr>
          <w:p w14:paraId="1551845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734F8666"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0B448A1D" w14:textId="77777777" w:rsidTr="00795F94">
        <w:trPr>
          <w:trHeight w:val="340"/>
          <w:jc w:val="center"/>
        </w:trPr>
        <w:tc>
          <w:tcPr>
            <w:tcW w:w="1246" w:type="pct"/>
            <w:vAlign w:val="center"/>
          </w:tcPr>
          <w:p w14:paraId="6018B62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设备运维人联系方式</w:t>
            </w:r>
          </w:p>
        </w:tc>
        <w:tc>
          <w:tcPr>
            <w:tcW w:w="930" w:type="pct"/>
            <w:vAlign w:val="center"/>
          </w:tcPr>
          <w:p w14:paraId="2F10EA2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SBYWRLXFS</w:t>
            </w:r>
          </w:p>
        </w:tc>
        <w:tc>
          <w:tcPr>
            <w:tcW w:w="1304" w:type="pct"/>
            <w:vAlign w:val="center"/>
          </w:tcPr>
          <w:p w14:paraId="36F3E14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c..18</w:t>
            </w:r>
          </w:p>
        </w:tc>
        <w:tc>
          <w:tcPr>
            <w:tcW w:w="707" w:type="pct"/>
            <w:vAlign w:val="center"/>
          </w:tcPr>
          <w:p w14:paraId="4515B44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6CB23267"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002AD8E1" w14:textId="77777777" w:rsidTr="00795F94">
        <w:trPr>
          <w:trHeight w:val="340"/>
          <w:jc w:val="center"/>
        </w:trPr>
        <w:tc>
          <w:tcPr>
            <w:tcW w:w="1246" w:type="pct"/>
            <w:vAlign w:val="center"/>
          </w:tcPr>
          <w:p w14:paraId="5F73353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安装时间</w:t>
            </w:r>
          </w:p>
        </w:tc>
        <w:tc>
          <w:tcPr>
            <w:tcW w:w="930" w:type="pct"/>
            <w:vAlign w:val="center"/>
          </w:tcPr>
          <w:p w14:paraId="61CCEE5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AZSJ</w:t>
            </w:r>
          </w:p>
        </w:tc>
        <w:tc>
          <w:tcPr>
            <w:tcW w:w="1304" w:type="pct"/>
            <w:vAlign w:val="center"/>
          </w:tcPr>
          <w:p w14:paraId="0DE099B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d8</w:t>
            </w:r>
            <w:r w:rsidRPr="000B46EC">
              <w:rPr>
                <w:rFonts w:ascii="宋体" w:hAnsi="宋体" w:hint="eastAsia"/>
                <w:sz w:val="18"/>
                <w:szCs w:val="18"/>
              </w:rPr>
              <w:t>（</w:t>
            </w:r>
            <w:r w:rsidRPr="000B46EC">
              <w:rPr>
                <w:rFonts w:ascii="宋体" w:hAnsi="宋体"/>
                <w:sz w:val="18"/>
                <w:szCs w:val="18"/>
              </w:rPr>
              <w:t>YYYYMMDD</w:t>
            </w:r>
            <w:r w:rsidRPr="000B46EC">
              <w:rPr>
                <w:rFonts w:ascii="宋体" w:hAnsi="宋体" w:hint="eastAsia"/>
                <w:sz w:val="18"/>
                <w:szCs w:val="18"/>
              </w:rPr>
              <w:t>）</w:t>
            </w:r>
          </w:p>
        </w:tc>
        <w:tc>
          <w:tcPr>
            <w:tcW w:w="707" w:type="pct"/>
            <w:vAlign w:val="center"/>
          </w:tcPr>
          <w:p w14:paraId="7C768D1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6B10D791"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6ACA397F" w14:textId="77777777" w:rsidTr="00795F94">
        <w:trPr>
          <w:trHeight w:val="340"/>
          <w:jc w:val="center"/>
        </w:trPr>
        <w:tc>
          <w:tcPr>
            <w:tcW w:w="1246" w:type="pct"/>
            <w:vAlign w:val="center"/>
          </w:tcPr>
          <w:p w14:paraId="06CEE55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安装地址</w:t>
            </w:r>
          </w:p>
        </w:tc>
        <w:tc>
          <w:tcPr>
            <w:tcW w:w="930" w:type="pct"/>
            <w:vAlign w:val="center"/>
          </w:tcPr>
          <w:p w14:paraId="4A40030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AZDZ</w:t>
            </w:r>
          </w:p>
        </w:tc>
        <w:tc>
          <w:tcPr>
            <w:tcW w:w="1304" w:type="pct"/>
            <w:vAlign w:val="center"/>
          </w:tcPr>
          <w:p w14:paraId="14C1316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c..100</w:t>
            </w:r>
          </w:p>
        </w:tc>
        <w:tc>
          <w:tcPr>
            <w:tcW w:w="707" w:type="pct"/>
            <w:vAlign w:val="center"/>
          </w:tcPr>
          <w:p w14:paraId="528FF48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77A407C0"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187FACDB" w14:textId="77777777" w:rsidTr="00795F94">
        <w:trPr>
          <w:trHeight w:val="340"/>
          <w:jc w:val="center"/>
        </w:trPr>
        <w:tc>
          <w:tcPr>
            <w:tcW w:w="1246" w:type="pct"/>
            <w:vAlign w:val="center"/>
          </w:tcPr>
          <w:p w14:paraId="6B0CBAF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经度坐标</w:t>
            </w:r>
          </w:p>
        </w:tc>
        <w:tc>
          <w:tcPr>
            <w:tcW w:w="930" w:type="pct"/>
            <w:vAlign w:val="center"/>
          </w:tcPr>
          <w:p w14:paraId="626C887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JDZB</w:t>
            </w:r>
          </w:p>
        </w:tc>
        <w:tc>
          <w:tcPr>
            <w:tcW w:w="1304" w:type="pct"/>
            <w:vAlign w:val="center"/>
          </w:tcPr>
          <w:p w14:paraId="78BD14A0" w14:textId="30B30671"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n10</w:t>
            </w:r>
            <w:r w:rsidR="00211529" w:rsidRPr="000B46EC">
              <w:rPr>
                <w:rFonts w:ascii="宋体" w:hAnsi="宋体"/>
                <w:sz w:val="18"/>
                <w:szCs w:val="18"/>
              </w:rPr>
              <w:t>，</w:t>
            </w:r>
            <w:r w:rsidRPr="000B46EC">
              <w:rPr>
                <w:rFonts w:ascii="宋体" w:hAnsi="宋体"/>
                <w:sz w:val="18"/>
                <w:szCs w:val="18"/>
              </w:rPr>
              <w:t>6</w:t>
            </w:r>
          </w:p>
        </w:tc>
        <w:tc>
          <w:tcPr>
            <w:tcW w:w="707" w:type="pct"/>
            <w:vAlign w:val="center"/>
          </w:tcPr>
          <w:p w14:paraId="08CD299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否</w:t>
            </w:r>
          </w:p>
        </w:tc>
        <w:tc>
          <w:tcPr>
            <w:tcW w:w="814" w:type="pct"/>
            <w:vAlign w:val="center"/>
          </w:tcPr>
          <w:p w14:paraId="41C0B229"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sz w:val="18"/>
                <w:szCs w:val="18"/>
              </w:rPr>
              <w:t>WGS84</w:t>
            </w:r>
          </w:p>
        </w:tc>
      </w:tr>
      <w:tr w:rsidR="00F55D12" w:rsidRPr="000B46EC" w14:paraId="34848B2D" w14:textId="77777777" w:rsidTr="00795F94">
        <w:trPr>
          <w:trHeight w:val="340"/>
          <w:jc w:val="center"/>
        </w:trPr>
        <w:tc>
          <w:tcPr>
            <w:tcW w:w="1246" w:type="pct"/>
            <w:vAlign w:val="center"/>
          </w:tcPr>
          <w:p w14:paraId="75171EDA"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纬度坐标</w:t>
            </w:r>
          </w:p>
        </w:tc>
        <w:tc>
          <w:tcPr>
            <w:tcW w:w="930" w:type="pct"/>
            <w:vAlign w:val="center"/>
          </w:tcPr>
          <w:p w14:paraId="1307947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WDZB</w:t>
            </w:r>
          </w:p>
        </w:tc>
        <w:tc>
          <w:tcPr>
            <w:tcW w:w="1304" w:type="pct"/>
            <w:vAlign w:val="center"/>
          </w:tcPr>
          <w:p w14:paraId="24D7A26D" w14:textId="5F0AECED"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n10</w:t>
            </w:r>
            <w:r w:rsidR="00211529" w:rsidRPr="000B46EC">
              <w:rPr>
                <w:rFonts w:ascii="宋体" w:hAnsi="宋体"/>
                <w:sz w:val="18"/>
                <w:szCs w:val="18"/>
              </w:rPr>
              <w:t>，</w:t>
            </w:r>
            <w:r w:rsidRPr="000B46EC">
              <w:rPr>
                <w:rFonts w:ascii="宋体" w:hAnsi="宋体"/>
                <w:sz w:val="18"/>
                <w:szCs w:val="18"/>
              </w:rPr>
              <w:t>6</w:t>
            </w:r>
          </w:p>
        </w:tc>
        <w:tc>
          <w:tcPr>
            <w:tcW w:w="707" w:type="pct"/>
            <w:vAlign w:val="center"/>
          </w:tcPr>
          <w:p w14:paraId="7F7EF97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否</w:t>
            </w:r>
          </w:p>
        </w:tc>
        <w:tc>
          <w:tcPr>
            <w:tcW w:w="814" w:type="pct"/>
            <w:vAlign w:val="center"/>
          </w:tcPr>
          <w:p w14:paraId="45359AE8"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sz w:val="18"/>
                <w:szCs w:val="18"/>
              </w:rPr>
              <w:t>WGS84</w:t>
            </w:r>
          </w:p>
        </w:tc>
      </w:tr>
      <w:tr w:rsidR="00F55D12" w:rsidRPr="000B46EC" w14:paraId="5A9FC114" w14:textId="77777777" w:rsidTr="00795F94">
        <w:trPr>
          <w:trHeight w:val="340"/>
          <w:jc w:val="center"/>
        </w:trPr>
        <w:tc>
          <w:tcPr>
            <w:tcW w:w="1246" w:type="pct"/>
            <w:vAlign w:val="center"/>
          </w:tcPr>
          <w:p w14:paraId="5BDC0F7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设备照片</w:t>
            </w:r>
          </w:p>
        </w:tc>
        <w:tc>
          <w:tcPr>
            <w:tcW w:w="930" w:type="pct"/>
            <w:vAlign w:val="center"/>
          </w:tcPr>
          <w:p w14:paraId="244A4B6F"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SBZP</w:t>
            </w:r>
          </w:p>
        </w:tc>
        <w:tc>
          <w:tcPr>
            <w:tcW w:w="1304" w:type="pct"/>
            <w:vAlign w:val="center"/>
          </w:tcPr>
          <w:p w14:paraId="513C96D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JEPG</w:t>
            </w:r>
            <w:r w:rsidRPr="000B46EC">
              <w:rPr>
                <w:rFonts w:ascii="宋体" w:hAnsi="宋体" w:hint="eastAsia"/>
                <w:sz w:val="18"/>
                <w:szCs w:val="18"/>
              </w:rPr>
              <w:t>、</w:t>
            </w:r>
            <w:r w:rsidRPr="000B46EC">
              <w:rPr>
                <w:rFonts w:ascii="宋体" w:hAnsi="宋体"/>
                <w:sz w:val="18"/>
                <w:szCs w:val="18"/>
              </w:rPr>
              <w:t>PNM</w:t>
            </w:r>
            <w:r w:rsidRPr="000B46EC">
              <w:rPr>
                <w:rFonts w:ascii="宋体" w:hAnsi="宋体" w:hint="eastAsia"/>
                <w:sz w:val="18"/>
                <w:szCs w:val="18"/>
              </w:rPr>
              <w:t>、</w:t>
            </w:r>
            <w:r w:rsidRPr="000B46EC">
              <w:rPr>
                <w:rFonts w:ascii="宋体" w:hAnsi="宋体"/>
                <w:sz w:val="18"/>
                <w:szCs w:val="18"/>
              </w:rPr>
              <w:t>BMP</w:t>
            </w:r>
          </w:p>
        </w:tc>
        <w:tc>
          <w:tcPr>
            <w:tcW w:w="707" w:type="pct"/>
            <w:vAlign w:val="center"/>
          </w:tcPr>
          <w:p w14:paraId="1C72EAA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814" w:type="pct"/>
            <w:vAlign w:val="center"/>
          </w:tcPr>
          <w:p w14:paraId="7FA0E5E0"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非结构数据</w:t>
            </w:r>
          </w:p>
        </w:tc>
      </w:tr>
    </w:tbl>
    <w:p w14:paraId="3DBEFC19" w14:textId="04959941" w:rsidR="00F01DF8" w:rsidRPr="00F55D12" w:rsidRDefault="00F01DF8" w:rsidP="00795F94">
      <w:pPr>
        <w:pStyle w:val="afff3"/>
        <w:spacing w:before="156" w:after="156"/>
      </w:pPr>
      <w:bookmarkStart w:id="790" w:name="_Toc11665"/>
      <w:bookmarkStart w:id="791" w:name="_Toc29523"/>
      <w:bookmarkStart w:id="792" w:name="_Toc21273"/>
      <w:bookmarkStart w:id="793" w:name="_Toc23219"/>
      <w:bookmarkStart w:id="794" w:name="_Toc195706942"/>
      <w:bookmarkStart w:id="795" w:name="_Toc204190035"/>
      <w:bookmarkStart w:id="796" w:name="_Toc204196820"/>
      <w:bookmarkStart w:id="797" w:name="_Toc205912006"/>
      <w:bookmarkStart w:id="798" w:name="_Toc205968786"/>
      <w:bookmarkStart w:id="799" w:name="_Toc205970527"/>
      <w:r w:rsidRPr="00F55D12">
        <w:rPr>
          <w:rFonts w:hint="eastAsia"/>
        </w:rPr>
        <w:lastRenderedPageBreak/>
        <w:t>监测数据</w:t>
      </w:r>
      <w:bookmarkEnd w:id="790"/>
      <w:bookmarkEnd w:id="791"/>
      <w:bookmarkEnd w:id="792"/>
      <w:bookmarkEnd w:id="793"/>
      <w:bookmarkEnd w:id="794"/>
      <w:bookmarkEnd w:id="795"/>
      <w:bookmarkEnd w:id="796"/>
      <w:bookmarkEnd w:id="797"/>
      <w:bookmarkEnd w:id="798"/>
      <w:bookmarkEnd w:id="799"/>
    </w:p>
    <w:p w14:paraId="679BCE53" w14:textId="77777777" w:rsidR="00F01DF8" w:rsidRPr="000B46EC" w:rsidRDefault="00F01DF8" w:rsidP="00795F94">
      <w:pPr>
        <w:pStyle w:val="afffffc"/>
        <w:ind w:firstLine="420"/>
        <w:rPr>
          <w:rFonts w:ascii="宋体" w:hAnsi="宋体" w:hint="eastAsia"/>
        </w:rPr>
      </w:pPr>
      <w:r w:rsidRPr="000B46EC">
        <w:rPr>
          <w:rFonts w:ascii="宋体" w:hAnsi="宋体" w:hint="eastAsia"/>
        </w:rPr>
        <w:t>设备状态事件数据项见表B.3。</w:t>
      </w:r>
    </w:p>
    <w:p w14:paraId="5F473259" w14:textId="6B161F53" w:rsidR="00F01DF8" w:rsidRPr="00F55D12" w:rsidRDefault="00F01DF8" w:rsidP="00795F94">
      <w:pPr>
        <w:pStyle w:val="affc"/>
        <w:spacing w:before="156" w:after="156"/>
      </w:pPr>
      <w:bookmarkStart w:id="800" w:name="_Toc195706336"/>
      <w:bookmarkStart w:id="801" w:name="_Toc204196850"/>
      <w:bookmarkStart w:id="802" w:name="_Toc205912041"/>
      <w:bookmarkStart w:id="803" w:name="_Toc205968828"/>
      <w:bookmarkStart w:id="804" w:name="_Toc205970569"/>
      <w:r w:rsidRPr="00F55D12">
        <w:rPr>
          <w:rFonts w:hint="eastAsia"/>
        </w:rPr>
        <w:t>设备状态事件数据项</w:t>
      </w:r>
      <w:bookmarkEnd w:id="800"/>
      <w:bookmarkEnd w:id="801"/>
      <w:bookmarkEnd w:id="802"/>
      <w:bookmarkEnd w:id="803"/>
      <w:bookmarkEnd w:id="804"/>
    </w:p>
    <w:tbl>
      <w:tblPr>
        <w:tblStyle w:val="affffffffffd"/>
        <w:tblW w:w="0" w:type="auto"/>
        <w:jc w:val="center"/>
        <w:tblBorders>
          <w:bottom w:val="single" w:sz="8" w:space="0" w:color="auto"/>
        </w:tblBorders>
        <w:tblLayout w:type="fixed"/>
        <w:tblLook w:val="04A0" w:firstRow="1" w:lastRow="0" w:firstColumn="1" w:lastColumn="0" w:noHBand="0" w:noVBand="1"/>
      </w:tblPr>
      <w:tblGrid>
        <w:gridCol w:w="2010"/>
        <w:gridCol w:w="1450"/>
        <w:gridCol w:w="1450"/>
        <w:gridCol w:w="1450"/>
        <w:gridCol w:w="2984"/>
      </w:tblGrid>
      <w:tr w:rsidR="00F55D12" w:rsidRPr="000B46EC" w14:paraId="3EE619F7" w14:textId="77777777" w:rsidTr="00795F94">
        <w:trPr>
          <w:jc w:val="center"/>
        </w:trPr>
        <w:tc>
          <w:tcPr>
            <w:tcW w:w="2010" w:type="dxa"/>
            <w:tcBorders>
              <w:bottom w:val="single" w:sz="8" w:space="0" w:color="auto"/>
            </w:tcBorders>
            <w:vAlign w:val="center"/>
          </w:tcPr>
          <w:p w14:paraId="4963654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数据项</w:t>
            </w:r>
          </w:p>
        </w:tc>
        <w:tc>
          <w:tcPr>
            <w:tcW w:w="1450" w:type="dxa"/>
            <w:tcBorders>
              <w:bottom w:val="single" w:sz="8" w:space="0" w:color="auto"/>
            </w:tcBorders>
            <w:vAlign w:val="center"/>
          </w:tcPr>
          <w:p w14:paraId="0530888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参数名称</w:t>
            </w:r>
          </w:p>
        </w:tc>
        <w:tc>
          <w:tcPr>
            <w:tcW w:w="1450" w:type="dxa"/>
            <w:tcBorders>
              <w:bottom w:val="single" w:sz="8" w:space="0" w:color="auto"/>
            </w:tcBorders>
            <w:vAlign w:val="center"/>
          </w:tcPr>
          <w:p w14:paraId="31F20D3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标识格式</w:t>
            </w:r>
          </w:p>
        </w:tc>
        <w:tc>
          <w:tcPr>
            <w:tcW w:w="1450" w:type="dxa"/>
            <w:tcBorders>
              <w:bottom w:val="single" w:sz="8" w:space="0" w:color="auto"/>
            </w:tcBorders>
            <w:vAlign w:val="center"/>
          </w:tcPr>
          <w:p w14:paraId="2DF2BC7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是否必选</w:t>
            </w:r>
          </w:p>
        </w:tc>
        <w:tc>
          <w:tcPr>
            <w:tcW w:w="2984" w:type="dxa"/>
            <w:tcBorders>
              <w:bottom w:val="single" w:sz="8" w:space="0" w:color="auto"/>
            </w:tcBorders>
            <w:vAlign w:val="center"/>
          </w:tcPr>
          <w:p w14:paraId="5435233B"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备注</w:t>
            </w:r>
          </w:p>
        </w:tc>
      </w:tr>
      <w:tr w:rsidR="00F55D12" w:rsidRPr="000B46EC" w14:paraId="44AA497A" w14:textId="77777777" w:rsidTr="00795F94">
        <w:trPr>
          <w:trHeight w:val="291"/>
          <w:jc w:val="center"/>
        </w:trPr>
        <w:tc>
          <w:tcPr>
            <w:tcW w:w="2010" w:type="dxa"/>
            <w:tcBorders>
              <w:top w:val="single" w:sz="8" w:space="0" w:color="auto"/>
            </w:tcBorders>
            <w:vAlign w:val="center"/>
          </w:tcPr>
          <w:p w14:paraId="20A5AD68" w14:textId="77777777" w:rsidR="00F01DF8" w:rsidRPr="000B46EC" w:rsidRDefault="00F01DF8" w:rsidP="003463B0">
            <w:pPr>
              <w:pStyle w:val="afffffffffffff3"/>
              <w:rPr>
                <w:rFonts w:hint="eastAsia"/>
              </w:rPr>
            </w:pPr>
            <w:r w:rsidRPr="000B46EC">
              <w:rPr>
                <w:rFonts w:hint="eastAsia"/>
              </w:rPr>
              <w:t>工作环境温度</w:t>
            </w:r>
          </w:p>
        </w:tc>
        <w:tc>
          <w:tcPr>
            <w:tcW w:w="1450" w:type="dxa"/>
            <w:tcBorders>
              <w:top w:val="single" w:sz="8" w:space="0" w:color="auto"/>
            </w:tcBorders>
            <w:vAlign w:val="center"/>
          </w:tcPr>
          <w:p w14:paraId="0EFA1FA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GZHJWD</w:t>
            </w:r>
          </w:p>
        </w:tc>
        <w:tc>
          <w:tcPr>
            <w:tcW w:w="1450" w:type="dxa"/>
            <w:tcBorders>
              <w:top w:val="single" w:sz="8" w:space="0" w:color="auto"/>
            </w:tcBorders>
            <w:vAlign w:val="center"/>
          </w:tcPr>
          <w:p w14:paraId="2C9C742D" w14:textId="413022B4"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tcBorders>
              <w:top w:val="single" w:sz="8" w:space="0" w:color="auto"/>
            </w:tcBorders>
            <w:vAlign w:val="center"/>
          </w:tcPr>
          <w:p w14:paraId="0921B286"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tcBorders>
              <w:top w:val="single" w:sz="8" w:space="0" w:color="auto"/>
            </w:tcBorders>
            <w:vAlign w:val="center"/>
          </w:tcPr>
          <w:p w14:paraId="6CCA7FCA"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p>
        </w:tc>
      </w:tr>
      <w:tr w:rsidR="00F55D12" w:rsidRPr="000B46EC" w14:paraId="07313C96" w14:textId="77777777" w:rsidTr="00795F94">
        <w:trPr>
          <w:jc w:val="center"/>
        </w:trPr>
        <w:tc>
          <w:tcPr>
            <w:tcW w:w="2010" w:type="dxa"/>
            <w:vAlign w:val="center"/>
          </w:tcPr>
          <w:p w14:paraId="10F6FE62" w14:textId="77777777" w:rsidR="00F01DF8" w:rsidRPr="000B46EC" w:rsidRDefault="00F01DF8" w:rsidP="003463B0">
            <w:pPr>
              <w:pStyle w:val="afffffffffffff3"/>
              <w:rPr>
                <w:rFonts w:hint="eastAsia"/>
              </w:rPr>
            </w:pPr>
            <w:r w:rsidRPr="000B46EC">
              <w:rPr>
                <w:rFonts w:hint="eastAsia"/>
              </w:rPr>
              <w:t>工作环境湿度</w:t>
            </w:r>
          </w:p>
        </w:tc>
        <w:tc>
          <w:tcPr>
            <w:tcW w:w="1450" w:type="dxa"/>
            <w:vAlign w:val="center"/>
          </w:tcPr>
          <w:p w14:paraId="6E89BB4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GZHJSD</w:t>
            </w:r>
          </w:p>
        </w:tc>
        <w:tc>
          <w:tcPr>
            <w:tcW w:w="1450" w:type="dxa"/>
            <w:vAlign w:val="center"/>
          </w:tcPr>
          <w:p w14:paraId="34E2B683" w14:textId="6EB02EBA"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7880951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77E42A21"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w:t>
            </w:r>
            <w:r w:rsidRPr="000B46EC">
              <w:rPr>
                <w:rFonts w:ascii="宋体" w:hAnsi="宋体" w:hint="eastAsia"/>
                <w:sz w:val="18"/>
                <w:szCs w:val="18"/>
              </w:rPr>
              <w:t>（相对湿度）</w:t>
            </w:r>
          </w:p>
        </w:tc>
      </w:tr>
      <w:tr w:rsidR="00F55D12" w:rsidRPr="000B46EC" w14:paraId="133EAF21" w14:textId="77777777" w:rsidTr="00795F94">
        <w:trPr>
          <w:jc w:val="center"/>
        </w:trPr>
        <w:tc>
          <w:tcPr>
            <w:tcW w:w="2010" w:type="dxa"/>
            <w:vAlign w:val="center"/>
          </w:tcPr>
          <w:p w14:paraId="06EDFF11" w14:textId="77777777" w:rsidR="00F01DF8" w:rsidRPr="000B46EC" w:rsidRDefault="00F01DF8" w:rsidP="003463B0">
            <w:pPr>
              <w:pStyle w:val="afffffffffffff3"/>
              <w:rPr>
                <w:rFonts w:hint="eastAsia"/>
              </w:rPr>
            </w:pPr>
            <w:r w:rsidRPr="000B46EC">
              <w:rPr>
                <w:rFonts w:hint="eastAsia"/>
              </w:rPr>
              <w:t>输入电压</w:t>
            </w:r>
          </w:p>
        </w:tc>
        <w:tc>
          <w:tcPr>
            <w:tcW w:w="1450" w:type="dxa"/>
            <w:vAlign w:val="center"/>
          </w:tcPr>
          <w:p w14:paraId="735EE7F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SRDY</w:t>
            </w:r>
          </w:p>
        </w:tc>
        <w:tc>
          <w:tcPr>
            <w:tcW w:w="1450" w:type="dxa"/>
            <w:vAlign w:val="center"/>
          </w:tcPr>
          <w:p w14:paraId="1AF60929" w14:textId="77FD7F84"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6BCA2B4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45EC3F21"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V</w:t>
            </w:r>
          </w:p>
        </w:tc>
      </w:tr>
      <w:tr w:rsidR="00F55D12" w:rsidRPr="000B46EC" w14:paraId="2B755B91" w14:textId="77777777" w:rsidTr="00795F94">
        <w:trPr>
          <w:jc w:val="center"/>
        </w:trPr>
        <w:tc>
          <w:tcPr>
            <w:tcW w:w="2010" w:type="dxa"/>
            <w:vAlign w:val="center"/>
          </w:tcPr>
          <w:p w14:paraId="66D14C2B" w14:textId="77777777" w:rsidR="00F01DF8" w:rsidRPr="000B46EC" w:rsidRDefault="00F01DF8" w:rsidP="003463B0">
            <w:pPr>
              <w:pStyle w:val="afffffffffffff3"/>
              <w:rPr>
                <w:rFonts w:hint="eastAsia"/>
              </w:rPr>
            </w:pPr>
            <w:r w:rsidRPr="000B46EC">
              <w:rPr>
                <w:rFonts w:hint="eastAsia"/>
              </w:rPr>
              <w:t>输入电流</w:t>
            </w:r>
          </w:p>
        </w:tc>
        <w:tc>
          <w:tcPr>
            <w:tcW w:w="1450" w:type="dxa"/>
            <w:vAlign w:val="center"/>
          </w:tcPr>
          <w:p w14:paraId="0663FCE5"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SRDL</w:t>
            </w:r>
          </w:p>
        </w:tc>
        <w:tc>
          <w:tcPr>
            <w:tcW w:w="1450" w:type="dxa"/>
            <w:vAlign w:val="center"/>
          </w:tcPr>
          <w:p w14:paraId="44E9868D" w14:textId="5311E529"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4DDBB340"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00788AE6"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A</w:t>
            </w:r>
          </w:p>
        </w:tc>
      </w:tr>
      <w:tr w:rsidR="00F55D12" w:rsidRPr="000B46EC" w14:paraId="1ED6F73C" w14:textId="77777777" w:rsidTr="00795F94">
        <w:trPr>
          <w:jc w:val="center"/>
        </w:trPr>
        <w:tc>
          <w:tcPr>
            <w:tcW w:w="2010" w:type="dxa"/>
            <w:vAlign w:val="center"/>
          </w:tcPr>
          <w:p w14:paraId="5046A47D" w14:textId="77777777" w:rsidR="00F01DF8" w:rsidRPr="000B46EC" w:rsidRDefault="00F01DF8" w:rsidP="003463B0">
            <w:pPr>
              <w:pStyle w:val="afffffffffffff3"/>
              <w:rPr>
                <w:rFonts w:hint="eastAsia"/>
              </w:rPr>
            </w:pPr>
            <w:r w:rsidRPr="000B46EC">
              <w:rPr>
                <w:rFonts w:hint="eastAsia"/>
              </w:rPr>
              <w:t>输入功率</w:t>
            </w:r>
          </w:p>
        </w:tc>
        <w:tc>
          <w:tcPr>
            <w:tcW w:w="1450" w:type="dxa"/>
            <w:vAlign w:val="center"/>
          </w:tcPr>
          <w:p w14:paraId="41213A7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SRGL</w:t>
            </w:r>
          </w:p>
        </w:tc>
        <w:tc>
          <w:tcPr>
            <w:tcW w:w="1450" w:type="dxa"/>
            <w:vAlign w:val="center"/>
          </w:tcPr>
          <w:p w14:paraId="32CC0048" w14:textId="7091399F"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57338DF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6FDA2554"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kW</w:t>
            </w:r>
          </w:p>
        </w:tc>
      </w:tr>
      <w:tr w:rsidR="00F55D12" w:rsidRPr="000B46EC" w14:paraId="0A416A25" w14:textId="77777777" w:rsidTr="00795F94">
        <w:trPr>
          <w:jc w:val="center"/>
        </w:trPr>
        <w:tc>
          <w:tcPr>
            <w:tcW w:w="2010" w:type="dxa"/>
            <w:vAlign w:val="center"/>
          </w:tcPr>
          <w:p w14:paraId="37D78C0B" w14:textId="77777777" w:rsidR="00F01DF8" w:rsidRPr="000B46EC" w:rsidRDefault="00F01DF8" w:rsidP="003463B0">
            <w:pPr>
              <w:pStyle w:val="afffffffffffff3"/>
              <w:rPr>
                <w:rFonts w:hint="eastAsia"/>
              </w:rPr>
            </w:pPr>
            <w:r w:rsidRPr="000B46EC">
              <w:rPr>
                <w:rFonts w:hint="eastAsia"/>
              </w:rPr>
              <w:t>进水口压力</w:t>
            </w:r>
          </w:p>
        </w:tc>
        <w:tc>
          <w:tcPr>
            <w:tcW w:w="1450" w:type="dxa"/>
            <w:vAlign w:val="center"/>
          </w:tcPr>
          <w:p w14:paraId="6324544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JSKYL</w:t>
            </w:r>
          </w:p>
        </w:tc>
        <w:tc>
          <w:tcPr>
            <w:tcW w:w="1450" w:type="dxa"/>
            <w:vAlign w:val="center"/>
          </w:tcPr>
          <w:p w14:paraId="03C19F7B" w14:textId="0E5C7FE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360FDEF1"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19E8924E"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MPa</w:t>
            </w:r>
          </w:p>
        </w:tc>
      </w:tr>
      <w:tr w:rsidR="00F55D12" w:rsidRPr="000B46EC" w14:paraId="1386F9FE" w14:textId="77777777" w:rsidTr="00795F94">
        <w:trPr>
          <w:jc w:val="center"/>
        </w:trPr>
        <w:tc>
          <w:tcPr>
            <w:tcW w:w="2010" w:type="dxa"/>
            <w:vAlign w:val="center"/>
          </w:tcPr>
          <w:p w14:paraId="0A91BC93" w14:textId="77777777" w:rsidR="00F01DF8" w:rsidRPr="000B46EC" w:rsidRDefault="00F01DF8" w:rsidP="003463B0">
            <w:pPr>
              <w:pStyle w:val="afffffffffffff3"/>
              <w:rPr>
                <w:rFonts w:hint="eastAsia"/>
              </w:rPr>
            </w:pPr>
            <w:r w:rsidRPr="000B46EC">
              <w:rPr>
                <w:rFonts w:hint="eastAsia"/>
              </w:rPr>
              <w:t>出水口压力</w:t>
            </w:r>
          </w:p>
        </w:tc>
        <w:tc>
          <w:tcPr>
            <w:tcW w:w="1450" w:type="dxa"/>
            <w:vAlign w:val="center"/>
          </w:tcPr>
          <w:p w14:paraId="13FC108C"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CSKYL</w:t>
            </w:r>
          </w:p>
        </w:tc>
        <w:tc>
          <w:tcPr>
            <w:tcW w:w="1450" w:type="dxa"/>
            <w:vAlign w:val="center"/>
          </w:tcPr>
          <w:p w14:paraId="481386BA" w14:textId="0DA36D34"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30246C6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00609028"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MPa</w:t>
            </w:r>
          </w:p>
        </w:tc>
      </w:tr>
      <w:tr w:rsidR="00F55D12" w:rsidRPr="000B46EC" w14:paraId="4ECDEEF8" w14:textId="77777777" w:rsidTr="00795F94">
        <w:trPr>
          <w:jc w:val="center"/>
        </w:trPr>
        <w:tc>
          <w:tcPr>
            <w:tcW w:w="2010" w:type="dxa"/>
            <w:vAlign w:val="center"/>
          </w:tcPr>
          <w:p w14:paraId="3C31463D" w14:textId="77777777" w:rsidR="00F01DF8" w:rsidRPr="000B46EC" w:rsidRDefault="00F01DF8" w:rsidP="003463B0">
            <w:pPr>
              <w:pStyle w:val="afffffffffffff3"/>
              <w:rPr>
                <w:rFonts w:hint="eastAsia"/>
              </w:rPr>
            </w:pPr>
            <w:r w:rsidRPr="000B46EC">
              <w:rPr>
                <w:rFonts w:hint="eastAsia"/>
              </w:rPr>
              <w:t>瞬时流量</w:t>
            </w:r>
          </w:p>
        </w:tc>
        <w:tc>
          <w:tcPr>
            <w:tcW w:w="1450" w:type="dxa"/>
            <w:vAlign w:val="center"/>
          </w:tcPr>
          <w:p w14:paraId="49606683"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SSLL</w:t>
            </w:r>
          </w:p>
        </w:tc>
        <w:tc>
          <w:tcPr>
            <w:tcW w:w="1450" w:type="dxa"/>
            <w:vAlign w:val="center"/>
          </w:tcPr>
          <w:p w14:paraId="12497F2B" w14:textId="51A124C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n..4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28A0445A"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276AFF39"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L/s</w:t>
            </w:r>
          </w:p>
        </w:tc>
      </w:tr>
      <w:tr w:rsidR="00F55D12" w:rsidRPr="000B46EC" w14:paraId="0D395242" w14:textId="77777777" w:rsidTr="00795F94">
        <w:trPr>
          <w:jc w:val="center"/>
        </w:trPr>
        <w:tc>
          <w:tcPr>
            <w:tcW w:w="2010" w:type="dxa"/>
            <w:vAlign w:val="center"/>
          </w:tcPr>
          <w:p w14:paraId="4D5581F3" w14:textId="77777777" w:rsidR="00F01DF8" w:rsidRPr="000B46EC" w:rsidRDefault="00F01DF8" w:rsidP="003463B0">
            <w:pPr>
              <w:pStyle w:val="afffffffffffff3"/>
              <w:rPr>
                <w:rFonts w:hint="eastAsia"/>
              </w:rPr>
            </w:pPr>
            <w:r w:rsidRPr="000B46EC">
              <w:rPr>
                <w:rFonts w:hint="eastAsia"/>
              </w:rPr>
              <w:t>水箱液位</w:t>
            </w:r>
          </w:p>
        </w:tc>
        <w:tc>
          <w:tcPr>
            <w:tcW w:w="1450" w:type="dxa"/>
            <w:vAlign w:val="center"/>
          </w:tcPr>
          <w:p w14:paraId="646729A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SXYW</w:t>
            </w:r>
          </w:p>
        </w:tc>
        <w:tc>
          <w:tcPr>
            <w:tcW w:w="1450" w:type="dxa"/>
            <w:vAlign w:val="center"/>
          </w:tcPr>
          <w:p w14:paraId="64B5FED3" w14:textId="2E0CCBAC"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c..4</w:t>
            </w:r>
            <w:r w:rsidR="00211529" w:rsidRPr="000B46EC">
              <w:rPr>
                <w:rFonts w:ascii="宋体" w:hAnsi="宋体"/>
                <w:sz w:val="18"/>
                <w:szCs w:val="18"/>
              </w:rPr>
              <w:t>，</w:t>
            </w:r>
            <w:r w:rsidRPr="000B46EC">
              <w:rPr>
                <w:rFonts w:ascii="宋体" w:hAnsi="宋体"/>
                <w:sz w:val="18"/>
                <w:szCs w:val="18"/>
              </w:rPr>
              <w:t>2</w:t>
            </w:r>
          </w:p>
        </w:tc>
        <w:tc>
          <w:tcPr>
            <w:tcW w:w="1450" w:type="dxa"/>
            <w:vAlign w:val="center"/>
          </w:tcPr>
          <w:p w14:paraId="34FDDAF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09C6084E" w14:textId="77777777"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hint="eastAsia"/>
                <w:sz w:val="18"/>
                <w:szCs w:val="18"/>
              </w:rPr>
              <w:t>单位：</w:t>
            </w:r>
            <w:r w:rsidRPr="000B46EC">
              <w:rPr>
                <w:rFonts w:ascii="宋体" w:hAnsi="宋体"/>
                <w:sz w:val="18"/>
                <w:szCs w:val="18"/>
              </w:rPr>
              <w:t>cm</w:t>
            </w:r>
          </w:p>
        </w:tc>
      </w:tr>
      <w:tr w:rsidR="00F55D12" w:rsidRPr="000B46EC" w14:paraId="03594D0C" w14:textId="77777777" w:rsidTr="00795F94">
        <w:trPr>
          <w:jc w:val="center"/>
        </w:trPr>
        <w:tc>
          <w:tcPr>
            <w:tcW w:w="2010" w:type="dxa"/>
            <w:vAlign w:val="center"/>
          </w:tcPr>
          <w:p w14:paraId="6B15711C" w14:textId="77777777" w:rsidR="00F01DF8" w:rsidRPr="000B46EC" w:rsidRDefault="00F01DF8" w:rsidP="003463B0">
            <w:pPr>
              <w:pStyle w:val="afffffffffffff3"/>
              <w:rPr>
                <w:rFonts w:hint="eastAsia"/>
              </w:rPr>
            </w:pPr>
            <w:r w:rsidRPr="000B46EC">
              <w:rPr>
                <w:rFonts w:hint="eastAsia"/>
              </w:rPr>
              <w:t>报警信号</w:t>
            </w:r>
          </w:p>
        </w:tc>
        <w:tc>
          <w:tcPr>
            <w:tcW w:w="1450" w:type="dxa"/>
            <w:vAlign w:val="center"/>
          </w:tcPr>
          <w:p w14:paraId="30A135C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BJXH</w:t>
            </w:r>
          </w:p>
        </w:tc>
        <w:tc>
          <w:tcPr>
            <w:tcW w:w="1450" w:type="dxa"/>
            <w:vAlign w:val="center"/>
          </w:tcPr>
          <w:p w14:paraId="3399282D"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bl</w:t>
            </w:r>
          </w:p>
        </w:tc>
        <w:tc>
          <w:tcPr>
            <w:tcW w:w="1450" w:type="dxa"/>
            <w:vAlign w:val="center"/>
          </w:tcPr>
          <w:p w14:paraId="15A71D1E"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4714C869" w14:textId="08EFC882" w:rsidR="00F01DF8" w:rsidRPr="000B46EC" w:rsidRDefault="00F01DF8" w:rsidP="00795F94">
            <w:pPr>
              <w:pStyle w:val="afffffc"/>
              <w:ind w:firstLineChars="0" w:firstLine="0"/>
              <w:jc w:val="center"/>
              <w:rPr>
                <w:rFonts w:ascii="宋体" w:hAnsi="宋体" w:hint="eastAsia"/>
                <w:sz w:val="18"/>
                <w:szCs w:val="18"/>
              </w:rPr>
            </w:pPr>
            <w:r w:rsidRPr="000B46EC">
              <w:rPr>
                <w:rFonts w:ascii="宋体" w:hAnsi="宋体"/>
                <w:sz w:val="18"/>
                <w:szCs w:val="18"/>
              </w:rPr>
              <w:t>1</w:t>
            </w:r>
            <w:r w:rsidR="00C060F3" w:rsidRPr="000B46EC">
              <w:rPr>
                <w:rFonts w:ascii="宋体" w:hAnsi="宋体"/>
                <w:sz w:val="18"/>
                <w:szCs w:val="18"/>
              </w:rPr>
              <w:t>-</w:t>
            </w:r>
            <w:r w:rsidRPr="000B46EC">
              <w:rPr>
                <w:rFonts w:ascii="宋体" w:hAnsi="宋体" w:hint="eastAsia"/>
                <w:sz w:val="18"/>
                <w:szCs w:val="18"/>
              </w:rPr>
              <w:t>是，</w:t>
            </w:r>
            <w:r w:rsidRPr="000B46EC">
              <w:rPr>
                <w:rFonts w:ascii="宋体" w:hAnsi="宋体"/>
                <w:sz w:val="18"/>
                <w:szCs w:val="18"/>
              </w:rPr>
              <w:t>0</w:t>
            </w:r>
            <w:r w:rsidR="00C060F3" w:rsidRPr="000B46EC">
              <w:rPr>
                <w:rFonts w:ascii="宋体" w:hAnsi="宋体"/>
                <w:sz w:val="18"/>
                <w:szCs w:val="18"/>
              </w:rPr>
              <w:t>-</w:t>
            </w:r>
            <w:r w:rsidRPr="000B46EC">
              <w:rPr>
                <w:rFonts w:ascii="宋体" w:hAnsi="宋体" w:hint="eastAsia"/>
                <w:sz w:val="18"/>
                <w:szCs w:val="18"/>
              </w:rPr>
              <w:t>否</w:t>
            </w:r>
          </w:p>
        </w:tc>
      </w:tr>
      <w:tr w:rsidR="00F55D12" w:rsidRPr="000B46EC" w14:paraId="291DB4E7" w14:textId="77777777" w:rsidTr="00795F94">
        <w:trPr>
          <w:jc w:val="center"/>
        </w:trPr>
        <w:tc>
          <w:tcPr>
            <w:tcW w:w="2010" w:type="dxa"/>
            <w:vAlign w:val="center"/>
          </w:tcPr>
          <w:p w14:paraId="13ED843A" w14:textId="77777777" w:rsidR="00F01DF8" w:rsidRPr="000B46EC" w:rsidRDefault="00F01DF8" w:rsidP="003463B0">
            <w:pPr>
              <w:pStyle w:val="afffffffffffff3"/>
              <w:rPr>
                <w:rFonts w:hint="eastAsia"/>
              </w:rPr>
            </w:pPr>
            <w:r w:rsidRPr="000B46EC">
              <w:rPr>
                <w:rFonts w:hint="eastAsia"/>
              </w:rPr>
              <w:t>报警代码</w:t>
            </w:r>
          </w:p>
        </w:tc>
        <w:tc>
          <w:tcPr>
            <w:tcW w:w="1450" w:type="dxa"/>
            <w:vAlign w:val="center"/>
          </w:tcPr>
          <w:p w14:paraId="19F667C2"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BJDM</w:t>
            </w:r>
          </w:p>
        </w:tc>
        <w:tc>
          <w:tcPr>
            <w:tcW w:w="1450" w:type="dxa"/>
            <w:vAlign w:val="center"/>
          </w:tcPr>
          <w:p w14:paraId="1CF74A48"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c2</w:t>
            </w:r>
          </w:p>
        </w:tc>
        <w:tc>
          <w:tcPr>
            <w:tcW w:w="1450" w:type="dxa"/>
            <w:vAlign w:val="center"/>
          </w:tcPr>
          <w:p w14:paraId="55E96699"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是</w:t>
            </w:r>
          </w:p>
        </w:tc>
        <w:tc>
          <w:tcPr>
            <w:tcW w:w="2984" w:type="dxa"/>
            <w:vAlign w:val="center"/>
          </w:tcPr>
          <w:p w14:paraId="7611EF7E" w14:textId="77777777" w:rsidR="00F01DF8" w:rsidRPr="000B46EC" w:rsidRDefault="00F01DF8" w:rsidP="00795F94">
            <w:pPr>
              <w:pStyle w:val="afffffc"/>
              <w:ind w:firstLineChars="0" w:firstLine="0"/>
              <w:jc w:val="center"/>
              <w:rPr>
                <w:rFonts w:ascii="宋体" w:hAnsi="宋体" w:hint="eastAsia"/>
                <w:sz w:val="18"/>
                <w:szCs w:val="18"/>
              </w:rPr>
            </w:pPr>
          </w:p>
        </w:tc>
      </w:tr>
      <w:tr w:rsidR="00F55D12" w:rsidRPr="000B46EC" w14:paraId="2CF73ABA" w14:textId="77777777" w:rsidTr="00795F94">
        <w:trPr>
          <w:jc w:val="center"/>
        </w:trPr>
        <w:tc>
          <w:tcPr>
            <w:tcW w:w="2010" w:type="dxa"/>
            <w:vAlign w:val="center"/>
          </w:tcPr>
          <w:p w14:paraId="73B1CCC5" w14:textId="77777777" w:rsidR="00F01DF8" w:rsidRPr="000B46EC" w:rsidRDefault="00F01DF8" w:rsidP="003463B0">
            <w:pPr>
              <w:pStyle w:val="afffffffffffff3"/>
              <w:rPr>
                <w:rFonts w:hint="eastAsia"/>
              </w:rPr>
            </w:pPr>
            <w:r w:rsidRPr="000B46EC">
              <w:rPr>
                <w:rFonts w:hint="eastAsia"/>
              </w:rPr>
              <w:t>水质参数</w:t>
            </w:r>
          </w:p>
        </w:tc>
        <w:tc>
          <w:tcPr>
            <w:tcW w:w="1450" w:type="dxa"/>
            <w:vAlign w:val="center"/>
          </w:tcPr>
          <w:p w14:paraId="07098D0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SZCS</w:t>
            </w:r>
          </w:p>
        </w:tc>
        <w:tc>
          <w:tcPr>
            <w:tcW w:w="1450" w:type="dxa"/>
            <w:vAlign w:val="center"/>
          </w:tcPr>
          <w:p w14:paraId="14739837"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sz w:val="18"/>
                <w:szCs w:val="18"/>
              </w:rPr>
              <w:t>c..100</w:t>
            </w:r>
          </w:p>
        </w:tc>
        <w:tc>
          <w:tcPr>
            <w:tcW w:w="1450" w:type="dxa"/>
            <w:vAlign w:val="center"/>
          </w:tcPr>
          <w:p w14:paraId="31A32D9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否</w:t>
            </w:r>
          </w:p>
        </w:tc>
        <w:tc>
          <w:tcPr>
            <w:tcW w:w="2984" w:type="dxa"/>
            <w:vAlign w:val="center"/>
          </w:tcPr>
          <w:p w14:paraId="5C185810" w14:textId="77777777" w:rsidR="00F01DF8" w:rsidRPr="000B46EC" w:rsidRDefault="00F01DF8" w:rsidP="00795F94">
            <w:pPr>
              <w:pStyle w:val="afffffc"/>
              <w:ind w:firstLineChars="0" w:firstLine="0"/>
              <w:jc w:val="center"/>
              <w:rPr>
                <w:rFonts w:ascii="宋体" w:hAnsi="宋体" w:hint="eastAsia"/>
                <w:sz w:val="18"/>
                <w:szCs w:val="18"/>
              </w:rPr>
            </w:pPr>
          </w:p>
        </w:tc>
      </w:tr>
    </w:tbl>
    <w:p w14:paraId="2394AE0A" w14:textId="45E31E5B" w:rsidR="00F01DF8" w:rsidRPr="00F55D12" w:rsidRDefault="00F01DF8" w:rsidP="00795F94">
      <w:pPr>
        <w:pStyle w:val="afff3"/>
        <w:spacing w:before="156" w:after="156"/>
      </w:pPr>
      <w:bookmarkStart w:id="805" w:name="_Toc23058"/>
      <w:bookmarkStart w:id="806" w:name="_Toc4565"/>
      <w:bookmarkStart w:id="807" w:name="_Toc14450"/>
      <w:bookmarkStart w:id="808" w:name="_Toc6358"/>
      <w:bookmarkStart w:id="809" w:name="_Toc195706943"/>
      <w:bookmarkStart w:id="810" w:name="_Toc204190036"/>
      <w:bookmarkStart w:id="811" w:name="_Toc204196821"/>
      <w:bookmarkStart w:id="812" w:name="_Toc205912007"/>
      <w:bookmarkStart w:id="813" w:name="_Toc205968787"/>
      <w:bookmarkStart w:id="814" w:name="_Toc205970528"/>
      <w:r w:rsidRPr="00F55D12">
        <w:rPr>
          <w:rFonts w:hint="eastAsia"/>
        </w:rPr>
        <w:t>报警数据</w:t>
      </w:r>
      <w:bookmarkEnd w:id="805"/>
      <w:bookmarkEnd w:id="806"/>
      <w:bookmarkEnd w:id="807"/>
      <w:bookmarkEnd w:id="808"/>
      <w:bookmarkEnd w:id="809"/>
      <w:bookmarkEnd w:id="810"/>
      <w:bookmarkEnd w:id="811"/>
      <w:bookmarkEnd w:id="812"/>
      <w:bookmarkEnd w:id="813"/>
      <w:bookmarkEnd w:id="814"/>
    </w:p>
    <w:p w14:paraId="19E57F84" w14:textId="77777777" w:rsidR="00F01DF8" w:rsidRPr="000B46EC" w:rsidRDefault="00F01DF8" w:rsidP="00795F94">
      <w:pPr>
        <w:pStyle w:val="afffffc"/>
        <w:ind w:firstLine="420"/>
        <w:rPr>
          <w:rFonts w:ascii="宋体" w:hAnsi="宋体" w:hint="eastAsia"/>
        </w:rPr>
      </w:pPr>
      <w:r w:rsidRPr="000B46EC">
        <w:rPr>
          <w:rFonts w:ascii="宋体" w:hAnsi="宋体" w:hint="eastAsia"/>
        </w:rPr>
        <w:t>消设备的报警数据包括报警事件类型、上报时间、故障代码、故障描述。报警事件数据项见表B.4。</w:t>
      </w:r>
    </w:p>
    <w:p w14:paraId="1459A22E" w14:textId="74DF85C3" w:rsidR="00F01DF8" w:rsidRPr="00F55D12" w:rsidRDefault="00F01DF8" w:rsidP="00795F94">
      <w:pPr>
        <w:pStyle w:val="affc"/>
        <w:spacing w:before="156" w:after="156"/>
      </w:pPr>
      <w:bookmarkStart w:id="815" w:name="_Toc195706337"/>
      <w:bookmarkStart w:id="816" w:name="_Toc204196851"/>
      <w:bookmarkStart w:id="817" w:name="_Toc205912042"/>
      <w:bookmarkStart w:id="818" w:name="_Toc205968829"/>
      <w:bookmarkStart w:id="819" w:name="_Toc205970570"/>
      <w:r w:rsidRPr="00F55D12">
        <w:rPr>
          <w:rFonts w:hint="eastAsia"/>
        </w:rPr>
        <w:t>报警事件故障码</w:t>
      </w:r>
      <w:bookmarkEnd w:id="815"/>
      <w:bookmarkEnd w:id="816"/>
      <w:bookmarkEnd w:id="817"/>
      <w:bookmarkEnd w:id="818"/>
      <w:bookmarkEnd w:id="819"/>
    </w:p>
    <w:tbl>
      <w:tblPr>
        <w:tblStyle w:val="affffffffffd"/>
        <w:tblW w:w="5000" w:type="pct"/>
        <w:jc w:val="center"/>
        <w:tblBorders>
          <w:bottom w:val="single" w:sz="8" w:space="0" w:color="auto"/>
        </w:tblBorders>
        <w:tblLook w:val="04A0" w:firstRow="1" w:lastRow="0" w:firstColumn="1" w:lastColumn="0" w:noHBand="0" w:noVBand="1"/>
      </w:tblPr>
      <w:tblGrid>
        <w:gridCol w:w="1981"/>
        <w:gridCol w:w="5758"/>
        <w:gridCol w:w="1605"/>
      </w:tblGrid>
      <w:tr w:rsidR="00F55D12" w:rsidRPr="000B46EC" w14:paraId="693952A4" w14:textId="77777777" w:rsidTr="00795F94">
        <w:trPr>
          <w:jc w:val="center"/>
        </w:trPr>
        <w:tc>
          <w:tcPr>
            <w:tcW w:w="1060" w:type="pct"/>
            <w:tcBorders>
              <w:bottom w:val="single" w:sz="8" w:space="0" w:color="auto"/>
            </w:tcBorders>
            <w:vAlign w:val="center"/>
          </w:tcPr>
          <w:p w14:paraId="36F3F74D" w14:textId="6B98E779"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故障码</w:t>
            </w:r>
          </w:p>
        </w:tc>
        <w:tc>
          <w:tcPr>
            <w:tcW w:w="3081" w:type="pct"/>
            <w:tcBorders>
              <w:bottom w:val="single" w:sz="8" w:space="0" w:color="auto"/>
            </w:tcBorders>
            <w:vAlign w:val="center"/>
          </w:tcPr>
          <w:p w14:paraId="4DAF6D2A" w14:textId="7F81F07D"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故障类型</w:t>
            </w:r>
          </w:p>
        </w:tc>
        <w:tc>
          <w:tcPr>
            <w:tcW w:w="860" w:type="pct"/>
            <w:tcBorders>
              <w:bottom w:val="single" w:sz="8" w:space="0" w:color="auto"/>
            </w:tcBorders>
            <w:vAlign w:val="center"/>
          </w:tcPr>
          <w:p w14:paraId="2144EDE4" w14:textId="77777777" w:rsidR="00F01DF8" w:rsidRPr="000B46EC" w:rsidRDefault="00F01DF8" w:rsidP="00F01DF8">
            <w:pPr>
              <w:pStyle w:val="afffffc"/>
              <w:ind w:firstLineChars="0" w:firstLine="0"/>
              <w:jc w:val="center"/>
              <w:rPr>
                <w:rFonts w:ascii="宋体" w:hAnsi="宋体" w:hint="eastAsia"/>
                <w:sz w:val="18"/>
                <w:szCs w:val="18"/>
              </w:rPr>
            </w:pPr>
            <w:r w:rsidRPr="000B46EC">
              <w:rPr>
                <w:rFonts w:ascii="宋体" w:hAnsi="宋体" w:hint="eastAsia"/>
                <w:sz w:val="18"/>
                <w:szCs w:val="18"/>
              </w:rPr>
              <w:t>备注</w:t>
            </w:r>
          </w:p>
        </w:tc>
      </w:tr>
      <w:tr w:rsidR="00F55D12" w:rsidRPr="000B46EC" w14:paraId="29DAEA5A" w14:textId="77777777" w:rsidTr="00795F94">
        <w:trPr>
          <w:jc w:val="center"/>
        </w:trPr>
        <w:tc>
          <w:tcPr>
            <w:tcW w:w="1060" w:type="pct"/>
            <w:tcBorders>
              <w:top w:val="single" w:sz="8" w:space="0" w:color="auto"/>
            </w:tcBorders>
            <w:vAlign w:val="center"/>
          </w:tcPr>
          <w:p w14:paraId="1E59DAF6" w14:textId="63F4EB37" w:rsidR="00F01DF8" w:rsidRPr="000B46EC" w:rsidRDefault="00F01DF8" w:rsidP="003463B0">
            <w:pPr>
              <w:pStyle w:val="afffffffffffff3"/>
              <w:rPr>
                <w:rFonts w:hint="eastAsia"/>
              </w:rPr>
            </w:pPr>
            <w:r w:rsidRPr="000B46EC">
              <w:t>01</w:t>
            </w:r>
          </w:p>
        </w:tc>
        <w:tc>
          <w:tcPr>
            <w:tcW w:w="3081" w:type="pct"/>
            <w:tcBorders>
              <w:top w:val="single" w:sz="8" w:space="0" w:color="auto"/>
            </w:tcBorders>
            <w:vAlign w:val="center"/>
          </w:tcPr>
          <w:p w14:paraId="45697A2A" w14:textId="4863239B" w:rsidR="00F01DF8" w:rsidRPr="000B46EC" w:rsidRDefault="00F01DF8" w:rsidP="003463B0">
            <w:pPr>
              <w:pStyle w:val="afffffffffffff3"/>
              <w:rPr>
                <w:rFonts w:hint="eastAsia"/>
              </w:rPr>
            </w:pPr>
            <w:r w:rsidRPr="000B46EC">
              <w:rPr>
                <w:rFonts w:hint="eastAsia"/>
              </w:rPr>
              <w:t>电源故障</w:t>
            </w:r>
          </w:p>
        </w:tc>
        <w:tc>
          <w:tcPr>
            <w:tcW w:w="860" w:type="pct"/>
            <w:tcBorders>
              <w:top w:val="single" w:sz="8" w:space="0" w:color="auto"/>
            </w:tcBorders>
            <w:vAlign w:val="center"/>
          </w:tcPr>
          <w:p w14:paraId="2B3DE496"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0E8F16CD" w14:textId="77777777" w:rsidTr="00795F94">
        <w:trPr>
          <w:jc w:val="center"/>
        </w:trPr>
        <w:tc>
          <w:tcPr>
            <w:tcW w:w="1060" w:type="pct"/>
            <w:vAlign w:val="center"/>
          </w:tcPr>
          <w:p w14:paraId="28B362A4" w14:textId="45F08A4D" w:rsidR="00F01DF8" w:rsidRPr="000B46EC" w:rsidRDefault="00F01DF8" w:rsidP="003463B0">
            <w:pPr>
              <w:pStyle w:val="afffffffffffff3"/>
              <w:rPr>
                <w:rFonts w:hint="eastAsia"/>
              </w:rPr>
            </w:pPr>
            <w:r w:rsidRPr="000B46EC">
              <w:t>02</w:t>
            </w:r>
          </w:p>
        </w:tc>
        <w:tc>
          <w:tcPr>
            <w:tcW w:w="3081" w:type="pct"/>
            <w:vAlign w:val="center"/>
          </w:tcPr>
          <w:p w14:paraId="741FAFE5" w14:textId="7831C730" w:rsidR="00F01DF8" w:rsidRPr="000B46EC" w:rsidRDefault="00F01DF8" w:rsidP="003463B0">
            <w:pPr>
              <w:pStyle w:val="afffffffffffff3"/>
              <w:rPr>
                <w:rFonts w:hint="eastAsia"/>
              </w:rPr>
            </w:pPr>
            <w:r w:rsidRPr="000B46EC">
              <w:rPr>
                <w:rFonts w:hint="eastAsia"/>
              </w:rPr>
              <w:t>水池液位异常故障</w:t>
            </w:r>
          </w:p>
        </w:tc>
        <w:tc>
          <w:tcPr>
            <w:tcW w:w="860" w:type="pct"/>
            <w:vAlign w:val="center"/>
          </w:tcPr>
          <w:p w14:paraId="23A51122"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48FB4360" w14:textId="77777777" w:rsidTr="00795F94">
        <w:trPr>
          <w:jc w:val="center"/>
        </w:trPr>
        <w:tc>
          <w:tcPr>
            <w:tcW w:w="1060" w:type="pct"/>
            <w:vAlign w:val="center"/>
          </w:tcPr>
          <w:p w14:paraId="06B0F595" w14:textId="37F68656" w:rsidR="00F01DF8" w:rsidRPr="000B46EC" w:rsidRDefault="00F01DF8" w:rsidP="003463B0">
            <w:pPr>
              <w:pStyle w:val="afffffffffffff3"/>
              <w:rPr>
                <w:rFonts w:hint="eastAsia"/>
              </w:rPr>
            </w:pPr>
            <w:r w:rsidRPr="000B46EC">
              <w:t>03</w:t>
            </w:r>
          </w:p>
        </w:tc>
        <w:tc>
          <w:tcPr>
            <w:tcW w:w="3081" w:type="pct"/>
            <w:vAlign w:val="center"/>
          </w:tcPr>
          <w:p w14:paraId="226A7AF6" w14:textId="04DBFE21" w:rsidR="00F01DF8" w:rsidRPr="000B46EC" w:rsidRDefault="00F01DF8" w:rsidP="003463B0">
            <w:pPr>
              <w:pStyle w:val="afffffffffffff3"/>
              <w:rPr>
                <w:rFonts w:hint="eastAsia"/>
              </w:rPr>
            </w:pPr>
            <w:r w:rsidRPr="000B46EC">
              <w:rPr>
                <w:rFonts w:hint="eastAsia"/>
              </w:rPr>
              <w:t>水泵电机过电流故障</w:t>
            </w:r>
          </w:p>
        </w:tc>
        <w:tc>
          <w:tcPr>
            <w:tcW w:w="860" w:type="pct"/>
            <w:vAlign w:val="center"/>
          </w:tcPr>
          <w:p w14:paraId="7F5708D8"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7A0F8115" w14:textId="77777777" w:rsidTr="00795F94">
        <w:trPr>
          <w:jc w:val="center"/>
        </w:trPr>
        <w:tc>
          <w:tcPr>
            <w:tcW w:w="1060" w:type="pct"/>
            <w:vAlign w:val="center"/>
          </w:tcPr>
          <w:p w14:paraId="5C7F1F8C" w14:textId="078C6D55" w:rsidR="00F01DF8" w:rsidRPr="000B46EC" w:rsidRDefault="00F01DF8" w:rsidP="003463B0">
            <w:pPr>
              <w:pStyle w:val="afffffffffffff3"/>
              <w:rPr>
                <w:rFonts w:hint="eastAsia"/>
              </w:rPr>
            </w:pPr>
            <w:r w:rsidRPr="000B46EC">
              <w:t>04</w:t>
            </w:r>
          </w:p>
        </w:tc>
        <w:tc>
          <w:tcPr>
            <w:tcW w:w="3081" w:type="pct"/>
            <w:vAlign w:val="center"/>
          </w:tcPr>
          <w:p w14:paraId="6A548BEB" w14:textId="4DCA1471" w:rsidR="00F01DF8" w:rsidRPr="000B46EC" w:rsidRDefault="00F01DF8" w:rsidP="003463B0">
            <w:pPr>
              <w:pStyle w:val="afffffffffffff3"/>
              <w:rPr>
                <w:rFonts w:hint="eastAsia"/>
              </w:rPr>
            </w:pPr>
            <w:r w:rsidRPr="000B46EC">
              <w:rPr>
                <w:rFonts w:hint="eastAsia"/>
              </w:rPr>
              <w:t>阀门开关异常故障</w:t>
            </w:r>
          </w:p>
        </w:tc>
        <w:tc>
          <w:tcPr>
            <w:tcW w:w="860" w:type="pct"/>
            <w:vAlign w:val="center"/>
          </w:tcPr>
          <w:p w14:paraId="3F389DEE"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46DDEE4E" w14:textId="77777777" w:rsidTr="00795F94">
        <w:trPr>
          <w:jc w:val="center"/>
        </w:trPr>
        <w:tc>
          <w:tcPr>
            <w:tcW w:w="1060" w:type="pct"/>
            <w:vAlign w:val="center"/>
          </w:tcPr>
          <w:p w14:paraId="16B2FEAB" w14:textId="314B126C" w:rsidR="00F01DF8" w:rsidRPr="000B46EC" w:rsidRDefault="00F01DF8" w:rsidP="003463B0">
            <w:pPr>
              <w:pStyle w:val="afffffffffffff3"/>
              <w:rPr>
                <w:rFonts w:hint="eastAsia"/>
              </w:rPr>
            </w:pPr>
            <w:r w:rsidRPr="000B46EC">
              <w:t>05</w:t>
            </w:r>
          </w:p>
        </w:tc>
        <w:tc>
          <w:tcPr>
            <w:tcW w:w="3081" w:type="pct"/>
            <w:vAlign w:val="center"/>
          </w:tcPr>
          <w:p w14:paraId="3FD809BA" w14:textId="13EA184D" w:rsidR="00F01DF8" w:rsidRPr="000B46EC" w:rsidRDefault="00F01DF8" w:rsidP="003463B0">
            <w:pPr>
              <w:pStyle w:val="afffffffffffff3"/>
              <w:rPr>
                <w:rFonts w:hint="eastAsia"/>
              </w:rPr>
            </w:pPr>
            <w:r w:rsidRPr="000B46EC">
              <w:rPr>
                <w:rFonts w:hint="eastAsia"/>
              </w:rPr>
              <w:t>传感器连接异常故障</w:t>
            </w:r>
          </w:p>
        </w:tc>
        <w:tc>
          <w:tcPr>
            <w:tcW w:w="860" w:type="pct"/>
            <w:vAlign w:val="center"/>
          </w:tcPr>
          <w:p w14:paraId="57C1F4EC"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3BBF08F6" w14:textId="77777777" w:rsidTr="00795F94">
        <w:trPr>
          <w:jc w:val="center"/>
        </w:trPr>
        <w:tc>
          <w:tcPr>
            <w:tcW w:w="1060" w:type="pct"/>
            <w:vAlign w:val="center"/>
          </w:tcPr>
          <w:p w14:paraId="232F0BB8" w14:textId="280E8A15" w:rsidR="00F01DF8" w:rsidRPr="000B46EC" w:rsidRDefault="00F01DF8" w:rsidP="003463B0">
            <w:pPr>
              <w:pStyle w:val="afffffffffffff3"/>
              <w:rPr>
                <w:rFonts w:hint="eastAsia"/>
              </w:rPr>
            </w:pPr>
            <w:r w:rsidRPr="000B46EC">
              <w:t>06</w:t>
            </w:r>
          </w:p>
        </w:tc>
        <w:tc>
          <w:tcPr>
            <w:tcW w:w="3081" w:type="pct"/>
            <w:vAlign w:val="center"/>
          </w:tcPr>
          <w:p w14:paraId="4B0C07BE" w14:textId="6BE09E8A" w:rsidR="00F01DF8" w:rsidRPr="000B46EC" w:rsidRDefault="00F01DF8" w:rsidP="003463B0">
            <w:pPr>
              <w:pStyle w:val="afffffffffffff3"/>
              <w:rPr>
                <w:rFonts w:hint="eastAsia"/>
              </w:rPr>
            </w:pPr>
            <w:r w:rsidRPr="000B46EC">
              <w:rPr>
                <w:rFonts w:hint="eastAsia"/>
              </w:rPr>
              <w:t>环境参数异常故障</w:t>
            </w:r>
          </w:p>
        </w:tc>
        <w:tc>
          <w:tcPr>
            <w:tcW w:w="860" w:type="pct"/>
            <w:vAlign w:val="center"/>
          </w:tcPr>
          <w:p w14:paraId="22BCB02A"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1EA94D55" w14:textId="77777777" w:rsidTr="00795F94">
        <w:trPr>
          <w:jc w:val="center"/>
        </w:trPr>
        <w:tc>
          <w:tcPr>
            <w:tcW w:w="1060" w:type="pct"/>
            <w:vAlign w:val="center"/>
          </w:tcPr>
          <w:p w14:paraId="085770FA" w14:textId="50D42118" w:rsidR="00F01DF8" w:rsidRPr="000B46EC" w:rsidRDefault="00F01DF8" w:rsidP="003463B0">
            <w:pPr>
              <w:pStyle w:val="afffffffffffff3"/>
              <w:rPr>
                <w:rFonts w:hint="eastAsia"/>
              </w:rPr>
            </w:pPr>
            <w:r w:rsidRPr="000B46EC">
              <w:t>07</w:t>
            </w:r>
          </w:p>
        </w:tc>
        <w:tc>
          <w:tcPr>
            <w:tcW w:w="3081" w:type="pct"/>
            <w:vAlign w:val="center"/>
          </w:tcPr>
          <w:p w14:paraId="2AC786B5" w14:textId="5EE167C9" w:rsidR="00F01DF8" w:rsidRPr="000B46EC" w:rsidRDefault="00F01DF8" w:rsidP="003463B0">
            <w:pPr>
              <w:pStyle w:val="afffffffffffff3"/>
              <w:rPr>
                <w:rFonts w:hint="eastAsia"/>
              </w:rPr>
            </w:pPr>
            <w:r w:rsidRPr="000B46EC">
              <w:rPr>
                <w:rFonts w:hint="eastAsia"/>
              </w:rPr>
              <w:t>消防泵启动失败故障</w:t>
            </w:r>
          </w:p>
        </w:tc>
        <w:tc>
          <w:tcPr>
            <w:tcW w:w="860" w:type="pct"/>
            <w:vAlign w:val="center"/>
          </w:tcPr>
          <w:p w14:paraId="42B46C3E"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2CEBB5E6" w14:textId="77777777" w:rsidTr="00795F94">
        <w:trPr>
          <w:jc w:val="center"/>
        </w:trPr>
        <w:tc>
          <w:tcPr>
            <w:tcW w:w="1060" w:type="pct"/>
            <w:vAlign w:val="center"/>
          </w:tcPr>
          <w:p w14:paraId="1671C37A" w14:textId="75066AE9" w:rsidR="00F01DF8" w:rsidRPr="000B46EC" w:rsidRDefault="00F01DF8" w:rsidP="003463B0">
            <w:pPr>
              <w:pStyle w:val="afffffffffffff3"/>
              <w:rPr>
                <w:rFonts w:hint="eastAsia"/>
              </w:rPr>
            </w:pPr>
            <w:r w:rsidRPr="000B46EC">
              <w:t>08</w:t>
            </w:r>
          </w:p>
        </w:tc>
        <w:tc>
          <w:tcPr>
            <w:tcW w:w="3081" w:type="pct"/>
            <w:vAlign w:val="center"/>
          </w:tcPr>
          <w:p w14:paraId="6008824E" w14:textId="1D95C9F7" w:rsidR="00F01DF8" w:rsidRPr="000B46EC" w:rsidRDefault="00F01DF8" w:rsidP="003463B0">
            <w:pPr>
              <w:pStyle w:val="afffffffffffff3"/>
              <w:rPr>
                <w:rFonts w:hint="eastAsia"/>
              </w:rPr>
            </w:pPr>
            <w:r w:rsidRPr="000B46EC">
              <w:rPr>
                <w:rFonts w:hint="eastAsia"/>
              </w:rPr>
              <w:t>设备巡检异常故障</w:t>
            </w:r>
          </w:p>
        </w:tc>
        <w:tc>
          <w:tcPr>
            <w:tcW w:w="860" w:type="pct"/>
            <w:vAlign w:val="center"/>
          </w:tcPr>
          <w:p w14:paraId="45B431EA"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3707D644" w14:textId="77777777" w:rsidTr="00795F94">
        <w:trPr>
          <w:jc w:val="center"/>
        </w:trPr>
        <w:tc>
          <w:tcPr>
            <w:tcW w:w="1060" w:type="pct"/>
            <w:vAlign w:val="center"/>
          </w:tcPr>
          <w:p w14:paraId="2A4D92E2" w14:textId="12405AA4" w:rsidR="00F01DF8" w:rsidRPr="000B46EC" w:rsidRDefault="00F01DF8" w:rsidP="003463B0">
            <w:pPr>
              <w:pStyle w:val="afffffffffffff3"/>
              <w:rPr>
                <w:rFonts w:hint="eastAsia"/>
              </w:rPr>
            </w:pPr>
            <w:r w:rsidRPr="000B46EC">
              <w:t>09</w:t>
            </w:r>
          </w:p>
        </w:tc>
        <w:tc>
          <w:tcPr>
            <w:tcW w:w="3081" w:type="pct"/>
            <w:vAlign w:val="center"/>
          </w:tcPr>
          <w:p w14:paraId="69AE14DD" w14:textId="2564E262" w:rsidR="00F01DF8" w:rsidRPr="000B46EC" w:rsidRDefault="00F01DF8" w:rsidP="003463B0">
            <w:pPr>
              <w:pStyle w:val="afffffffffffff3"/>
              <w:rPr>
                <w:rFonts w:hint="eastAsia"/>
              </w:rPr>
            </w:pPr>
            <w:r w:rsidRPr="000B46EC">
              <w:rPr>
                <w:rFonts w:hint="eastAsia"/>
              </w:rPr>
              <w:t>汽蚀故障</w:t>
            </w:r>
          </w:p>
        </w:tc>
        <w:tc>
          <w:tcPr>
            <w:tcW w:w="860" w:type="pct"/>
            <w:vAlign w:val="center"/>
          </w:tcPr>
          <w:p w14:paraId="3C843591"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496A2527" w14:textId="77777777" w:rsidTr="00795F94">
        <w:trPr>
          <w:jc w:val="center"/>
        </w:trPr>
        <w:tc>
          <w:tcPr>
            <w:tcW w:w="1060" w:type="pct"/>
            <w:vAlign w:val="center"/>
          </w:tcPr>
          <w:p w14:paraId="51F9E3C2" w14:textId="49E211EE" w:rsidR="00F01DF8" w:rsidRPr="000B46EC" w:rsidRDefault="00F01DF8" w:rsidP="003463B0">
            <w:pPr>
              <w:pStyle w:val="afffffffffffff3"/>
              <w:rPr>
                <w:rFonts w:hint="eastAsia"/>
              </w:rPr>
            </w:pPr>
            <w:r w:rsidRPr="000B46EC">
              <w:t>10</w:t>
            </w:r>
          </w:p>
        </w:tc>
        <w:tc>
          <w:tcPr>
            <w:tcW w:w="3081" w:type="pct"/>
            <w:vAlign w:val="center"/>
          </w:tcPr>
          <w:p w14:paraId="42B3B955" w14:textId="7D08B44D" w:rsidR="00F01DF8" w:rsidRPr="000B46EC" w:rsidRDefault="00F01DF8" w:rsidP="003463B0">
            <w:pPr>
              <w:pStyle w:val="afffffffffffff3"/>
              <w:rPr>
                <w:rFonts w:hint="eastAsia"/>
              </w:rPr>
            </w:pPr>
            <w:r w:rsidRPr="000B46EC">
              <w:rPr>
                <w:rFonts w:hint="eastAsia"/>
              </w:rPr>
              <w:t>轴温异常故障</w:t>
            </w:r>
          </w:p>
        </w:tc>
        <w:tc>
          <w:tcPr>
            <w:tcW w:w="860" w:type="pct"/>
            <w:vAlign w:val="center"/>
          </w:tcPr>
          <w:p w14:paraId="54EAA934"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50A4666B" w14:textId="77777777" w:rsidTr="00795F94">
        <w:trPr>
          <w:jc w:val="center"/>
        </w:trPr>
        <w:tc>
          <w:tcPr>
            <w:tcW w:w="1060" w:type="pct"/>
            <w:vAlign w:val="center"/>
          </w:tcPr>
          <w:p w14:paraId="6C3F4867" w14:textId="00D6B4D3" w:rsidR="00F01DF8" w:rsidRPr="000B46EC" w:rsidRDefault="00F01DF8" w:rsidP="003463B0">
            <w:pPr>
              <w:pStyle w:val="afffffffffffff3"/>
              <w:rPr>
                <w:rFonts w:hint="eastAsia"/>
              </w:rPr>
            </w:pPr>
            <w:r w:rsidRPr="000B46EC">
              <w:t>11</w:t>
            </w:r>
          </w:p>
        </w:tc>
        <w:tc>
          <w:tcPr>
            <w:tcW w:w="3081" w:type="pct"/>
            <w:vAlign w:val="center"/>
          </w:tcPr>
          <w:p w14:paraId="08202D47" w14:textId="7AA377FE" w:rsidR="00F01DF8" w:rsidRPr="000B46EC" w:rsidRDefault="00F01DF8" w:rsidP="003463B0">
            <w:pPr>
              <w:pStyle w:val="afffffffffffff3"/>
              <w:rPr>
                <w:rFonts w:hint="eastAsia"/>
              </w:rPr>
            </w:pPr>
            <w:r w:rsidRPr="000B46EC">
              <w:rPr>
                <w:rFonts w:hint="eastAsia"/>
              </w:rPr>
              <w:t>管路泄露故障</w:t>
            </w:r>
          </w:p>
        </w:tc>
        <w:tc>
          <w:tcPr>
            <w:tcW w:w="860" w:type="pct"/>
            <w:vAlign w:val="center"/>
          </w:tcPr>
          <w:p w14:paraId="1D152E78"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6DC43508" w14:textId="77777777" w:rsidTr="00795F94">
        <w:trPr>
          <w:jc w:val="center"/>
        </w:trPr>
        <w:tc>
          <w:tcPr>
            <w:tcW w:w="1060" w:type="pct"/>
            <w:vAlign w:val="center"/>
          </w:tcPr>
          <w:p w14:paraId="1704ABF7" w14:textId="47E3C291" w:rsidR="00F01DF8" w:rsidRPr="000B46EC" w:rsidRDefault="00F01DF8" w:rsidP="003463B0">
            <w:pPr>
              <w:pStyle w:val="afffffffffffff3"/>
              <w:rPr>
                <w:rFonts w:hint="eastAsia"/>
              </w:rPr>
            </w:pPr>
            <w:r w:rsidRPr="000B46EC">
              <w:t>12</w:t>
            </w:r>
          </w:p>
        </w:tc>
        <w:tc>
          <w:tcPr>
            <w:tcW w:w="3081" w:type="pct"/>
            <w:vAlign w:val="center"/>
          </w:tcPr>
          <w:p w14:paraId="4DF9F2E2" w14:textId="52C97E72" w:rsidR="00F01DF8" w:rsidRPr="000B46EC" w:rsidRDefault="00F01DF8" w:rsidP="003463B0">
            <w:pPr>
              <w:pStyle w:val="afffffffffffff3"/>
              <w:rPr>
                <w:rFonts w:hint="eastAsia"/>
              </w:rPr>
            </w:pPr>
            <w:r w:rsidRPr="000B46EC">
              <w:rPr>
                <w:rFonts w:hint="eastAsia"/>
              </w:rPr>
              <w:t>转速异常故障</w:t>
            </w:r>
          </w:p>
        </w:tc>
        <w:tc>
          <w:tcPr>
            <w:tcW w:w="860" w:type="pct"/>
            <w:vAlign w:val="center"/>
          </w:tcPr>
          <w:p w14:paraId="398CE89A"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627FAD1B" w14:textId="77777777" w:rsidTr="00795F94">
        <w:trPr>
          <w:jc w:val="center"/>
        </w:trPr>
        <w:tc>
          <w:tcPr>
            <w:tcW w:w="1060" w:type="pct"/>
            <w:vAlign w:val="center"/>
          </w:tcPr>
          <w:p w14:paraId="78BB8F77" w14:textId="07AC0C32" w:rsidR="00F01DF8" w:rsidRPr="000B46EC" w:rsidRDefault="00F01DF8" w:rsidP="003463B0">
            <w:pPr>
              <w:pStyle w:val="afffffffffffff3"/>
              <w:rPr>
                <w:rFonts w:hint="eastAsia"/>
              </w:rPr>
            </w:pPr>
            <w:r w:rsidRPr="000B46EC">
              <w:t>13</w:t>
            </w:r>
          </w:p>
        </w:tc>
        <w:tc>
          <w:tcPr>
            <w:tcW w:w="3081" w:type="pct"/>
            <w:vAlign w:val="center"/>
          </w:tcPr>
          <w:p w14:paraId="1B3372FD" w14:textId="2945E053" w:rsidR="00F01DF8" w:rsidRPr="000B46EC" w:rsidRDefault="00F01DF8" w:rsidP="003463B0">
            <w:pPr>
              <w:pStyle w:val="afffffffffffff3"/>
              <w:rPr>
                <w:rFonts w:hint="eastAsia"/>
              </w:rPr>
            </w:pPr>
            <w:r w:rsidRPr="000B46EC">
              <w:rPr>
                <w:rFonts w:hint="eastAsia"/>
              </w:rPr>
              <w:t>操作人员身份异常故障</w:t>
            </w:r>
          </w:p>
        </w:tc>
        <w:tc>
          <w:tcPr>
            <w:tcW w:w="860" w:type="pct"/>
            <w:vAlign w:val="center"/>
          </w:tcPr>
          <w:p w14:paraId="64B72E7F" w14:textId="77777777" w:rsidR="00F01DF8" w:rsidRPr="000B46EC" w:rsidRDefault="00F01DF8" w:rsidP="00F01DF8">
            <w:pPr>
              <w:pStyle w:val="afffffc"/>
              <w:ind w:firstLineChars="0" w:firstLine="0"/>
              <w:jc w:val="center"/>
              <w:rPr>
                <w:rFonts w:ascii="宋体" w:hAnsi="宋体" w:hint="eastAsia"/>
                <w:sz w:val="18"/>
                <w:szCs w:val="18"/>
              </w:rPr>
            </w:pPr>
          </w:p>
        </w:tc>
      </w:tr>
      <w:tr w:rsidR="00F55D12" w:rsidRPr="000B46EC" w14:paraId="1A1235DC" w14:textId="77777777" w:rsidTr="00795F94">
        <w:trPr>
          <w:jc w:val="center"/>
        </w:trPr>
        <w:tc>
          <w:tcPr>
            <w:tcW w:w="1060" w:type="pct"/>
            <w:vAlign w:val="center"/>
          </w:tcPr>
          <w:p w14:paraId="7AD11E01" w14:textId="6E5C9F18" w:rsidR="00F01DF8" w:rsidRPr="000B46EC" w:rsidRDefault="00F01DF8" w:rsidP="003463B0">
            <w:pPr>
              <w:pStyle w:val="afffffffffffff3"/>
              <w:rPr>
                <w:rFonts w:hint="eastAsia"/>
              </w:rPr>
            </w:pPr>
            <w:r w:rsidRPr="000B46EC">
              <w:t>99</w:t>
            </w:r>
          </w:p>
        </w:tc>
        <w:tc>
          <w:tcPr>
            <w:tcW w:w="3081" w:type="pct"/>
            <w:vAlign w:val="center"/>
          </w:tcPr>
          <w:p w14:paraId="5720BF05" w14:textId="4E7BB4BA" w:rsidR="00F01DF8" w:rsidRPr="000B46EC" w:rsidRDefault="00F01DF8" w:rsidP="003463B0">
            <w:pPr>
              <w:pStyle w:val="afffffffffffff3"/>
              <w:rPr>
                <w:rFonts w:hint="eastAsia"/>
              </w:rPr>
            </w:pPr>
            <w:r w:rsidRPr="000B46EC">
              <w:rPr>
                <w:rFonts w:hint="eastAsia"/>
              </w:rPr>
              <w:t>其他故障</w:t>
            </w:r>
          </w:p>
        </w:tc>
        <w:tc>
          <w:tcPr>
            <w:tcW w:w="860" w:type="pct"/>
            <w:vAlign w:val="center"/>
          </w:tcPr>
          <w:p w14:paraId="0E84DCAB" w14:textId="77777777" w:rsidR="00F01DF8" w:rsidRPr="000B46EC" w:rsidRDefault="00F01DF8" w:rsidP="00F01DF8">
            <w:pPr>
              <w:pStyle w:val="afffffc"/>
              <w:ind w:firstLineChars="0" w:firstLine="0"/>
              <w:jc w:val="center"/>
              <w:rPr>
                <w:rFonts w:ascii="宋体" w:hAnsi="宋体" w:hint="eastAsia"/>
                <w:sz w:val="18"/>
                <w:szCs w:val="18"/>
              </w:rPr>
            </w:pPr>
          </w:p>
        </w:tc>
      </w:tr>
      <w:bookmarkEnd w:id="778"/>
      <w:bookmarkEnd w:id="779"/>
    </w:tbl>
    <w:p w14:paraId="54626097" w14:textId="77777777" w:rsidR="00890EC7" w:rsidRPr="00F55D12" w:rsidRDefault="00890EC7" w:rsidP="00F01DF8">
      <w:pPr>
        <w:pStyle w:val="afffffc"/>
        <w:ind w:firstLine="420"/>
        <w:sectPr w:rsidR="00890EC7" w:rsidRPr="00F55D12" w:rsidSect="00F54DD4">
          <w:headerReference w:type="even" r:id="rId49"/>
          <w:headerReference w:type="default" r:id="rId50"/>
          <w:footerReference w:type="even" r:id="rId51"/>
          <w:footerReference w:type="default" r:id="rId52"/>
          <w:pgSz w:w="11906" w:h="16838" w:code="9"/>
          <w:pgMar w:top="1871" w:right="1134" w:bottom="1134" w:left="1134" w:header="1418" w:footer="1134" w:gutter="284"/>
          <w:cols w:space="425"/>
          <w:formProt w:val="0"/>
          <w:docGrid w:type="lines" w:linePitch="312"/>
        </w:sectPr>
      </w:pPr>
    </w:p>
    <w:p w14:paraId="47637D6F" w14:textId="77777777" w:rsidR="00F01DF8" w:rsidRPr="00F55D12" w:rsidRDefault="00F01DF8" w:rsidP="00890EC7">
      <w:pPr>
        <w:pStyle w:val="aff4"/>
        <w:rPr>
          <w:rFonts w:hint="eastAsia"/>
        </w:rPr>
      </w:pPr>
    </w:p>
    <w:p w14:paraId="4E6E0613" w14:textId="77777777" w:rsidR="00890EC7" w:rsidRPr="00F55D12" w:rsidRDefault="00890EC7" w:rsidP="00890EC7">
      <w:pPr>
        <w:pStyle w:val="affb"/>
      </w:pPr>
    </w:p>
    <w:p w14:paraId="1B076538" w14:textId="77777777" w:rsidR="00D36D33" w:rsidRPr="00F55D12" w:rsidRDefault="00D36D33" w:rsidP="00D36D33">
      <w:pPr>
        <w:pStyle w:val="afff2"/>
        <w:spacing w:after="156"/>
      </w:pPr>
      <w:r w:rsidRPr="00F55D12">
        <w:br/>
      </w:r>
      <w:bookmarkStart w:id="820" w:name="_Toc205912008"/>
      <w:bookmarkStart w:id="821" w:name="_Toc205968788"/>
      <w:bookmarkStart w:id="822" w:name="_Toc205970529"/>
      <w:r w:rsidRPr="00F55D12">
        <w:rPr>
          <w:rFonts w:hint="eastAsia"/>
        </w:rPr>
        <w:t>（资料性）</w:t>
      </w:r>
      <w:r w:rsidRPr="00F55D12">
        <w:br/>
      </w:r>
      <w:r w:rsidRPr="00F55D12">
        <w:rPr>
          <w:rFonts w:hint="eastAsia"/>
        </w:rPr>
        <w:t>全氟己酮灭火剂在不同温度下的饱和蒸汽压力</w:t>
      </w:r>
      <w:bookmarkEnd w:id="820"/>
      <w:bookmarkEnd w:id="821"/>
      <w:bookmarkEnd w:id="822"/>
    </w:p>
    <w:p w14:paraId="05C2CBF8" w14:textId="77777777" w:rsidR="00D36D33" w:rsidRPr="00F55D12" w:rsidRDefault="00D36D33" w:rsidP="00D36D33">
      <w:pPr>
        <w:pStyle w:val="afff3"/>
        <w:spacing w:before="156" w:after="156"/>
      </w:pPr>
      <w:bookmarkStart w:id="823" w:name="_Toc205912009"/>
      <w:bookmarkStart w:id="824" w:name="_Toc205968789"/>
      <w:bookmarkStart w:id="825" w:name="_Toc205970530"/>
      <w:r w:rsidRPr="00F55D12">
        <w:rPr>
          <w:rFonts w:hint="eastAsia"/>
        </w:rPr>
        <w:t>全氟己酮灭火剂在不同温度下的饱和蒸汽压力</w:t>
      </w:r>
      <w:bookmarkEnd w:id="823"/>
      <w:bookmarkEnd w:id="824"/>
      <w:bookmarkEnd w:id="825"/>
    </w:p>
    <w:p w14:paraId="1D17AC88" w14:textId="77777777" w:rsidR="00D36D33" w:rsidRPr="00F55D12" w:rsidRDefault="00D36D33" w:rsidP="00D36D33">
      <w:pPr>
        <w:pStyle w:val="affc"/>
        <w:spacing w:before="156" w:after="156"/>
      </w:pPr>
      <w:bookmarkStart w:id="826" w:name="_Toc205912043"/>
      <w:bookmarkStart w:id="827" w:name="_Toc205968830"/>
      <w:bookmarkStart w:id="828" w:name="_Toc205970571"/>
      <w:r w:rsidRPr="00F55D12">
        <w:rPr>
          <w:rFonts w:hint="eastAsia"/>
        </w:rPr>
        <w:t>全氟己酮灭火剂在不同温度下的饱和蒸汽压力</w:t>
      </w:r>
      <w:bookmarkEnd w:id="826"/>
      <w:bookmarkEnd w:id="827"/>
      <w:bookmarkEnd w:id="828"/>
    </w:p>
    <w:tbl>
      <w:tblPr>
        <w:tblStyle w:val="affffffffffd"/>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3110"/>
        <w:gridCol w:w="3112"/>
        <w:gridCol w:w="3112"/>
      </w:tblGrid>
      <w:tr w:rsidR="00F55D12" w:rsidRPr="000B46EC" w14:paraId="6FAD117D" w14:textId="77777777" w:rsidTr="00884ECE">
        <w:trPr>
          <w:tblHeader/>
          <w:jc w:val="center"/>
        </w:trPr>
        <w:tc>
          <w:tcPr>
            <w:tcW w:w="3114" w:type="dxa"/>
            <w:tcBorders>
              <w:top w:val="single" w:sz="8" w:space="0" w:color="auto"/>
              <w:bottom w:val="single" w:sz="8" w:space="0" w:color="auto"/>
            </w:tcBorders>
            <w:vAlign w:val="center"/>
          </w:tcPr>
          <w:p w14:paraId="3042A32A" w14:textId="77777777" w:rsidR="00D36D33" w:rsidRPr="000B46EC" w:rsidRDefault="00D36D33" w:rsidP="00884ECE">
            <w:pPr>
              <w:pStyle w:val="affffffffffa"/>
              <w:rPr>
                <w:rFonts w:ascii="宋体" w:hAnsi="宋体" w:hint="eastAsia"/>
              </w:rPr>
            </w:pPr>
            <w:r w:rsidRPr="000B46EC">
              <w:rPr>
                <w:rFonts w:ascii="宋体" w:hAnsi="宋体" w:hint="eastAsia"/>
              </w:rPr>
              <w:t>序号</w:t>
            </w:r>
          </w:p>
        </w:tc>
        <w:tc>
          <w:tcPr>
            <w:tcW w:w="3115" w:type="dxa"/>
            <w:tcBorders>
              <w:top w:val="single" w:sz="8" w:space="0" w:color="auto"/>
              <w:bottom w:val="single" w:sz="8" w:space="0" w:color="auto"/>
            </w:tcBorders>
            <w:vAlign w:val="center"/>
          </w:tcPr>
          <w:p w14:paraId="077A6039" w14:textId="77777777" w:rsidR="00D36D33" w:rsidRPr="000B46EC" w:rsidRDefault="00D36D33" w:rsidP="00884ECE">
            <w:pPr>
              <w:pStyle w:val="affffffffffa"/>
              <w:rPr>
                <w:rFonts w:ascii="宋体" w:hAnsi="宋体" w:hint="eastAsia"/>
              </w:rPr>
            </w:pPr>
            <w:r w:rsidRPr="000B46EC">
              <w:rPr>
                <w:rFonts w:ascii="宋体" w:hAnsi="宋体" w:hint="eastAsia"/>
              </w:rPr>
              <w:t>温度/℃</w:t>
            </w:r>
          </w:p>
        </w:tc>
        <w:tc>
          <w:tcPr>
            <w:tcW w:w="3115" w:type="dxa"/>
            <w:tcBorders>
              <w:top w:val="single" w:sz="8" w:space="0" w:color="auto"/>
              <w:bottom w:val="single" w:sz="8" w:space="0" w:color="auto"/>
            </w:tcBorders>
            <w:vAlign w:val="center"/>
          </w:tcPr>
          <w:p w14:paraId="7CCA15A3" w14:textId="77777777" w:rsidR="00D36D33" w:rsidRPr="000B46EC" w:rsidRDefault="00D36D33" w:rsidP="00884ECE">
            <w:pPr>
              <w:pStyle w:val="affffffffffa"/>
              <w:rPr>
                <w:rFonts w:ascii="宋体" w:hAnsi="宋体" w:hint="eastAsia"/>
              </w:rPr>
            </w:pPr>
            <w:r w:rsidRPr="000B46EC">
              <w:rPr>
                <w:rFonts w:ascii="宋体" w:hAnsi="宋体" w:hint="eastAsia"/>
              </w:rPr>
              <w:t>压力/MPa</w:t>
            </w:r>
          </w:p>
        </w:tc>
      </w:tr>
      <w:tr w:rsidR="00F55D12" w:rsidRPr="000B46EC" w14:paraId="76530912" w14:textId="77777777" w:rsidTr="00884ECE">
        <w:trPr>
          <w:jc w:val="center"/>
        </w:trPr>
        <w:tc>
          <w:tcPr>
            <w:tcW w:w="3114" w:type="dxa"/>
            <w:tcBorders>
              <w:top w:val="single" w:sz="8" w:space="0" w:color="auto"/>
            </w:tcBorders>
            <w:vAlign w:val="center"/>
          </w:tcPr>
          <w:p w14:paraId="5D84CB3D" w14:textId="77777777" w:rsidR="00D36D33" w:rsidRPr="000B46EC" w:rsidRDefault="00D36D33" w:rsidP="00884ECE">
            <w:pPr>
              <w:pStyle w:val="affffffffffa"/>
              <w:rPr>
                <w:rFonts w:ascii="宋体" w:hAnsi="宋体" w:hint="eastAsia"/>
              </w:rPr>
            </w:pPr>
            <w:r w:rsidRPr="000B46EC">
              <w:rPr>
                <w:rFonts w:ascii="宋体" w:hAnsi="宋体" w:hint="eastAsia"/>
              </w:rPr>
              <w:t>1</w:t>
            </w:r>
          </w:p>
        </w:tc>
        <w:tc>
          <w:tcPr>
            <w:tcW w:w="3115" w:type="dxa"/>
            <w:tcBorders>
              <w:top w:val="single" w:sz="8" w:space="0" w:color="auto"/>
            </w:tcBorders>
            <w:vAlign w:val="center"/>
          </w:tcPr>
          <w:p w14:paraId="4A75D37A" w14:textId="77777777" w:rsidR="00D36D33" w:rsidRPr="000B46EC" w:rsidRDefault="00D36D33" w:rsidP="00884ECE">
            <w:pPr>
              <w:pStyle w:val="affffffffffa"/>
              <w:rPr>
                <w:rFonts w:ascii="宋体" w:hAnsi="宋体" w:hint="eastAsia"/>
              </w:rPr>
            </w:pPr>
            <w:r w:rsidRPr="000B46EC">
              <w:rPr>
                <w:rFonts w:ascii="宋体" w:hAnsi="宋体" w:hint="eastAsia"/>
              </w:rPr>
              <w:t>20</w:t>
            </w:r>
          </w:p>
        </w:tc>
        <w:tc>
          <w:tcPr>
            <w:tcW w:w="3115" w:type="dxa"/>
            <w:tcBorders>
              <w:top w:val="single" w:sz="8" w:space="0" w:color="auto"/>
            </w:tcBorders>
            <w:vAlign w:val="center"/>
          </w:tcPr>
          <w:p w14:paraId="253ED3E0" w14:textId="77777777" w:rsidR="00D36D33" w:rsidRPr="000B46EC" w:rsidRDefault="00D36D33" w:rsidP="00884ECE">
            <w:pPr>
              <w:pStyle w:val="affffffffffa"/>
              <w:rPr>
                <w:rFonts w:ascii="宋体" w:hAnsi="宋体" w:hint="eastAsia"/>
              </w:rPr>
            </w:pPr>
            <w:r w:rsidRPr="000B46EC">
              <w:rPr>
                <w:rFonts w:ascii="宋体" w:hAnsi="宋体" w:hint="eastAsia"/>
              </w:rPr>
              <w:t>0</w:t>
            </w:r>
          </w:p>
        </w:tc>
      </w:tr>
      <w:tr w:rsidR="00F55D12" w:rsidRPr="000B46EC" w14:paraId="0833AB96" w14:textId="77777777" w:rsidTr="00884ECE">
        <w:trPr>
          <w:jc w:val="center"/>
        </w:trPr>
        <w:tc>
          <w:tcPr>
            <w:tcW w:w="3114" w:type="dxa"/>
            <w:vAlign w:val="center"/>
          </w:tcPr>
          <w:p w14:paraId="6A8FE96E" w14:textId="77777777" w:rsidR="00D36D33" w:rsidRPr="000B46EC" w:rsidRDefault="00D36D33" w:rsidP="00884ECE">
            <w:pPr>
              <w:pStyle w:val="affffffffffa"/>
              <w:rPr>
                <w:rFonts w:ascii="宋体" w:hAnsi="宋体" w:hint="eastAsia"/>
              </w:rPr>
            </w:pPr>
            <w:r w:rsidRPr="000B46EC">
              <w:rPr>
                <w:rFonts w:ascii="宋体" w:hAnsi="宋体" w:hint="eastAsia"/>
              </w:rPr>
              <w:t>2</w:t>
            </w:r>
          </w:p>
        </w:tc>
        <w:tc>
          <w:tcPr>
            <w:tcW w:w="3115" w:type="dxa"/>
            <w:vAlign w:val="center"/>
          </w:tcPr>
          <w:p w14:paraId="2DFAFE66" w14:textId="77777777" w:rsidR="00D36D33" w:rsidRPr="000B46EC" w:rsidRDefault="00D36D33" w:rsidP="00884ECE">
            <w:pPr>
              <w:pStyle w:val="affffffffffa"/>
              <w:rPr>
                <w:rFonts w:ascii="宋体" w:hAnsi="宋体" w:hint="eastAsia"/>
              </w:rPr>
            </w:pPr>
            <w:r w:rsidRPr="000B46EC">
              <w:rPr>
                <w:rFonts w:ascii="宋体" w:hAnsi="宋体" w:hint="eastAsia"/>
              </w:rPr>
              <w:t>25</w:t>
            </w:r>
          </w:p>
        </w:tc>
        <w:tc>
          <w:tcPr>
            <w:tcW w:w="3115" w:type="dxa"/>
            <w:vAlign w:val="center"/>
          </w:tcPr>
          <w:p w14:paraId="10FE55F1" w14:textId="77777777" w:rsidR="00D36D33" w:rsidRPr="000B46EC" w:rsidRDefault="00D36D33" w:rsidP="00884ECE">
            <w:pPr>
              <w:pStyle w:val="affffffffffa"/>
              <w:rPr>
                <w:rFonts w:ascii="宋体" w:hAnsi="宋体" w:hint="eastAsia"/>
              </w:rPr>
            </w:pPr>
            <w:r w:rsidRPr="000B46EC">
              <w:rPr>
                <w:rFonts w:ascii="宋体" w:hAnsi="宋体" w:hint="eastAsia"/>
              </w:rPr>
              <w:t>0.005</w:t>
            </w:r>
          </w:p>
        </w:tc>
      </w:tr>
      <w:tr w:rsidR="00F55D12" w:rsidRPr="000B46EC" w14:paraId="51811DAE" w14:textId="77777777" w:rsidTr="00884ECE">
        <w:trPr>
          <w:jc w:val="center"/>
        </w:trPr>
        <w:tc>
          <w:tcPr>
            <w:tcW w:w="3114" w:type="dxa"/>
            <w:vAlign w:val="center"/>
          </w:tcPr>
          <w:p w14:paraId="414A5356" w14:textId="77777777" w:rsidR="00D36D33" w:rsidRPr="000B46EC" w:rsidRDefault="00D36D33" w:rsidP="00884ECE">
            <w:pPr>
              <w:pStyle w:val="affffffffffa"/>
              <w:rPr>
                <w:rFonts w:ascii="宋体" w:hAnsi="宋体" w:hint="eastAsia"/>
              </w:rPr>
            </w:pPr>
            <w:r w:rsidRPr="000B46EC">
              <w:rPr>
                <w:rFonts w:ascii="宋体" w:hAnsi="宋体" w:hint="eastAsia"/>
              </w:rPr>
              <w:t>3</w:t>
            </w:r>
          </w:p>
        </w:tc>
        <w:tc>
          <w:tcPr>
            <w:tcW w:w="3115" w:type="dxa"/>
            <w:vAlign w:val="center"/>
          </w:tcPr>
          <w:p w14:paraId="5B6BECC6" w14:textId="77777777" w:rsidR="00D36D33" w:rsidRPr="000B46EC" w:rsidRDefault="00D36D33" w:rsidP="00884ECE">
            <w:pPr>
              <w:pStyle w:val="affffffffffa"/>
              <w:rPr>
                <w:rFonts w:ascii="宋体" w:hAnsi="宋体" w:hint="eastAsia"/>
              </w:rPr>
            </w:pPr>
            <w:r w:rsidRPr="000B46EC">
              <w:rPr>
                <w:rFonts w:ascii="宋体" w:hAnsi="宋体" w:hint="eastAsia"/>
              </w:rPr>
              <w:t>30</w:t>
            </w:r>
          </w:p>
        </w:tc>
        <w:tc>
          <w:tcPr>
            <w:tcW w:w="3115" w:type="dxa"/>
            <w:vAlign w:val="center"/>
          </w:tcPr>
          <w:p w14:paraId="56673C4C" w14:textId="77777777" w:rsidR="00D36D33" w:rsidRPr="000B46EC" w:rsidRDefault="00D36D33" w:rsidP="00884ECE">
            <w:pPr>
              <w:pStyle w:val="affffffffffa"/>
              <w:rPr>
                <w:rFonts w:ascii="宋体" w:hAnsi="宋体" w:hint="eastAsia"/>
              </w:rPr>
            </w:pPr>
            <w:r w:rsidRPr="000B46EC">
              <w:rPr>
                <w:rFonts w:ascii="宋体" w:hAnsi="宋体" w:hint="eastAsia"/>
              </w:rPr>
              <w:t>0.015</w:t>
            </w:r>
          </w:p>
        </w:tc>
      </w:tr>
      <w:tr w:rsidR="00F55D12" w:rsidRPr="000B46EC" w14:paraId="42FD7037" w14:textId="77777777" w:rsidTr="00884ECE">
        <w:trPr>
          <w:jc w:val="center"/>
        </w:trPr>
        <w:tc>
          <w:tcPr>
            <w:tcW w:w="3114" w:type="dxa"/>
            <w:vAlign w:val="center"/>
          </w:tcPr>
          <w:p w14:paraId="615C6F88" w14:textId="77777777" w:rsidR="00D36D33" w:rsidRPr="000B46EC" w:rsidRDefault="00D36D33" w:rsidP="00884ECE">
            <w:pPr>
              <w:pStyle w:val="affffffffffa"/>
              <w:rPr>
                <w:rFonts w:ascii="宋体" w:hAnsi="宋体" w:hint="eastAsia"/>
              </w:rPr>
            </w:pPr>
            <w:r w:rsidRPr="000B46EC">
              <w:rPr>
                <w:rFonts w:ascii="宋体" w:hAnsi="宋体" w:hint="eastAsia"/>
              </w:rPr>
              <w:t>4</w:t>
            </w:r>
          </w:p>
        </w:tc>
        <w:tc>
          <w:tcPr>
            <w:tcW w:w="3115" w:type="dxa"/>
            <w:vAlign w:val="center"/>
          </w:tcPr>
          <w:p w14:paraId="322F8DA6" w14:textId="77777777" w:rsidR="00D36D33" w:rsidRPr="000B46EC" w:rsidRDefault="00D36D33" w:rsidP="00884ECE">
            <w:pPr>
              <w:pStyle w:val="affffffffffa"/>
              <w:rPr>
                <w:rFonts w:ascii="宋体" w:hAnsi="宋体" w:hint="eastAsia"/>
              </w:rPr>
            </w:pPr>
            <w:r w:rsidRPr="000B46EC">
              <w:rPr>
                <w:rFonts w:ascii="宋体" w:hAnsi="宋体" w:hint="eastAsia"/>
              </w:rPr>
              <w:t>35</w:t>
            </w:r>
          </w:p>
        </w:tc>
        <w:tc>
          <w:tcPr>
            <w:tcW w:w="3115" w:type="dxa"/>
            <w:vAlign w:val="center"/>
          </w:tcPr>
          <w:p w14:paraId="6559D997" w14:textId="77777777" w:rsidR="00D36D33" w:rsidRPr="000B46EC" w:rsidRDefault="00D36D33" w:rsidP="00884ECE">
            <w:pPr>
              <w:pStyle w:val="affffffffffa"/>
              <w:rPr>
                <w:rFonts w:ascii="宋体" w:hAnsi="宋体" w:hint="eastAsia"/>
              </w:rPr>
            </w:pPr>
            <w:r w:rsidRPr="000B46EC">
              <w:rPr>
                <w:rFonts w:ascii="宋体" w:hAnsi="宋体" w:hint="eastAsia"/>
              </w:rPr>
              <w:t>0.025</w:t>
            </w:r>
          </w:p>
        </w:tc>
      </w:tr>
      <w:tr w:rsidR="00F55D12" w:rsidRPr="000B46EC" w14:paraId="78201B29" w14:textId="77777777" w:rsidTr="00884ECE">
        <w:trPr>
          <w:jc w:val="center"/>
        </w:trPr>
        <w:tc>
          <w:tcPr>
            <w:tcW w:w="3114" w:type="dxa"/>
            <w:vAlign w:val="center"/>
          </w:tcPr>
          <w:p w14:paraId="0FC6B936" w14:textId="77777777" w:rsidR="00D36D33" w:rsidRPr="000B46EC" w:rsidRDefault="00D36D33" w:rsidP="00884ECE">
            <w:pPr>
              <w:pStyle w:val="affffffffffa"/>
              <w:rPr>
                <w:rFonts w:ascii="宋体" w:hAnsi="宋体" w:hint="eastAsia"/>
              </w:rPr>
            </w:pPr>
            <w:r w:rsidRPr="000B46EC">
              <w:rPr>
                <w:rFonts w:ascii="宋体" w:hAnsi="宋体" w:hint="eastAsia"/>
              </w:rPr>
              <w:t>5</w:t>
            </w:r>
          </w:p>
        </w:tc>
        <w:tc>
          <w:tcPr>
            <w:tcW w:w="3115" w:type="dxa"/>
            <w:vAlign w:val="center"/>
          </w:tcPr>
          <w:p w14:paraId="55BC0E2E" w14:textId="77777777" w:rsidR="00D36D33" w:rsidRPr="000B46EC" w:rsidRDefault="00D36D33" w:rsidP="00884ECE">
            <w:pPr>
              <w:pStyle w:val="affffffffffa"/>
              <w:rPr>
                <w:rFonts w:ascii="宋体" w:hAnsi="宋体" w:hint="eastAsia"/>
              </w:rPr>
            </w:pPr>
            <w:r w:rsidRPr="000B46EC">
              <w:rPr>
                <w:rFonts w:ascii="宋体" w:hAnsi="宋体" w:hint="eastAsia"/>
              </w:rPr>
              <w:t>40</w:t>
            </w:r>
          </w:p>
        </w:tc>
        <w:tc>
          <w:tcPr>
            <w:tcW w:w="3115" w:type="dxa"/>
            <w:vAlign w:val="center"/>
          </w:tcPr>
          <w:p w14:paraId="2A78D214" w14:textId="77777777" w:rsidR="00D36D33" w:rsidRPr="000B46EC" w:rsidRDefault="00D36D33" w:rsidP="00884ECE">
            <w:pPr>
              <w:pStyle w:val="affffffffffa"/>
              <w:rPr>
                <w:rFonts w:ascii="宋体" w:hAnsi="宋体" w:hint="eastAsia"/>
              </w:rPr>
            </w:pPr>
            <w:r w:rsidRPr="000B46EC">
              <w:rPr>
                <w:rFonts w:ascii="宋体" w:hAnsi="宋体" w:hint="eastAsia"/>
              </w:rPr>
              <w:t>0.04</w:t>
            </w:r>
          </w:p>
        </w:tc>
      </w:tr>
      <w:tr w:rsidR="00F55D12" w:rsidRPr="000B46EC" w14:paraId="5AF7BEB4" w14:textId="77777777" w:rsidTr="00884ECE">
        <w:trPr>
          <w:jc w:val="center"/>
        </w:trPr>
        <w:tc>
          <w:tcPr>
            <w:tcW w:w="3114" w:type="dxa"/>
            <w:vAlign w:val="center"/>
          </w:tcPr>
          <w:p w14:paraId="02BEE231" w14:textId="77777777" w:rsidR="00D36D33" w:rsidRPr="000B46EC" w:rsidRDefault="00D36D33" w:rsidP="00884ECE">
            <w:pPr>
              <w:pStyle w:val="affffffffffa"/>
              <w:rPr>
                <w:rFonts w:ascii="宋体" w:hAnsi="宋体" w:hint="eastAsia"/>
              </w:rPr>
            </w:pPr>
            <w:r w:rsidRPr="000B46EC">
              <w:rPr>
                <w:rFonts w:ascii="宋体" w:hAnsi="宋体" w:hint="eastAsia"/>
              </w:rPr>
              <w:t>6</w:t>
            </w:r>
          </w:p>
        </w:tc>
        <w:tc>
          <w:tcPr>
            <w:tcW w:w="3115" w:type="dxa"/>
            <w:vAlign w:val="center"/>
          </w:tcPr>
          <w:p w14:paraId="6FF833A9" w14:textId="77777777" w:rsidR="00D36D33" w:rsidRPr="000B46EC" w:rsidRDefault="00D36D33" w:rsidP="00884ECE">
            <w:pPr>
              <w:pStyle w:val="affffffffffa"/>
              <w:rPr>
                <w:rFonts w:ascii="宋体" w:hAnsi="宋体" w:hint="eastAsia"/>
              </w:rPr>
            </w:pPr>
            <w:r w:rsidRPr="000B46EC">
              <w:rPr>
                <w:rFonts w:ascii="宋体" w:hAnsi="宋体" w:hint="eastAsia"/>
              </w:rPr>
              <w:t>45</w:t>
            </w:r>
          </w:p>
        </w:tc>
        <w:tc>
          <w:tcPr>
            <w:tcW w:w="3115" w:type="dxa"/>
            <w:vAlign w:val="center"/>
          </w:tcPr>
          <w:p w14:paraId="1FE2CDA4" w14:textId="77777777" w:rsidR="00D36D33" w:rsidRPr="000B46EC" w:rsidRDefault="00D36D33" w:rsidP="00884ECE">
            <w:pPr>
              <w:pStyle w:val="affffffffffa"/>
              <w:rPr>
                <w:rFonts w:ascii="宋体" w:hAnsi="宋体" w:hint="eastAsia"/>
              </w:rPr>
            </w:pPr>
            <w:r w:rsidRPr="000B46EC">
              <w:rPr>
                <w:rFonts w:ascii="宋体" w:hAnsi="宋体" w:hint="eastAsia"/>
              </w:rPr>
              <w:t>0.055</w:t>
            </w:r>
          </w:p>
        </w:tc>
      </w:tr>
      <w:tr w:rsidR="00F55D12" w:rsidRPr="000B46EC" w14:paraId="7451776E" w14:textId="77777777" w:rsidTr="00884ECE">
        <w:trPr>
          <w:jc w:val="center"/>
        </w:trPr>
        <w:tc>
          <w:tcPr>
            <w:tcW w:w="3114" w:type="dxa"/>
            <w:vAlign w:val="center"/>
          </w:tcPr>
          <w:p w14:paraId="6D5BED15" w14:textId="77777777" w:rsidR="00D36D33" w:rsidRPr="000B46EC" w:rsidRDefault="00D36D33" w:rsidP="00884ECE">
            <w:pPr>
              <w:pStyle w:val="affffffffffa"/>
              <w:rPr>
                <w:rFonts w:ascii="宋体" w:hAnsi="宋体" w:hint="eastAsia"/>
              </w:rPr>
            </w:pPr>
            <w:r w:rsidRPr="000B46EC">
              <w:rPr>
                <w:rFonts w:ascii="宋体" w:hAnsi="宋体" w:hint="eastAsia"/>
              </w:rPr>
              <w:t>7</w:t>
            </w:r>
          </w:p>
        </w:tc>
        <w:tc>
          <w:tcPr>
            <w:tcW w:w="3115" w:type="dxa"/>
            <w:vAlign w:val="center"/>
          </w:tcPr>
          <w:p w14:paraId="7AA33BD5" w14:textId="77777777" w:rsidR="00D36D33" w:rsidRPr="000B46EC" w:rsidRDefault="00D36D33" w:rsidP="00884ECE">
            <w:pPr>
              <w:pStyle w:val="affffffffffa"/>
              <w:rPr>
                <w:rFonts w:ascii="宋体" w:hAnsi="宋体" w:hint="eastAsia"/>
              </w:rPr>
            </w:pPr>
            <w:r w:rsidRPr="000B46EC">
              <w:rPr>
                <w:rFonts w:ascii="宋体" w:hAnsi="宋体" w:hint="eastAsia"/>
              </w:rPr>
              <w:t>50</w:t>
            </w:r>
          </w:p>
        </w:tc>
        <w:tc>
          <w:tcPr>
            <w:tcW w:w="3115" w:type="dxa"/>
            <w:vAlign w:val="center"/>
          </w:tcPr>
          <w:p w14:paraId="633B484C" w14:textId="77777777" w:rsidR="00D36D33" w:rsidRPr="000B46EC" w:rsidRDefault="00D36D33" w:rsidP="00884ECE">
            <w:pPr>
              <w:pStyle w:val="affffffffffa"/>
              <w:rPr>
                <w:rFonts w:ascii="宋体" w:hAnsi="宋体" w:hint="eastAsia"/>
              </w:rPr>
            </w:pPr>
            <w:r w:rsidRPr="000B46EC">
              <w:rPr>
                <w:rFonts w:ascii="宋体" w:hAnsi="宋体" w:hint="eastAsia"/>
              </w:rPr>
              <w:t>0.07</w:t>
            </w:r>
          </w:p>
        </w:tc>
      </w:tr>
      <w:tr w:rsidR="00F55D12" w:rsidRPr="000B46EC" w14:paraId="19D302CC" w14:textId="77777777" w:rsidTr="00884ECE">
        <w:trPr>
          <w:jc w:val="center"/>
        </w:trPr>
        <w:tc>
          <w:tcPr>
            <w:tcW w:w="3114" w:type="dxa"/>
            <w:vAlign w:val="center"/>
          </w:tcPr>
          <w:p w14:paraId="745F9F68" w14:textId="77777777" w:rsidR="00D36D33" w:rsidRPr="000B46EC" w:rsidRDefault="00D36D33" w:rsidP="00884ECE">
            <w:pPr>
              <w:pStyle w:val="affffffffffa"/>
              <w:rPr>
                <w:rFonts w:ascii="宋体" w:hAnsi="宋体" w:hint="eastAsia"/>
              </w:rPr>
            </w:pPr>
            <w:r w:rsidRPr="000B46EC">
              <w:rPr>
                <w:rFonts w:ascii="宋体" w:hAnsi="宋体" w:hint="eastAsia"/>
              </w:rPr>
              <w:t>8</w:t>
            </w:r>
          </w:p>
        </w:tc>
        <w:tc>
          <w:tcPr>
            <w:tcW w:w="3115" w:type="dxa"/>
            <w:vAlign w:val="center"/>
          </w:tcPr>
          <w:p w14:paraId="13736114" w14:textId="77777777" w:rsidR="00D36D33" w:rsidRPr="000B46EC" w:rsidRDefault="00D36D33" w:rsidP="00884ECE">
            <w:pPr>
              <w:pStyle w:val="affffffffffa"/>
              <w:rPr>
                <w:rFonts w:ascii="宋体" w:hAnsi="宋体" w:hint="eastAsia"/>
              </w:rPr>
            </w:pPr>
            <w:r w:rsidRPr="000B46EC">
              <w:rPr>
                <w:rFonts w:ascii="宋体" w:hAnsi="宋体" w:hint="eastAsia"/>
              </w:rPr>
              <w:t>55</w:t>
            </w:r>
          </w:p>
        </w:tc>
        <w:tc>
          <w:tcPr>
            <w:tcW w:w="3115" w:type="dxa"/>
            <w:vAlign w:val="center"/>
          </w:tcPr>
          <w:p w14:paraId="4C5FFF53" w14:textId="77777777" w:rsidR="00D36D33" w:rsidRPr="000B46EC" w:rsidRDefault="00D36D33" w:rsidP="00884ECE">
            <w:pPr>
              <w:pStyle w:val="affffffffffa"/>
              <w:rPr>
                <w:rFonts w:ascii="宋体" w:hAnsi="宋体" w:hint="eastAsia"/>
              </w:rPr>
            </w:pPr>
            <w:r w:rsidRPr="000B46EC">
              <w:rPr>
                <w:rFonts w:ascii="宋体" w:hAnsi="宋体" w:hint="eastAsia"/>
              </w:rPr>
              <w:t>0.095</w:t>
            </w:r>
          </w:p>
        </w:tc>
      </w:tr>
      <w:tr w:rsidR="00F55D12" w:rsidRPr="000B46EC" w14:paraId="0A76CC85" w14:textId="77777777" w:rsidTr="00884ECE">
        <w:trPr>
          <w:jc w:val="center"/>
        </w:trPr>
        <w:tc>
          <w:tcPr>
            <w:tcW w:w="3114" w:type="dxa"/>
            <w:vAlign w:val="center"/>
          </w:tcPr>
          <w:p w14:paraId="4F1F1850" w14:textId="77777777" w:rsidR="00D36D33" w:rsidRPr="000B46EC" w:rsidRDefault="00D36D33" w:rsidP="00884ECE">
            <w:pPr>
              <w:pStyle w:val="affffffffffa"/>
              <w:rPr>
                <w:rFonts w:ascii="宋体" w:hAnsi="宋体" w:hint="eastAsia"/>
              </w:rPr>
            </w:pPr>
            <w:r w:rsidRPr="000B46EC">
              <w:rPr>
                <w:rFonts w:ascii="宋体" w:hAnsi="宋体" w:hint="eastAsia"/>
              </w:rPr>
              <w:t>9</w:t>
            </w:r>
          </w:p>
        </w:tc>
        <w:tc>
          <w:tcPr>
            <w:tcW w:w="3115" w:type="dxa"/>
            <w:vAlign w:val="center"/>
          </w:tcPr>
          <w:p w14:paraId="76F4847C" w14:textId="77777777" w:rsidR="00D36D33" w:rsidRPr="000B46EC" w:rsidRDefault="00D36D33" w:rsidP="00884ECE">
            <w:pPr>
              <w:pStyle w:val="affffffffffa"/>
              <w:rPr>
                <w:rFonts w:ascii="宋体" w:hAnsi="宋体" w:hint="eastAsia"/>
              </w:rPr>
            </w:pPr>
            <w:r w:rsidRPr="000B46EC">
              <w:rPr>
                <w:rFonts w:ascii="宋体" w:hAnsi="宋体" w:hint="eastAsia"/>
              </w:rPr>
              <w:t>60</w:t>
            </w:r>
          </w:p>
        </w:tc>
        <w:tc>
          <w:tcPr>
            <w:tcW w:w="3115" w:type="dxa"/>
            <w:vAlign w:val="center"/>
          </w:tcPr>
          <w:p w14:paraId="1D8B7792" w14:textId="77777777" w:rsidR="00D36D33" w:rsidRPr="000B46EC" w:rsidRDefault="00D36D33" w:rsidP="00884ECE">
            <w:pPr>
              <w:pStyle w:val="affffffffffa"/>
              <w:rPr>
                <w:rFonts w:ascii="宋体" w:hAnsi="宋体" w:hint="eastAsia"/>
              </w:rPr>
            </w:pPr>
            <w:r w:rsidRPr="000B46EC">
              <w:rPr>
                <w:rFonts w:ascii="宋体" w:hAnsi="宋体" w:hint="eastAsia"/>
              </w:rPr>
              <w:t>0.11</w:t>
            </w:r>
          </w:p>
        </w:tc>
      </w:tr>
      <w:tr w:rsidR="00D36D33" w:rsidRPr="000B46EC" w14:paraId="02302EB5" w14:textId="77777777" w:rsidTr="00884ECE">
        <w:trPr>
          <w:jc w:val="center"/>
        </w:trPr>
        <w:tc>
          <w:tcPr>
            <w:tcW w:w="3114" w:type="dxa"/>
            <w:vAlign w:val="center"/>
          </w:tcPr>
          <w:p w14:paraId="0A90D1CD" w14:textId="77777777" w:rsidR="00D36D33" w:rsidRPr="000B46EC" w:rsidRDefault="00D36D33" w:rsidP="00884ECE">
            <w:pPr>
              <w:pStyle w:val="affffffffffa"/>
              <w:rPr>
                <w:rFonts w:ascii="宋体" w:hAnsi="宋体" w:hint="eastAsia"/>
              </w:rPr>
            </w:pPr>
            <w:r w:rsidRPr="000B46EC">
              <w:rPr>
                <w:rFonts w:ascii="宋体" w:hAnsi="宋体" w:hint="eastAsia"/>
              </w:rPr>
              <w:t>10</w:t>
            </w:r>
          </w:p>
        </w:tc>
        <w:tc>
          <w:tcPr>
            <w:tcW w:w="3115" w:type="dxa"/>
            <w:vAlign w:val="center"/>
          </w:tcPr>
          <w:p w14:paraId="70CD63E3" w14:textId="77777777" w:rsidR="00D36D33" w:rsidRPr="000B46EC" w:rsidRDefault="00D36D33" w:rsidP="00884ECE">
            <w:pPr>
              <w:pStyle w:val="affffffffffa"/>
              <w:rPr>
                <w:rFonts w:ascii="宋体" w:hAnsi="宋体" w:hint="eastAsia"/>
              </w:rPr>
            </w:pPr>
            <w:r w:rsidRPr="000B46EC">
              <w:rPr>
                <w:rFonts w:ascii="宋体" w:hAnsi="宋体" w:hint="eastAsia"/>
              </w:rPr>
              <w:t>70</w:t>
            </w:r>
          </w:p>
        </w:tc>
        <w:tc>
          <w:tcPr>
            <w:tcW w:w="3115" w:type="dxa"/>
            <w:vAlign w:val="center"/>
          </w:tcPr>
          <w:p w14:paraId="127DE112" w14:textId="77777777" w:rsidR="00D36D33" w:rsidRPr="000B46EC" w:rsidRDefault="00D36D33" w:rsidP="00884ECE">
            <w:pPr>
              <w:pStyle w:val="affffffffffa"/>
              <w:rPr>
                <w:rFonts w:ascii="宋体" w:hAnsi="宋体" w:hint="eastAsia"/>
              </w:rPr>
            </w:pPr>
            <w:r w:rsidRPr="000B46EC">
              <w:rPr>
                <w:rFonts w:ascii="宋体" w:hAnsi="宋体" w:hint="eastAsia"/>
              </w:rPr>
              <w:t>0.185</w:t>
            </w:r>
          </w:p>
        </w:tc>
      </w:tr>
    </w:tbl>
    <w:p w14:paraId="0D7C8DF4" w14:textId="77777777" w:rsidR="00D36D33" w:rsidRPr="00F55D12" w:rsidRDefault="00D36D33" w:rsidP="00D36D33">
      <w:pPr>
        <w:pStyle w:val="afffffc"/>
        <w:ind w:firstLine="420"/>
      </w:pPr>
    </w:p>
    <w:p w14:paraId="7E5E85F5" w14:textId="77777777" w:rsidR="00D36D33" w:rsidRPr="00F55D12" w:rsidRDefault="00D36D33" w:rsidP="00D36D33">
      <w:pPr>
        <w:pStyle w:val="afffffc"/>
        <w:ind w:firstLine="420"/>
      </w:pPr>
    </w:p>
    <w:p w14:paraId="0B460151" w14:textId="77777777" w:rsidR="00D36D33" w:rsidRPr="00F55D12" w:rsidRDefault="00D36D33" w:rsidP="00D36D33">
      <w:pPr>
        <w:pStyle w:val="afffffc"/>
        <w:ind w:firstLine="420"/>
      </w:pPr>
    </w:p>
    <w:p w14:paraId="17AD36E7" w14:textId="77777777" w:rsidR="00D36D33" w:rsidRPr="00F55D12" w:rsidRDefault="00D36D33" w:rsidP="00D36D33">
      <w:pPr>
        <w:pStyle w:val="afffffc"/>
        <w:ind w:firstLine="420"/>
      </w:pPr>
    </w:p>
    <w:p w14:paraId="6B1FF16A" w14:textId="77777777" w:rsidR="00D36D33" w:rsidRPr="00F55D12" w:rsidRDefault="00D36D33" w:rsidP="00D36D33">
      <w:pPr>
        <w:pStyle w:val="afffffc"/>
        <w:ind w:firstLine="420"/>
      </w:pPr>
    </w:p>
    <w:p w14:paraId="437D63DF" w14:textId="77777777" w:rsidR="00D36D33" w:rsidRPr="00F55D12" w:rsidRDefault="00D36D33" w:rsidP="00D36D33">
      <w:pPr>
        <w:pStyle w:val="afffffc"/>
        <w:ind w:firstLine="420"/>
        <w:sectPr w:rsidR="00D36D33" w:rsidRPr="00F55D12" w:rsidSect="00F54DD4">
          <w:headerReference w:type="even" r:id="rId53"/>
          <w:headerReference w:type="default" r:id="rId54"/>
          <w:footerReference w:type="even" r:id="rId55"/>
          <w:footerReference w:type="default" r:id="rId56"/>
          <w:pgSz w:w="11906" w:h="16838" w:code="9"/>
          <w:pgMar w:top="1871" w:right="1134" w:bottom="1134" w:left="1134" w:header="850" w:footer="1134" w:gutter="284"/>
          <w:cols w:space="425"/>
          <w:formProt w:val="0"/>
          <w:docGrid w:type="lines" w:linePitch="312"/>
        </w:sectPr>
      </w:pPr>
    </w:p>
    <w:p w14:paraId="3C6D3F4C" w14:textId="77777777" w:rsidR="00D36D33" w:rsidRPr="00F55D12" w:rsidRDefault="00D36D33" w:rsidP="00D36D33">
      <w:pPr>
        <w:pStyle w:val="aff4"/>
        <w:rPr>
          <w:rFonts w:hint="eastAsia"/>
        </w:rPr>
      </w:pPr>
    </w:p>
    <w:p w14:paraId="462225EB" w14:textId="77777777" w:rsidR="00D36D33" w:rsidRPr="00F55D12" w:rsidRDefault="00D36D33" w:rsidP="00D36D33">
      <w:pPr>
        <w:pStyle w:val="affb"/>
      </w:pPr>
    </w:p>
    <w:p w14:paraId="1145C829" w14:textId="5F9DDCAA" w:rsidR="00890EC7" w:rsidRPr="00F55D12" w:rsidRDefault="00890EC7" w:rsidP="00890EC7">
      <w:pPr>
        <w:pStyle w:val="afff2"/>
        <w:spacing w:before="78" w:after="156"/>
      </w:pPr>
      <w:r w:rsidRPr="00F55D12">
        <w:br/>
      </w:r>
      <w:bookmarkStart w:id="829" w:name="_Toc204196822"/>
      <w:bookmarkStart w:id="830" w:name="_Toc204190037"/>
      <w:bookmarkStart w:id="831" w:name="_Toc205912010"/>
      <w:bookmarkStart w:id="832" w:name="_Toc205968790"/>
      <w:bookmarkStart w:id="833" w:name="_Toc205970531"/>
      <w:r w:rsidRPr="00F55D12">
        <w:rPr>
          <w:rFonts w:hint="eastAsia"/>
        </w:rPr>
        <w:t>（资料性）</w:t>
      </w:r>
      <w:r w:rsidRPr="00F55D12">
        <w:br/>
      </w:r>
      <w:r w:rsidRPr="00F55D12">
        <w:rPr>
          <w:rFonts w:hint="eastAsia"/>
        </w:rPr>
        <w:t>非金属材料相容性浸泡试验方法</w:t>
      </w:r>
      <w:bookmarkEnd w:id="829"/>
      <w:bookmarkEnd w:id="830"/>
      <w:bookmarkEnd w:id="831"/>
      <w:bookmarkEnd w:id="832"/>
      <w:bookmarkEnd w:id="833"/>
    </w:p>
    <w:p w14:paraId="5B4D7E5B" w14:textId="77777777" w:rsidR="00890EC7" w:rsidRPr="00F55D12" w:rsidRDefault="00890EC7" w:rsidP="00890EC7">
      <w:pPr>
        <w:pStyle w:val="afffffc"/>
        <w:ind w:firstLine="420"/>
      </w:pPr>
    </w:p>
    <w:p w14:paraId="68A1B8EB" w14:textId="0ACD4690" w:rsidR="00890EC7" w:rsidRPr="00F55D12" w:rsidRDefault="00890EC7" w:rsidP="00795F94">
      <w:pPr>
        <w:pStyle w:val="afff3"/>
        <w:spacing w:before="156" w:after="156"/>
      </w:pPr>
      <w:bookmarkStart w:id="834" w:name="_Toc195706311"/>
      <w:bookmarkStart w:id="835" w:name="_Toc195706945"/>
      <w:bookmarkStart w:id="836" w:name="_Toc204190038"/>
      <w:bookmarkStart w:id="837" w:name="_Toc204196823"/>
      <w:bookmarkStart w:id="838" w:name="_Toc205912011"/>
      <w:bookmarkStart w:id="839" w:name="_Toc205968791"/>
      <w:bookmarkStart w:id="840" w:name="_Toc205970532"/>
      <w:r w:rsidRPr="00F55D12">
        <w:rPr>
          <w:rFonts w:hint="eastAsia"/>
        </w:rPr>
        <w:t>样品制备</w:t>
      </w:r>
      <w:bookmarkEnd w:id="834"/>
      <w:bookmarkEnd w:id="835"/>
      <w:bookmarkEnd w:id="836"/>
      <w:bookmarkEnd w:id="837"/>
      <w:bookmarkEnd w:id="838"/>
      <w:bookmarkEnd w:id="839"/>
      <w:bookmarkEnd w:id="840"/>
    </w:p>
    <w:p w14:paraId="1F3FF3A1" w14:textId="7E50D7CD" w:rsidR="00890EC7" w:rsidRPr="000B46EC" w:rsidRDefault="00890EC7" w:rsidP="00795F94">
      <w:pPr>
        <w:pStyle w:val="afffffc"/>
        <w:ind w:firstLine="420"/>
        <w:rPr>
          <w:rFonts w:ascii="宋体" w:hAnsi="宋体" w:hint="eastAsia"/>
        </w:rPr>
      </w:pPr>
      <w:r w:rsidRPr="000B46EC">
        <w:rPr>
          <w:rFonts w:ascii="宋体" w:hAnsi="宋体" w:hint="eastAsia"/>
        </w:rPr>
        <w:t>按GB/T 528</w:t>
      </w:r>
      <w:r w:rsidR="00884ECE" w:rsidRPr="000B46EC">
        <w:rPr>
          <w:rFonts w:ascii="宋体" w:hAnsi="宋体" w:hint="eastAsia"/>
        </w:rPr>
        <w:t>—</w:t>
      </w:r>
      <w:r w:rsidRPr="000B46EC">
        <w:rPr>
          <w:rFonts w:ascii="宋体" w:hAnsi="宋体" w:hint="eastAsia"/>
        </w:rPr>
        <w:t>2009中2型哑铃状试样的要求制备，参数满足GB/T 528</w:t>
      </w:r>
      <w:r w:rsidR="00884ECE" w:rsidRPr="000B46EC">
        <w:rPr>
          <w:rFonts w:ascii="宋体" w:hAnsi="宋体" w:hint="eastAsia"/>
        </w:rPr>
        <w:t>—</w:t>
      </w:r>
      <w:r w:rsidRPr="000B46EC">
        <w:rPr>
          <w:rFonts w:ascii="宋体" w:hAnsi="宋体" w:hint="eastAsia"/>
        </w:rPr>
        <w:t>2009中表1和表2的要求。</w:t>
      </w:r>
    </w:p>
    <w:p w14:paraId="73721C4F" w14:textId="5234FD4C" w:rsidR="00890EC7" w:rsidRPr="00F55D12" w:rsidRDefault="00890EC7" w:rsidP="00795F94">
      <w:pPr>
        <w:pStyle w:val="afff3"/>
        <w:spacing w:before="156" w:after="156"/>
      </w:pPr>
      <w:bookmarkStart w:id="841" w:name="_Toc195706312"/>
      <w:bookmarkStart w:id="842" w:name="_Toc195706946"/>
      <w:bookmarkStart w:id="843" w:name="_Toc204190039"/>
      <w:bookmarkStart w:id="844" w:name="_Toc204196824"/>
      <w:bookmarkStart w:id="845" w:name="_Toc205912012"/>
      <w:bookmarkStart w:id="846" w:name="_Toc205968792"/>
      <w:bookmarkStart w:id="847" w:name="_Toc205970533"/>
      <w:r w:rsidRPr="00F55D12">
        <w:rPr>
          <w:rFonts w:hint="eastAsia"/>
        </w:rPr>
        <w:t>试验容器</w:t>
      </w:r>
      <w:bookmarkEnd w:id="841"/>
      <w:bookmarkEnd w:id="842"/>
      <w:bookmarkEnd w:id="843"/>
      <w:bookmarkEnd w:id="844"/>
      <w:bookmarkEnd w:id="845"/>
      <w:bookmarkEnd w:id="846"/>
      <w:bookmarkEnd w:id="847"/>
    </w:p>
    <w:p w14:paraId="7BB50512" w14:textId="77777777" w:rsidR="00890EC7" w:rsidRPr="000B46EC" w:rsidRDefault="00890EC7" w:rsidP="00795F94">
      <w:pPr>
        <w:pStyle w:val="afffffc"/>
        <w:ind w:firstLine="420"/>
        <w:rPr>
          <w:rFonts w:ascii="宋体" w:hAnsi="宋体" w:hint="eastAsia"/>
        </w:rPr>
      </w:pPr>
      <w:r w:rsidRPr="000B46EC">
        <w:rPr>
          <w:rFonts w:ascii="宋体" w:hAnsi="宋体" w:hint="eastAsia"/>
        </w:rPr>
        <w:t>试验容器应选择铝合金瓶，配套容器阀材质为奥氏体不锈钢，耐压等级应满足最高试验压力需求。</w:t>
      </w:r>
    </w:p>
    <w:p w14:paraId="6A9085D6" w14:textId="5D2114B8" w:rsidR="00890EC7" w:rsidRPr="00F55D12" w:rsidRDefault="00890EC7" w:rsidP="00795F94">
      <w:pPr>
        <w:pStyle w:val="afff3"/>
        <w:spacing w:before="156" w:after="156"/>
      </w:pPr>
      <w:bookmarkStart w:id="848" w:name="_Toc195706313"/>
      <w:bookmarkStart w:id="849" w:name="_Toc195706947"/>
      <w:bookmarkStart w:id="850" w:name="_Toc204190040"/>
      <w:bookmarkStart w:id="851" w:name="_Toc204196825"/>
      <w:bookmarkStart w:id="852" w:name="_Toc205912013"/>
      <w:bookmarkStart w:id="853" w:name="_Toc205968793"/>
      <w:bookmarkStart w:id="854" w:name="_Toc205970534"/>
      <w:r w:rsidRPr="00F55D12">
        <w:rPr>
          <w:rFonts w:hint="eastAsia"/>
        </w:rPr>
        <w:t>浸泡试验方法</w:t>
      </w:r>
      <w:bookmarkEnd w:id="848"/>
      <w:bookmarkEnd w:id="849"/>
      <w:bookmarkEnd w:id="850"/>
      <w:bookmarkEnd w:id="851"/>
      <w:bookmarkEnd w:id="852"/>
      <w:bookmarkEnd w:id="853"/>
      <w:bookmarkEnd w:id="854"/>
    </w:p>
    <w:p w14:paraId="456B5E26" w14:textId="405A470D" w:rsidR="00890EC7" w:rsidRPr="00F55D12" w:rsidRDefault="00890EC7" w:rsidP="00795F94">
      <w:pPr>
        <w:pStyle w:val="afff4"/>
        <w:spacing w:before="156" w:after="156"/>
      </w:pPr>
      <w:r w:rsidRPr="00F55D12">
        <w:rPr>
          <w:rFonts w:hint="eastAsia"/>
        </w:rPr>
        <w:t>样品预装</w:t>
      </w:r>
    </w:p>
    <w:p w14:paraId="4307B7DD" w14:textId="3399D45B" w:rsidR="00890EC7" w:rsidRPr="00F55D12" w:rsidRDefault="00890EC7" w:rsidP="00795F94">
      <w:pPr>
        <w:pStyle w:val="afffffffffffc"/>
      </w:pPr>
      <w:r w:rsidRPr="00F55D12">
        <w:rPr>
          <w:rFonts w:hint="eastAsia"/>
        </w:rPr>
        <w:t>将试验用铝合金瓶清洗干净后，进行充分烘干，至无残留水分。</w:t>
      </w:r>
    </w:p>
    <w:p w14:paraId="1A256DE2" w14:textId="4B73C387" w:rsidR="00890EC7" w:rsidRPr="00F55D12" w:rsidRDefault="00890EC7" w:rsidP="00795F94">
      <w:pPr>
        <w:pStyle w:val="afffffffffffc"/>
      </w:pPr>
      <w:r w:rsidRPr="00F55D12">
        <w:rPr>
          <w:rFonts w:hint="eastAsia"/>
        </w:rPr>
        <w:t>将待测试样悬吊至瓶内合适位置，安装容器阀，选用聚乙烯材质的悬吊绳。</w:t>
      </w:r>
    </w:p>
    <w:p w14:paraId="28F52D5A" w14:textId="6B34CB5B" w:rsidR="00890EC7" w:rsidRPr="00F55D12" w:rsidRDefault="00890EC7" w:rsidP="00795F94">
      <w:pPr>
        <w:pStyle w:val="afffffffffffc"/>
      </w:pPr>
      <w:r w:rsidRPr="00F55D12">
        <w:rPr>
          <w:rFonts w:hint="eastAsia"/>
        </w:rPr>
        <w:t>对组装好的瓶组进行高纯氮置换至瓶组内水分含量满足试验条件。</w:t>
      </w:r>
    </w:p>
    <w:p w14:paraId="60D99CA7" w14:textId="2E378CEE" w:rsidR="00890EC7" w:rsidRPr="00F55D12" w:rsidRDefault="00890EC7" w:rsidP="00795F94">
      <w:pPr>
        <w:pStyle w:val="afff4"/>
        <w:spacing w:before="156" w:after="156"/>
      </w:pPr>
      <w:r w:rsidRPr="00F55D12">
        <w:rPr>
          <w:rFonts w:hint="eastAsia"/>
        </w:rPr>
        <w:t>全浸泡试验</w:t>
      </w:r>
    </w:p>
    <w:p w14:paraId="175B8D09" w14:textId="3B4F737B" w:rsidR="00890EC7" w:rsidRPr="00F55D12" w:rsidRDefault="00890EC7" w:rsidP="00795F94">
      <w:pPr>
        <w:pStyle w:val="afffffffffffc"/>
      </w:pPr>
      <w:r w:rsidRPr="00F55D12">
        <w:rPr>
          <w:rFonts w:hint="eastAsia"/>
        </w:rPr>
        <w:t>向预装好的瓶组内充装待测介质，使其完全浸没试样。</w:t>
      </w:r>
    </w:p>
    <w:p w14:paraId="2E3E47FF" w14:textId="3002C0CC" w:rsidR="00890EC7" w:rsidRPr="00F55D12" w:rsidRDefault="00890EC7" w:rsidP="00795F94">
      <w:pPr>
        <w:pStyle w:val="afffffffffffc"/>
      </w:pPr>
      <w:r w:rsidRPr="00F55D12">
        <w:rPr>
          <w:rFonts w:hint="eastAsia"/>
        </w:rPr>
        <w:t>常温常压条件下全浸泡试验持续180</w:t>
      </w:r>
      <w:r w:rsidR="00C060F3">
        <w:t xml:space="preserve"> </w:t>
      </w:r>
      <w:r w:rsidRPr="00F55D12">
        <w:rPr>
          <w:rFonts w:hint="eastAsia"/>
        </w:rPr>
        <w:t>d。</w:t>
      </w:r>
    </w:p>
    <w:p w14:paraId="265CBE2E" w14:textId="2946CEA0" w:rsidR="00890EC7" w:rsidRPr="00F55D12" w:rsidRDefault="00890EC7" w:rsidP="00795F94">
      <w:pPr>
        <w:pStyle w:val="afffffffffffc"/>
      </w:pPr>
      <w:r w:rsidRPr="00F55D12">
        <w:rPr>
          <w:rFonts w:hint="eastAsia"/>
        </w:rPr>
        <w:t>高压温度交变循环条件下，需先向瓶组内充高纯氮气至内部平衡压力达到试验压力后，将瓶组置于水浴试验装置中，温度交变循环试验按在最高工作温度±2 ℃下放置24 h，之后在最低工作温度±2</w:t>
      </w:r>
      <w:r w:rsidR="000B46EC">
        <w:rPr>
          <w:rFonts w:hint="eastAsia"/>
        </w:rPr>
        <w:t xml:space="preserve"> </w:t>
      </w:r>
      <w:r w:rsidRPr="00F55D12">
        <w:rPr>
          <w:rFonts w:hint="eastAsia"/>
        </w:rPr>
        <w:t>℃下放置24 h的顺序，进行三次循环试验，试验后，将瓶组置于 25 ℃±5 ℃环境中放置24 d后结束该试验。</w:t>
      </w:r>
    </w:p>
    <w:p w14:paraId="4EF8BB8F" w14:textId="6DAF7DC6" w:rsidR="00890EC7" w:rsidRPr="00F55D12" w:rsidRDefault="00890EC7" w:rsidP="00795F94">
      <w:pPr>
        <w:pStyle w:val="afff4"/>
        <w:spacing w:before="156" w:after="156"/>
      </w:pPr>
      <w:r w:rsidRPr="00F55D12">
        <w:rPr>
          <w:rFonts w:hint="eastAsia"/>
        </w:rPr>
        <w:t>半浸泡试验</w:t>
      </w:r>
    </w:p>
    <w:p w14:paraId="3740366A" w14:textId="715B741E" w:rsidR="00890EC7" w:rsidRPr="00F55D12" w:rsidRDefault="00890EC7" w:rsidP="00795F94">
      <w:pPr>
        <w:pStyle w:val="afffffffffffc"/>
      </w:pPr>
      <w:r w:rsidRPr="00F55D12">
        <w:rPr>
          <w:rFonts w:hint="eastAsia"/>
        </w:rPr>
        <w:t>向预装好的瓶组内充装待测介质，使其浸没至试样中间位置。</w:t>
      </w:r>
    </w:p>
    <w:p w14:paraId="357455B4" w14:textId="30FF51FB" w:rsidR="00890EC7" w:rsidRPr="00F55D12" w:rsidRDefault="00890EC7" w:rsidP="00795F94">
      <w:pPr>
        <w:pStyle w:val="afffffffffffc"/>
      </w:pPr>
      <w:r w:rsidRPr="00F55D12">
        <w:rPr>
          <w:rFonts w:hint="eastAsia"/>
        </w:rPr>
        <w:t>常温常压试验符合</w:t>
      </w:r>
      <w:r w:rsidR="00AD79AF">
        <w:rPr>
          <w:rFonts w:hint="eastAsia"/>
        </w:rPr>
        <w:t>D</w:t>
      </w:r>
      <w:r w:rsidRPr="00F55D12">
        <w:rPr>
          <w:rFonts w:hint="eastAsia"/>
        </w:rPr>
        <w:t>.3.2.2要求。</w:t>
      </w:r>
    </w:p>
    <w:p w14:paraId="4B08A206" w14:textId="70387FCD" w:rsidR="00890EC7" w:rsidRPr="00F55D12" w:rsidRDefault="00890EC7" w:rsidP="00795F94">
      <w:pPr>
        <w:pStyle w:val="afffffffffffc"/>
      </w:pPr>
      <w:r w:rsidRPr="00F55D12">
        <w:rPr>
          <w:rFonts w:hint="eastAsia"/>
        </w:rPr>
        <w:t>高压温度交变循环试验符合</w:t>
      </w:r>
      <w:r w:rsidR="00AD79AF">
        <w:rPr>
          <w:rFonts w:hint="eastAsia"/>
        </w:rPr>
        <w:t>D</w:t>
      </w:r>
      <w:r w:rsidRPr="00F55D12">
        <w:rPr>
          <w:rFonts w:hint="eastAsia"/>
        </w:rPr>
        <w:t>.3.2.3要求。</w:t>
      </w:r>
    </w:p>
    <w:p w14:paraId="253C8C89" w14:textId="76493659" w:rsidR="00890EC7" w:rsidRPr="00F55D12" w:rsidRDefault="00890EC7" w:rsidP="00795F94">
      <w:pPr>
        <w:pStyle w:val="afff4"/>
        <w:spacing w:before="156" w:after="156"/>
      </w:pPr>
      <w:r w:rsidRPr="00F55D12">
        <w:rPr>
          <w:rFonts w:hint="eastAsia"/>
        </w:rPr>
        <w:t>蒸汽浸泡试验</w:t>
      </w:r>
    </w:p>
    <w:p w14:paraId="1EE81AC5" w14:textId="396CA7AD" w:rsidR="00890EC7" w:rsidRPr="00F55D12" w:rsidRDefault="00890EC7" w:rsidP="00795F94">
      <w:pPr>
        <w:pStyle w:val="afffffffffffc"/>
      </w:pPr>
      <w:r w:rsidRPr="00F55D12">
        <w:rPr>
          <w:rFonts w:hint="eastAsia"/>
        </w:rPr>
        <w:t>向预装好的瓶组内充装待测介质，使其液面至试样底部10</w:t>
      </w:r>
      <w:r w:rsidR="00AD79AF">
        <w:rPr>
          <w:rFonts w:hint="eastAsia"/>
        </w:rPr>
        <w:t xml:space="preserve"> </w:t>
      </w:r>
      <w:r w:rsidRPr="00F55D12">
        <w:rPr>
          <w:rFonts w:hint="eastAsia"/>
        </w:rPr>
        <w:t>mm。</w:t>
      </w:r>
    </w:p>
    <w:p w14:paraId="4957B77B" w14:textId="5255548B" w:rsidR="00890EC7" w:rsidRPr="00F55D12" w:rsidRDefault="00890EC7" w:rsidP="00795F94">
      <w:pPr>
        <w:pStyle w:val="afffffffffffc"/>
      </w:pPr>
      <w:r w:rsidRPr="00F55D12">
        <w:rPr>
          <w:rFonts w:hint="eastAsia"/>
        </w:rPr>
        <w:t>常温常压试验符合</w:t>
      </w:r>
      <w:r w:rsidR="00AD79AF">
        <w:rPr>
          <w:rFonts w:hint="eastAsia"/>
        </w:rPr>
        <w:t>D</w:t>
      </w:r>
      <w:r w:rsidRPr="00F55D12">
        <w:rPr>
          <w:rFonts w:hint="eastAsia"/>
        </w:rPr>
        <w:t>.3.2.2要求。</w:t>
      </w:r>
    </w:p>
    <w:p w14:paraId="4526C133" w14:textId="3CAE71E4" w:rsidR="00890EC7" w:rsidRPr="00F55D12" w:rsidRDefault="00890EC7" w:rsidP="00795F94">
      <w:pPr>
        <w:pStyle w:val="afffffffffffc"/>
      </w:pPr>
      <w:r w:rsidRPr="00F55D12">
        <w:rPr>
          <w:rFonts w:hint="eastAsia"/>
        </w:rPr>
        <w:t>高压温度交变循环试验符合</w:t>
      </w:r>
      <w:r w:rsidR="00AD79AF">
        <w:rPr>
          <w:rFonts w:hint="eastAsia"/>
        </w:rPr>
        <w:t>D</w:t>
      </w:r>
      <w:r w:rsidRPr="00F55D12">
        <w:rPr>
          <w:rFonts w:hint="eastAsia"/>
        </w:rPr>
        <w:t>.3.2.3要求。</w:t>
      </w:r>
    </w:p>
    <w:p w14:paraId="7ACEA15B" w14:textId="4582BD63" w:rsidR="00890EC7" w:rsidRPr="00F55D12" w:rsidRDefault="00890EC7" w:rsidP="00795F94">
      <w:pPr>
        <w:pStyle w:val="afff3"/>
        <w:spacing w:before="156" w:after="156"/>
      </w:pPr>
      <w:bookmarkStart w:id="855" w:name="_Toc195706314"/>
      <w:bookmarkStart w:id="856" w:name="_Toc195706948"/>
      <w:bookmarkStart w:id="857" w:name="_Toc204190041"/>
      <w:bookmarkStart w:id="858" w:name="_Toc204196826"/>
      <w:bookmarkStart w:id="859" w:name="_Toc205912014"/>
      <w:bookmarkStart w:id="860" w:name="_Toc205968794"/>
      <w:bookmarkStart w:id="861" w:name="_Toc205970535"/>
      <w:r w:rsidRPr="00F55D12">
        <w:rPr>
          <w:rFonts w:hint="eastAsia"/>
        </w:rPr>
        <w:t>试验后试样处理方法</w:t>
      </w:r>
      <w:bookmarkEnd w:id="855"/>
      <w:bookmarkEnd w:id="856"/>
      <w:bookmarkEnd w:id="857"/>
      <w:bookmarkEnd w:id="858"/>
      <w:bookmarkEnd w:id="859"/>
      <w:bookmarkEnd w:id="860"/>
      <w:bookmarkEnd w:id="861"/>
    </w:p>
    <w:p w14:paraId="64112C79" w14:textId="06BEFA2B" w:rsidR="00890EC7" w:rsidRPr="00F55D12" w:rsidRDefault="00890EC7" w:rsidP="00795F94">
      <w:pPr>
        <w:pStyle w:val="afff4"/>
        <w:spacing w:before="156" w:after="156"/>
      </w:pPr>
      <w:r w:rsidRPr="00F55D12">
        <w:rPr>
          <w:rFonts w:hint="eastAsia"/>
        </w:rPr>
        <w:t>体积变化测定</w:t>
      </w:r>
    </w:p>
    <w:p w14:paraId="01E40716" w14:textId="7E73DCAA" w:rsidR="00890EC7" w:rsidRPr="00AD79AF" w:rsidRDefault="00890EC7" w:rsidP="00795F94">
      <w:pPr>
        <w:pStyle w:val="afffffc"/>
        <w:ind w:firstLine="420"/>
        <w:rPr>
          <w:rFonts w:ascii="宋体" w:hAnsi="宋体" w:hint="eastAsia"/>
        </w:rPr>
      </w:pPr>
      <w:r w:rsidRPr="00AD79AF">
        <w:rPr>
          <w:rFonts w:ascii="宋体" w:hAnsi="宋体" w:hint="eastAsia"/>
        </w:rPr>
        <w:t>按GB/T 14832</w:t>
      </w:r>
      <w:r w:rsidR="00884ECE" w:rsidRPr="00AD79AF">
        <w:rPr>
          <w:rFonts w:ascii="宋体" w:hAnsi="宋体" w:hint="eastAsia"/>
        </w:rPr>
        <w:t>—</w:t>
      </w:r>
      <w:r w:rsidRPr="00AD79AF">
        <w:rPr>
          <w:rFonts w:ascii="宋体" w:hAnsi="宋体" w:hint="eastAsia"/>
        </w:rPr>
        <w:t>2008中5.3的方法进行体积变化测量。</w:t>
      </w:r>
    </w:p>
    <w:p w14:paraId="23F08467" w14:textId="682EEE12" w:rsidR="00890EC7" w:rsidRPr="00F55D12" w:rsidRDefault="00890EC7" w:rsidP="00795F94">
      <w:pPr>
        <w:pStyle w:val="afff4"/>
        <w:spacing w:before="156" w:after="156"/>
      </w:pPr>
      <w:r w:rsidRPr="00F55D12">
        <w:rPr>
          <w:rFonts w:hint="eastAsia"/>
        </w:rPr>
        <w:t>硬度变化的测定</w:t>
      </w:r>
    </w:p>
    <w:p w14:paraId="5D1419BE" w14:textId="3DE55613" w:rsidR="00890EC7" w:rsidRPr="00AD79AF" w:rsidRDefault="00890EC7" w:rsidP="00795F94">
      <w:pPr>
        <w:pStyle w:val="afffffc"/>
        <w:ind w:firstLine="420"/>
        <w:rPr>
          <w:rFonts w:ascii="宋体" w:hAnsi="宋体" w:hint="eastAsia"/>
        </w:rPr>
      </w:pPr>
      <w:r w:rsidRPr="00AD79AF">
        <w:rPr>
          <w:rFonts w:ascii="宋体" w:hAnsi="宋体" w:hint="eastAsia"/>
        </w:rPr>
        <w:lastRenderedPageBreak/>
        <w:t>按GB/T 14832</w:t>
      </w:r>
      <w:r w:rsidR="00884ECE" w:rsidRPr="00AD79AF">
        <w:rPr>
          <w:rFonts w:ascii="宋体" w:hAnsi="宋体" w:hint="eastAsia"/>
        </w:rPr>
        <w:t>—</w:t>
      </w:r>
      <w:r w:rsidRPr="00AD79AF">
        <w:rPr>
          <w:rFonts w:ascii="宋体" w:hAnsi="宋体" w:hint="eastAsia"/>
        </w:rPr>
        <w:t>2008中5.4的方法进行硬度变化的测量。</w:t>
      </w:r>
    </w:p>
    <w:p w14:paraId="672C72F3" w14:textId="30B8038A" w:rsidR="00890EC7" w:rsidRPr="00F55D12" w:rsidRDefault="00890EC7" w:rsidP="00795F94">
      <w:pPr>
        <w:pStyle w:val="afff4"/>
        <w:spacing w:before="156" w:after="156"/>
      </w:pPr>
      <w:r w:rsidRPr="00F55D12">
        <w:rPr>
          <w:rFonts w:hint="eastAsia"/>
        </w:rPr>
        <w:t>拉伸强度和拉断伸长率变化率的测定</w:t>
      </w:r>
    </w:p>
    <w:p w14:paraId="2F42C7D1" w14:textId="08266850" w:rsidR="00890EC7" w:rsidRPr="00AD79AF" w:rsidRDefault="00890EC7" w:rsidP="00795F94">
      <w:pPr>
        <w:pStyle w:val="afffffc"/>
        <w:ind w:firstLine="420"/>
        <w:rPr>
          <w:rFonts w:ascii="宋体" w:hAnsi="宋体" w:hint="eastAsia"/>
        </w:rPr>
      </w:pPr>
      <w:r w:rsidRPr="00AD79AF">
        <w:rPr>
          <w:rFonts w:ascii="宋体" w:hAnsi="宋体" w:hint="eastAsia"/>
        </w:rPr>
        <w:t>按GB/T 14832</w:t>
      </w:r>
      <w:r w:rsidR="00884ECE" w:rsidRPr="00AD79AF">
        <w:rPr>
          <w:rFonts w:ascii="宋体" w:hAnsi="宋体" w:hint="eastAsia"/>
        </w:rPr>
        <w:t>—</w:t>
      </w:r>
      <w:r w:rsidRPr="00AD79AF">
        <w:rPr>
          <w:rFonts w:ascii="宋体" w:hAnsi="宋体" w:hint="eastAsia"/>
        </w:rPr>
        <w:t>2008中5.5的方法进行拉伸强度和拉断伸长率变化率的测量，方法中引用GB/T 528</w:t>
      </w:r>
      <w:r w:rsidR="00884ECE" w:rsidRPr="00AD79AF">
        <w:rPr>
          <w:rFonts w:ascii="宋体" w:hAnsi="宋体" w:hint="eastAsia"/>
        </w:rPr>
        <w:t>—</w:t>
      </w:r>
      <w:r w:rsidRPr="00AD79AF">
        <w:rPr>
          <w:rFonts w:ascii="宋体" w:hAnsi="宋体" w:hint="eastAsia"/>
        </w:rPr>
        <w:t>1998的部分按GB/T 528</w:t>
      </w:r>
      <w:r w:rsidR="00884ECE" w:rsidRPr="00AD79AF">
        <w:rPr>
          <w:rFonts w:ascii="宋体" w:hAnsi="宋体" w:hint="eastAsia"/>
        </w:rPr>
        <w:t>—</w:t>
      </w:r>
      <w:r w:rsidRPr="00AD79AF">
        <w:rPr>
          <w:rFonts w:ascii="宋体" w:hAnsi="宋体" w:hint="eastAsia"/>
        </w:rPr>
        <w:t>2009要求。</w:t>
      </w:r>
    </w:p>
    <w:p w14:paraId="2FF87A36" w14:textId="187F7299" w:rsidR="00890EC7" w:rsidRPr="00F55D12" w:rsidRDefault="00890EC7" w:rsidP="00795F94">
      <w:pPr>
        <w:pStyle w:val="afff4"/>
        <w:spacing w:before="156" w:after="156"/>
      </w:pPr>
      <w:r w:rsidRPr="00F55D12">
        <w:rPr>
          <w:rFonts w:hint="eastAsia"/>
        </w:rPr>
        <w:t>质量变化的测定</w:t>
      </w:r>
    </w:p>
    <w:p w14:paraId="6A7548EC" w14:textId="447C7C82" w:rsidR="00890EC7" w:rsidRPr="00AD79AF" w:rsidRDefault="00890EC7" w:rsidP="00795F94">
      <w:pPr>
        <w:pStyle w:val="afffffc"/>
        <w:ind w:firstLine="420"/>
        <w:rPr>
          <w:rFonts w:ascii="宋体" w:hAnsi="宋体" w:hint="eastAsia"/>
        </w:rPr>
      </w:pPr>
      <w:r w:rsidRPr="00AD79AF">
        <w:rPr>
          <w:rFonts w:ascii="宋体" w:hAnsi="宋体" w:hint="eastAsia"/>
        </w:rPr>
        <w:t>按GB/T 1690</w:t>
      </w:r>
      <w:r w:rsidR="00884ECE" w:rsidRPr="00AD79AF">
        <w:rPr>
          <w:rFonts w:ascii="宋体" w:hAnsi="宋体" w:hint="eastAsia"/>
        </w:rPr>
        <w:t>—</w:t>
      </w:r>
      <w:r w:rsidRPr="00AD79AF">
        <w:rPr>
          <w:rFonts w:ascii="宋体" w:hAnsi="宋体" w:hint="eastAsia"/>
        </w:rPr>
        <w:t>2010中7.2的方法进行质量变化的测量。</w:t>
      </w:r>
    </w:p>
    <w:p w14:paraId="307B87BC" w14:textId="5C0FD9CB" w:rsidR="00890EC7" w:rsidRPr="00F55D12" w:rsidRDefault="00890EC7" w:rsidP="00795F94">
      <w:pPr>
        <w:pStyle w:val="afff4"/>
        <w:spacing w:before="156" w:after="156"/>
      </w:pPr>
      <w:r w:rsidRPr="00F55D12">
        <w:rPr>
          <w:rFonts w:hint="eastAsia"/>
        </w:rPr>
        <w:t>尺寸变化的测定</w:t>
      </w:r>
    </w:p>
    <w:p w14:paraId="0E1316C2" w14:textId="76C170F3" w:rsidR="00890EC7" w:rsidRPr="00AD79AF" w:rsidRDefault="00890EC7" w:rsidP="00795F94">
      <w:pPr>
        <w:pStyle w:val="afffffc"/>
        <w:ind w:firstLine="420"/>
        <w:rPr>
          <w:rFonts w:ascii="宋体" w:hAnsi="宋体" w:hint="eastAsia"/>
        </w:rPr>
      </w:pPr>
      <w:r w:rsidRPr="00AD79AF">
        <w:rPr>
          <w:rFonts w:ascii="宋体" w:hAnsi="宋体" w:hint="eastAsia"/>
        </w:rPr>
        <w:t>按GB/T 1690</w:t>
      </w:r>
      <w:r w:rsidR="00884ECE" w:rsidRPr="00AD79AF">
        <w:rPr>
          <w:rFonts w:ascii="宋体" w:hAnsi="宋体" w:hint="eastAsia"/>
        </w:rPr>
        <w:t>—</w:t>
      </w:r>
      <w:r w:rsidRPr="00AD79AF">
        <w:rPr>
          <w:rFonts w:ascii="宋体" w:hAnsi="宋体" w:hint="eastAsia"/>
        </w:rPr>
        <w:t>2010中7.4的方法进行质量变化的测量。</w:t>
      </w:r>
    </w:p>
    <w:p w14:paraId="0D5CD3B1" w14:textId="77777777" w:rsidR="00890EC7" w:rsidRPr="00F55D12" w:rsidRDefault="00890EC7" w:rsidP="00890EC7">
      <w:pPr>
        <w:pStyle w:val="afffffc"/>
        <w:ind w:firstLineChars="0" w:firstLine="420"/>
      </w:pPr>
    </w:p>
    <w:p w14:paraId="27419B6F" w14:textId="77777777" w:rsidR="00890EC7" w:rsidRPr="00F55D12" w:rsidRDefault="00890EC7" w:rsidP="00890EC7">
      <w:pPr>
        <w:pStyle w:val="afffffc"/>
        <w:ind w:firstLine="420"/>
      </w:pPr>
    </w:p>
    <w:p w14:paraId="38E742FE" w14:textId="77777777" w:rsidR="00890EC7" w:rsidRPr="00F55D12" w:rsidRDefault="00890EC7" w:rsidP="00890EC7">
      <w:pPr>
        <w:pStyle w:val="afffffc"/>
        <w:ind w:firstLine="420"/>
      </w:pPr>
    </w:p>
    <w:p w14:paraId="22F99949" w14:textId="77777777" w:rsidR="00890EC7" w:rsidRPr="00F55D12" w:rsidRDefault="00890EC7" w:rsidP="00890EC7">
      <w:pPr>
        <w:pStyle w:val="afffffc"/>
        <w:ind w:firstLine="420"/>
      </w:pPr>
    </w:p>
    <w:p w14:paraId="2EE7C33A" w14:textId="77777777" w:rsidR="00890EC7" w:rsidRPr="00F55D12" w:rsidRDefault="00890EC7" w:rsidP="00F01DF8">
      <w:pPr>
        <w:pStyle w:val="afffffc"/>
        <w:ind w:firstLine="420"/>
        <w:sectPr w:rsidR="00890EC7" w:rsidRPr="00F55D12" w:rsidSect="00F54DD4">
          <w:headerReference w:type="even" r:id="rId57"/>
          <w:headerReference w:type="default" r:id="rId58"/>
          <w:footerReference w:type="even" r:id="rId59"/>
          <w:footerReference w:type="default" r:id="rId60"/>
          <w:pgSz w:w="11906" w:h="16838" w:code="9"/>
          <w:pgMar w:top="1871" w:right="1134" w:bottom="1134" w:left="1134" w:header="1418" w:footer="1134" w:gutter="284"/>
          <w:cols w:space="425"/>
          <w:formProt w:val="0"/>
          <w:docGrid w:type="lines" w:linePitch="312"/>
        </w:sectPr>
      </w:pPr>
    </w:p>
    <w:p w14:paraId="7124B915" w14:textId="77777777" w:rsidR="00890EC7" w:rsidRPr="00F55D12" w:rsidRDefault="00890EC7" w:rsidP="00890EC7">
      <w:pPr>
        <w:pStyle w:val="aff4"/>
        <w:rPr>
          <w:rFonts w:hint="eastAsia"/>
        </w:rPr>
      </w:pPr>
    </w:p>
    <w:p w14:paraId="6E5C224B" w14:textId="77777777" w:rsidR="00890EC7" w:rsidRPr="00F55D12" w:rsidRDefault="00890EC7" w:rsidP="00890EC7">
      <w:pPr>
        <w:pStyle w:val="affb"/>
      </w:pPr>
    </w:p>
    <w:p w14:paraId="746C764C" w14:textId="19D83B4F" w:rsidR="00890EC7" w:rsidRPr="00F55D12" w:rsidRDefault="00890EC7" w:rsidP="00890EC7">
      <w:pPr>
        <w:pStyle w:val="afff2"/>
        <w:spacing w:before="78" w:after="156"/>
      </w:pPr>
      <w:r w:rsidRPr="00F55D12">
        <w:br/>
      </w:r>
      <w:bookmarkStart w:id="862" w:name="_Toc204196827"/>
      <w:bookmarkStart w:id="863" w:name="_Toc204190042"/>
      <w:bookmarkStart w:id="864" w:name="_Toc205912015"/>
      <w:bookmarkStart w:id="865" w:name="_Toc205968795"/>
      <w:bookmarkStart w:id="866" w:name="_Toc205970536"/>
      <w:r w:rsidRPr="00F55D12">
        <w:rPr>
          <w:rFonts w:hint="eastAsia"/>
        </w:rPr>
        <w:t>（资料性）</w:t>
      </w:r>
      <w:r w:rsidRPr="00F55D12">
        <w:br/>
      </w:r>
      <w:r w:rsidRPr="00F55D12">
        <w:rPr>
          <w:rFonts w:hint="eastAsia"/>
        </w:rPr>
        <w:t>金属材料相容性浸泡试验方法</w:t>
      </w:r>
      <w:bookmarkEnd w:id="862"/>
      <w:bookmarkEnd w:id="863"/>
      <w:bookmarkEnd w:id="864"/>
      <w:bookmarkEnd w:id="865"/>
      <w:bookmarkEnd w:id="866"/>
    </w:p>
    <w:p w14:paraId="5569168A" w14:textId="4CA30F00" w:rsidR="00890EC7" w:rsidRPr="00F55D12" w:rsidRDefault="00890EC7" w:rsidP="00795F94">
      <w:pPr>
        <w:pStyle w:val="afff3"/>
        <w:spacing w:before="156" w:after="156"/>
      </w:pPr>
      <w:bookmarkStart w:id="867" w:name="_Toc195706950"/>
      <w:bookmarkStart w:id="868" w:name="_Toc204190043"/>
      <w:bookmarkStart w:id="869" w:name="_Toc204196828"/>
      <w:bookmarkStart w:id="870" w:name="_Toc205912016"/>
      <w:bookmarkStart w:id="871" w:name="_Toc205968796"/>
      <w:bookmarkStart w:id="872" w:name="_Toc205970537"/>
      <w:r w:rsidRPr="00F55D12">
        <w:rPr>
          <w:rFonts w:hint="eastAsia"/>
        </w:rPr>
        <w:t>样品制备</w:t>
      </w:r>
      <w:bookmarkEnd w:id="867"/>
      <w:bookmarkEnd w:id="868"/>
      <w:bookmarkEnd w:id="869"/>
      <w:bookmarkEnd w:id="870"/>
      <w:bookmarkEnd w:id="871"/>
      <w:bookmarkEnd w:id="872"/>
    </w:p>
    <w:p w14:paraId="3B928077" w14:textId="6B520131" w:rsidR="00890EC7" w:rsidRPr="00AD79AF" w:rsidRDefault="00890EC7" w:rsidP="00795F94">
      <w:pPr>
        <w:pStyle w:val="afffffc"/>
        <w:ind w:firstLine="420"/>
        <w:rPr>
          <w:rFonts w:ascii="宋体" w:hAnsi="宋体" w:hint="eastAsia"/>
        </w:rPr>
      </w:pPr>
      <w:r w:rsidRPr="00AD79AF">
        <w:rPr>
          <w:rFonts w:ascii="宋体" w:hAnsi="宋体" w:hint="eastAsia"/>
        </w:rPr>
        <w:t>按GB/T 19746</w:t>
      </w:r>
      <w:r w:rsidR="00884ECE" w:rsidRPr="00AD79AF">
        <w:rPr>
          <w:rFonts w:ascii="宋体" w:hAnsi="宋体" w:hint="eastAsia"/>
        </w:rPr>
        <w:t>—</w:t>
      </w:r>
      <w:r w:rsidRPr="00AD79AF">
        <w:rPr>
          <w:rFonts w:ascii="宋体" w:hAnsi="宋体" w:hint="eastAsia"/>
        </w:rPr>
        <w:t>2018中的要求进行试样处理，试样尺寸为GB/T 19746</w:t>
      </w:r>
      <w:r w:rsidR="00884ECE" w:rsidRPr="00AD79AF">
        <w:rPr>
          <w:rFonts w:ascii="宋体" w:hAnsi="宋体" w:hint="eastAsia"/>
        </w:rPr>
        <w:t>—</w:t>
      </w:r>
      <w:r w:rsidRPr="00AD79AF">
        <w:rPr>
          <w:rFonts w:ascii="宋体" w:hAnsi="宋体" w:hint="eastAsia"/>
        </w:rPr>
        <w:t>2018中推荐尺寸：90</w:t>
      </w:r>
      <w:r w:rsidR="00515D04" w:rsidRPr="00AD79AF">
        <w:rPr>
          <w:rFonts w:ascii="宋体" w:hAnsi="宋体" w:hint="eastAsia"/>
        </w:rPr>
        <w:t xml:space="preserve"> </w:t>
      </w:r>
      <w:r w:rsidRPr="00AD79AF">
        <w:rPr>
          <w:rFonts w:ascii="宋体" w:hAnsi="宋体" w:hint="eastAsia"/>
        </w:rPr>
        <w:t>mm×120</w:t>
      </w:r>
      <w:r w:rsidR="00515D04" w:rsidRPr="00AD79AF">
        <w:rPr>
          <w:rFonts w:ascii="宋体" w:hAnsi="宋体" w:hint="eastAsia"/>
        </w:rPr>
        <w:t xml:space="preserve"> </w:t>
      </w:r>
      <w:r w:rsidRPr="00AD79AF">
        <w:rPr>
          <w:rFonts w:ascii="宋体" w:hAnsi="宋体" w:hint="eastAsia"/>
        </w:rPr>
        <w:t>mm×3</w:t>
      </w:r>
      <w:r w:rsidR="00515D04" w:rsidRPr="00AD79AF">
        <w:rPr>
          <w:rFonts w:ascii="宋体" w:hAnsi="宋体" w:hint="eastAsia"/>
        </w:rPr>
        <w:t xml:space="preserve"> </w:t>
      </w:r>
      <w:r w:rsidRPr="00AD79AF">
        <w:rPr>
          <w:rFonts w:ascii="宋体" w:hAnsi="宋体" w:hint="eastAsia"/>
        </w:rPr>
        <w:t>mm。</w:t>
      </w:r>
    </w:p>
    <w:p w14:paraId="7E572C98" w14:textId="2D70690D" w:rsidR="00890EC7" w:rsidRPr="00F55D12" w:rsidRDefault="00890EC7" w:rsidP="00795F94">
      <w:pPr>
        <w:pStyle w:val="afff3"/>
        <w:spacing w:before="156" w:after="156"/>
      </w:pPr>
      <w:bookmarkStart w:id="873" w:name="_Toc195706951"/>
      <w:bookmarkStart w:id="874" w:name="_Toc204190044"/>
      <w:bookmarkStart w:id="875" w:name="_Toc204196829"/>
      <w:bookmarkStart w:id="876" w:name="_Toc205912017"/>
      <w:bookmarkStart w:id="877" w:name="_Toc205968797"/>
      <w:bookmarkStart w:id="878" w:name="_Toc205970538"/>
      <w:r w:rsidRPr="00F55D12">
        <w:rPr>
          <w:rFonts w:hint="eastAsia"/>
        </w:rPr>
        <w:t>试验容器</w:t>
      </w:r>
      <w:bookmarkEnd w:id="873"/>
      <w:bookmarkEnd w:id="874"/>
      <w:bookmarkEnd w:id="875"/>
      <w:bookmarkEnd w:id="876"/>
      <w:bookmarkEnd w:id="877"/>
      <w:bookmarkEnd w:id="878"/>
    </w:p>
    <w:p w14:paraId="7156BB7A" w14:textId="77777777" w:rsidR="00890EC7" w:rsidRPr="00AD79AF" w:rsidRDefault="00890EC7" w:rsidP="00795F94">
      <w:pPr>
        <w:pStyle w:val="afffffc"/>
        <w:ind w:firstLine="420"/>
        <w:rPr>
          <w:rFonts w:ascii="宋体" w:hAnsi="宋体" w:hint="eastAsia"/>
        </w:rPr>
      </w:pPr>
      <w:r w:rsidRPr="00AD79AF">
        <w:rPr>
          <w:rFonts w:ascii="宋体" w:hAnsi="宋体" w:hint="eastAsia"/>
        </w:rPr>
        <w:t>试验容器应选择铝合金瓶，配套容器阀材质为奥氏体不锈钢，耐压等级应满足最高试验压力需求。</w:t>
      </w:r>
    </w:p>
    <w:p w14:paraId="276325B1" w14:textId="233F9007" w:rsidR="00890EC7" w:rsidRPr="00F55D12" w:rsidRDefault="00890EC7" w:rsidP="00795F94">
      <w:pPr>
        <w:pStyle w:val="afff3"/>
        <w:spacing w:before="156" w:after="156"/>
      </w:pPr>
      <w:bookmarkStart w:id="879" w:name="_Toc195706952"/>
      <w:bookmarkStart w:id="880" w:name="_Toc204190045"/>
      <w:bookmarkStart w:id="881" w:name="_Toc204196830"/>
      <w:bookmarkStart w:id="882" w:name="_Toc205912018"/>
      <w:bookmarkStart w:id="883" w:name="_Toc205968798"/>
      <w:bookmarkStart w:id="884" w:name="_Toc205970539"/>
      <w:r w:rsidRPr="00F55D12">
        <w:rPr>
          <w:rFonts w:hint="eastAsia"/>
        </w:rPr>
        <w:t>浸泡试验方法</w:t>
      </w:r>
      <w:bookmarkEnd w:id="879"/>
      <w:bookmarkEnd w:id="880"/>
      <w:bookmarkEnd w:id="881"/>
      <w:bookmarkEnd w:id="882"/>
      <w:bookmarkEnd w:id="883"/>
      <w:bookmarkEnd w:id="884"/>
    </w:p>
    <w:p w14:paraId="21A9C035" w14:textId="1313B2C3" w:rsidR="00890EC7" w:rsidRPr="00F55D12" w:rsidRDefault="00890EC7" w:rsidP="00795F94">
      <w:pPr>
        <w:pStyle w:val="afff4"/>
        <w:spacing w:before="156" w:after="156"/>
      </w:pPr>
      <w:r w:rsidRPr="00F55D12">
        <w:rPr>
          <w:rFonts w:hint="eastAsia"/>
        </w:rPr>
        <w:t>样品预装</w:t>
      </w:r>
    </w:p>
    <w:p w14:paraId="083F80FB" w14:textId="3C66C963" w:rsidR="00890EC7" w:rsidRPr="00F55D12" w:rsidRDefault="00890EC7" w:rsidP="00795F94">
      <w:pPr>
        <w:pStyle w:val="afffffffffffc"/>
      </w:pPr>
      <w:r w:rsidRPr="00F55D12">
        <w:rPr>
          <w:rFonts w:hint="eastAsia"/>
        </w:rPr>
        <w:t>将试验用铝合金瓶清洗干净后，进行充分烘干，至无残留水分。</w:t>
      </w:r>
    </w:p>
    <w:p w14:paraId="0743DADA" w14:textId="1344315C" w:rsidR="00890EC7" w:rsidRPr="00F55D12" w:rsidRDefault="00890EC7" w:rsidP="00795F94">
      <w:pPr>
        <w:pStyle w:val="afffffffffffc"/>
      </w:pPr>
      <w:r w:rsidRPr="00F55D12">
        <w:rPr>
          <w:rFonts w:hint="eastAsia"/>
        </w:rPr>
        <w:t>将待测试样悬吊至瓶内合适位置，安装容器阀，选用聚乙烯材质的悬吊绳。</w:t>
      </w:r>
    </w:p>
    <w:p w14:paraId="512FA37A" w14:textId="77C5305C" w:rsidR="00890EC7" w:rsidRPr="00F55D12" w:rsidRDefault="00890EC7" w:rsidP="00795F94">
      <w:pPr>
        <w:pStyle w:val="afffffffffffc"/>
      </w:pPr>
      <w:r w:rsidRPr="00F55D12">
        <w:rPr>
          <w:rFonts w:hint="eastAsia"/>
        </w:rPr>
        <w:t>对组装好的瓶组进行高纯氮置换至瓶组内水分含量满足试验条件。</w:t>
      </w:r>
    </w:p>
    <w:p w14:paraId="2B9F67B2" w14:textId="172AFF04" w:rsidR="00890EC7" w:rsidRPr="00F55D12" w:rsidRDefault="00890EC7" w:rsidP="00795F94">
      <w:pPr>
        <w:pStyle w:val="afff4"/>
        <w:spacing w:before="156" w:after="156"/>
      </w:pPr>
      <w:r w:rsidRPr="00F55D12">
        <w:rPr>
          <w:rFonts w:hint="eastAsia"/>
        </w:rPr>
        <w:t>全浸泡试验</w:t>
      </w:r>
    </w:p>
    <w:p w14:paraId="1D59F27B" w14:textId="20905163" w:rsidR="00890EC7" w:rsidRPr="00F55D12" w:rsidRDefault="00890EC7" w:rsidP="00795F94">
      <w:pPr>
        <w:pStyle w:val="afffffffffffc"/>
      </w:pPr>
      <w:r w:rsidRPr="00F55D12">
        <w:rPr>
          <w:rFonts w:hint="eastAsia"/>
        </w:rPr>
        <w:t>向预装好的瓶组内充装待测介质，使其完全浸没试样。</w:t>
      </w:r>
    </w:p>
    <w:p w14:paraId="1EB811DB" w14:textId="006F77EF" w:rsidR="00890EC7" w:rsidRPr="00F55D12" w:rsidRDefault="00890EC7" w:rsidP="00795F94">
      <w:pPr>
        <w:pStyle w:val="afffffffffffc"/>
      </w:pPr>
      <w:r w:rsidRPr="00F55D12">
        <w:rPr>
          <w:rFonts w:hint="eastAsia"/>
        </w:rPr>
        <w:t>常温常压条件下全浸泡试验持续180</w:t>
      </w:r>
      <w:r w:rsidR="00515D04" w:rsidRPr="00F55D12">
        <w:rPr>
          <w:rFonts w:hint="eastAsia"/>
        </w:rPr>
        <w:t xml:space="preserve"> </w:t>
      </w:r>
      <w:r w:rsidRPr="00F55D12">
        <w:rPr>
          <w:rFonts w:hint="eastAsia"/>
        </w:rPr>
        <w:t>d。</w:t>
      </w:r>
    </w:p>
    <w:p w14:paraId="1691C8BE" w14:textId="0F6F95B8" w:rsidR="00890EC7" w:rsidRPr="00F55D12" w:rsidRDefault="00890EC7" w:rsidP="00795F94">
      <w:pPr>
        <w:pStyle w:val="afffffffffffc"/>
      </w:pPr>
      <w:r w:rsidRPr="00F55D12">
        <w:rPr>
          <w:rFonts w:hint="eastAsia"/>
        </w:rPr>
        <w:t>高压温度交变循环条件下，需先向瓶组内充高纯氮气至内部平衡压力达到试验压力后，将瓶组至于水浴试验装置中，温度循环试验按在最高工作温度±2 ℃下放置24</w:t>
      </w:r>
      <w:r w:rsidR="00515D04" w:rsidRPr="00F55D12">
        <w:rPr>
          <w:rFonts w:hint="eastAsia"/>
        </w:rPr>
        <w:t xml:space="preserve"> </w:t>
      </w:r>
      <w:r w:rsidRPr="00F55D12">
        <w:rPr>
          <w:rFonts w:hint="eastAsia"/>
        </w:rPr>
        <w:t>h，之后在最低工作温度±2</w:t>
      </w:r>
      <w:r w:rsidR="00AD79AF">
        <w:rPr>
          <w:rFonts w:hint="eastAsia"/>
        </w:rPr>
        <w:t xml:space="preserve"> </w:t>
      </w:r>
      <w:r w:rsidRPr="00F55D12">
        <w:rPr>
          <w:rFonts w:hint="eastAsia"/>
        </w:rPr>
        <w:t>℃下放置24</w:t>
      </w:r>
      <w:r w:rsidR="00AD79AF">
        <w:rPr>
          <w:rFonts w:hint="eastAsia"/>
        </w:rPr>
        <w:t xml:space="preserve"> </w:t>
      </w:r>
      <w:r w:rsidRPr="00F55D12">
        <w:rPr>
          <w:rFonts w:hint="eastAsia"/>
        </w:rPr>
        <w:t>h的顺序，进行三次循环试验，试验后，将瓶组置于25 ℃±5 ℃环境中放置24 d</w:t>
      </w:r>
      <w:r w:rsidR="00211529" w:rsidRPr="00F55D12">
        <w:rPr>
          <w:rFonts w:hint="eastAsia"/>
        </w:rPr>
        <w:t>，</w:t>
      </w:r>
      <w:r w:rsidRPr="00F55D12">
        <w:rPr>
          <w:rFonts w:hint="eastAsia"/>
        </w:rPr>
        <w:t>然后重复上述温度循环试验再将试件置于25</w:t>
      </w:r>
      <w:r w:rsidR="00AD79AF">
        <w:rPr>
          <w:rFonts w:hint="eastAsia"/>
        </w:rPr>
        <w:t xml:space="preserve"> </w:t>
      </w:r>
      <w:r w:rsidRPr="00F55D12">
        <w:rPr>
          <w:rFonts w:hint="eastAsia"/>
        </w:rPr>
        <w:t>℃±5 ℃环境中放置24 d后结束该试验。</w:t>
      </w:r>
    </w:p>
    <w:p w14:paraId="71CECDC1" w14:textId="7EA20750" w:rsidR="00890EC7" w:rsidRPr="00F55D12" w:rsidRDefault="00890EC7" w:rsidP="00795F94">
      <w:pPr>
        <w:pStyle w:val="afff4"/>
        <w:spacing w:before="156" w:after="156"/>
      </w:pPr>
      <w:r w:rsidRPr="00F55D12">
        <w:rPr>
          <w:rFonts w:hint="eastAsia"/>
        </w:rPr>
        <w:t>半浸泡试验</w:t>
      </w:r>
    </w:p>
    <w:p w14:paraId="25B84FD0" w14:textId="485501AB" w:rsidR="00890EC7" w:rsidRPr="00F55D12" w:rsidRDefault="00890EC7" w:rsidP="00795F94">
      <w:pPr>
        <w:pStyle w:val="afffffffffffc"/>
      </w:pPr>
      <w:r w:rsidRPr="00F55D12">
        <w:rPr>
          <w:rFonts w:hint="eastAsia"/>
        </w:rPr>
        <w:t>向预装好的瓶组内充装待测介质，使其浸没至试样中间位置。</w:t>
      </w:r>
    </w:p>
    <w:p w14:paraId="2ADAAB37" w14:textId="4E117E6B" w:rsidR="00890EC7" w:rsidRPr="00F55D12" w:rsidRDefault="00890EC7" w:rsidP="00795F94">
      <w:pPr>
        <w:pStyle w:val="afffffffffffc"/>
      </w:pPr>
      <w:r w:rsidRPr="00F55D12">
        <w:rPr>
          <w:rFonts w:hint="eastAsia"/>
        </w:rPr>
        <w:t>常温常压试验符合</w:t>
      </w:r>
      <w:r w:rsidR="00AD79AF">
        <w:rPr>
          <w:rFonts w:hint="eastAsia"/>
        </w:rPr>
        <w:t>E</w:t>
      </w:r>
      <w:r w:rsidRPr="00F55D12">
        <w:rPr>
          <w:rFonts w:hint="eastAsia"/>
        </w:rPr>
        <w:t>.3.2.2要求。</w:t>
      </w:r>
    </w:p>
    <w:p w14:paraId="21E72FDA" w14:textId="1927F26A" w:rsidR="00890EC7" w:rsidRPr="00F55D12" w:rsidRDefault="00890EC7" w:rsidP="00795F94">
      <w:pPr>
        <w:pStyle w:val="afffffffffffc"/>
      </w:pPr>
      <w:r w:rsidRPr="00F55D12">
        <w:rPr>
          <w:rFonts w:hint="eastAsia"/>
        </w:rPr>
        <w:t>高压温度交变循环试验符合</w:t>
      </w:r>
      <w:r w:rsidR="00AD79AF">
        <w:rPr>
          <w:rFonts w:hint="eastAsia"/>
        </w:rPr>
        <w:t>E</w:t>
      </w:r>
      <w:r w:rsidRPr="00F55D12">
        <w:rPr>
          <w:rFonts w:hint="eastAsia"/>
        </w:rPr>
        <w:t>.3.2.3要求。</w:t>
      </w:r>
    </w:p>
    <w:p w14:paraId="3D2393FD" w14:textId="461E84EE" w:rsidR="00890EC7" w:rsidRPr="00F55D12" w:rsidRDefault="00890EC7" w:rsidP="00795F94">
      <w:pPr>
        <w:pStyle w:val="afff4"/>
        <w:spacing w:before="156" w:after="156"/>
      </w:pPr>
      <w:r w:rsidRPr="00F55D12">
        <w:rPr>
          <w:rFonts w:hint="eastAsia"/>
        </w:rPr>
        <w:t>蒸汽浸泡试验</w:t>
      </w:r>
    </w:p>
    <w:p w14:paraId="18F129ED" w14:textId="3BC048AB" w:rsidR="00890EC7" w:rsidRPr="00F55D12" w:rsidRDefault="00890EC7" w:rsidP="00795F94">
      <w:pPr>
        <w:pStyle w:val="afffffffffffc"/>
      </w:pPr>
      <w:r w:rsidRPr="00F55D12">
        <w:rPr>
          <w:rFonts w:hint="eastAsia"/>
        </w:rPr>
        <w:t>向预装好的瓶组内充装待测介质，使其液面至试样底部10</w:t>
      </w:r>
      <w:r w:rsidR="00515D04" w:rsidRPr="00F55D12">
        <w:rPr>
          <w:rFonts w:hint="eastAsia"/>
        </w:rPr>
        <w:t xml:space="preserve"> </w:t>
      </w:r>
      <w:r w:rsidRPr="00F55D12">
        <w:rPr>
          <w:rFonts w:hint="eastAsia"/>
        </w:rPr>
        <w:t>mm。</w:t>
      </w:r>
    </w:p>
    <w:p w14:paraId="76E23AD7" w14:textId="53042970" w:rsidR="00890EC7" w:rsidRPr="00F55D12" w:rsidRDefault="00890EC7" w:rsidP="00795F94">
      <w:pPr>
        <w:pStyle w:val="afffffffffffc"/>
      </w:pPr>
      <w:r w:rsidRPr="00F55D12">
        <w:rPr>
          <w:rFonts w:hint="eastAsia"/>
        </w:rPr>
        <w:t>常温常压试验符合</w:t>
      </w:r>
      <w:r w:rsidR="00AD79AF">
        <w:rPr>
          <w:rFonts w:hint="eastAsia"/>
        </w:rPr>
        <w:t>E</w:t>
      </w:r>
      <w:r w:rsidRPr="00F55D12">
        <w:rPr>
          <w:rFonts w:hint="eastAsia"/>
        </w:rPr>
        <w:t>.3.2.2要求。</w:t>
      </w:r>
    </w:p>
    <w:p w14:paraId="5FF850D3" w14:textId="6BE644FD" w:rsidR="00890EC7" w:rsidRPr="00F55D12" w:rsidRDefault="00890EC7" w:rsidP="00795F94">
      <w:pPr>
        <w:pStyle w:val="afffffffffffc"/>
      </w:pPr>
      <w:r w:rsidRPr="00F55D12">
        <w:rPr>
          <w:rFonts w:hint="eastAsia"/>
        </w:rPr>
        <w:t>高压温度交变循环试验符合</w:t>
      </w:r>
      <w:r w:rsidR="00AD79AF">
        <w:rPr>
          <w:rFonts w:hint="eastAsia"/>
        </w:rPr>
        <w:t>E</w:t>
      </w:r>
      <w:r w:rsidRPr="00F55D12">
        <w:rPr>
          <w:rFonts w:hint="eastAsia"/>
        </w:rPr>
        <w:t>.3.2.3要求。</w:t>
      </w:r>
    </w:p>
    <w:p w14:paraId="54419F45" w14:textId="48252CC3" w:rsidR="00890EC7" w:rsidRPr="00F55D12" w:rsidRDefault="00890EC7" w:rsidP="00795F94">
      <w:pPr>
        <w:pStyle w:val="afff3"/>
        <w:spacing w:before="156" w:after="156"/>
      </w:pPr>
      <w:bookmarkStart w:id="885" w:name="_Toc195706953"/>
      <w:bookmarkStart w:id="886" w:name="_Toc204190046"/>
      <w:bookmarkStart w:id="887" w:name="_Toc204196831"/>
      <w:bookmarkStart w:id="888" w:name="_Toc205912019"/>
      <w:bookmarkStart w:id="889" w:name="_Toc205968799"/>
      <w:bookmarkStart w:id="890" w:name="_Toc205970540"/>
      <w:r w:rsidRPr="00F55D12">
        <w:rPr>
          <w:rFonts w:hint="eastAsia"/>
        </w:rPr>
        <w:t>试验后试样处理方法</w:t>
      </w:r>
      <w:bookmarkEnd w:id="885"/>
      <w:bookmarkEnd w:id="886"/>
      <w:bookmarkEnd w:id="887"/>
      <w:bookmarkEnd w:id="888"/>
      <w:bookmarkEnd w:id="889"/>
      <w:bookmarkEnd w:id="890"/>
    </w:p>
    <w:p w14:paraId="7487F421" w14:textId="440493BC" w:rsidR="00890EC7" w:rsidRPr="00AD79AF" w:rsidRDefault="00890EC7" w:rsidP="00795F94">
      <w:pPr>
        <w:pStyle w:val="afffffc"/>
        <w:ind w:firstLine="420"/>
        <w:rPr>
          <w:rFonts w:ascii="宋体" w:hAnsi="宋体" w:hint="eastAsia"/>
        </w:rPr>
      </w:pPr>
      <w:r w:rsidRPr="00AD79AF">
        <w:rPr>
          <w:rFonts w:ascii="宋体" w:hAnsi="宋体" w:hint="eastAsia"/>
        </w:rPr>
        <w:t>按</w:t>
      </w:r>
      <w:r w:rsidRPr="00AD79AF">
        <w:rPr>
          <w:rFonts w:ascii="宋体" w:hAnsi="宋体"/>
        </w:rPr>
        <w:t>GB/T 16545</w:t>
      </w:r>
      <w:r w:rsidR="00884ECE" w:rsidRPr="00AD79AF">
        <w:rPr>
          <w:rFonts w:ascii="宋体" w:hAnsi="宋体"/>
        </w:rPr>
        <w:t>—</w:t>
      </w:r>
      <w:r w:rsidRPr="00AD79AF">
        <w:rPr>
          <w:rFonts w:ascii="宋体" w:hAnsi="宋体"/>
        </w:rPr>
        <w:t>2015</w:t>
      </w:r>
      <w:r w:rsidRPr="00AD79AF">
        <w:rPr>
          <w:rFonts w:ascii="宋体" w:hAnsi="宋体" w:hint="eastAsia"/>
        </w:rPr>
        <w:t>的方法对试样进行处理。</w:t>
      </w:r>
    </w:p>
    <w:p w14:paraId="1EAD7C91" w14:textId="4CD47874" w:rsidR="00890EC7" w:rsidRPr="00F55D12" w:rsidRDefault="00890EC7" w:rsidP="00795F94">
      <w:pPr>
        <w:pStyle w:val="afff4"/>
        <w:spacing w:before="156" w:after="156"/>
      </w:pPr>
      <w:r w:rsidRPr="00F55D12">
        <w:rPr>
          <w:rFonts w:hint="eastAsia"/>
        </w:rPr>
        <w:t>腐蚀作用产生的结果评定</w:t>
      </w:r>
    </w:p>
    <w:p w14:paraId="009093C8" w14:textId="05CAA014" w:rsidR="00890EC7" w:rsidRPr="00AD79AF" w:rsidRDefault="00890EC7" w:rsidP="00795F94">
      <w:pPr>
        <w:pStyle w:val="afffffc"/>
        <w:ind w:firstLine="420"/>
        <w:rPr>
          <w:rFonts w:ascii="宋体" w:hAnsi="宋体" w:hint="eastAsia"/>
        </w:rPr>
      </w:pPr>
      <w:r w:rsidRPr="00AD79AF">
        <w:rPr>
          <w:rFonts w:ascii="宋体" w:hAnsi="宋体" w:hint="eastAsia"/>
        </w:rPr>
        <w:lastRenderedPageBreak/>
        <w:t>腐蚀作用产生的结果，例如腐蚀点、裂纹、气泡等的数量和分布，可用GB/T 6461</w:t>
      </w:r>
      <w:r w:rsidR="00884ECE" w:rsidRPr="00AD79AF">
        <w:rPr>
          <w:rFonts w:ascii="宋体" w:hAnsi="宋体"/>
        </w:rPr>
        <w:t>—</w:t>
      </w:r>
      <w:r w:rsidRPr="00AD79AF">
        <w:rPr>
          <w:rFonts w:ascii="宋体" w:hAnsi="宋体"/>
        </w:rPr>
        <w:t>2022</w:t>
      </w:r>
      <w:r w:rsidRPr="00AD79AF">
        <w:rPr>
          <w:rFonts w:ascii="宋体" w:hAnsi="宋体" w:hint="eastAsia"/>
        </w:rPr>
        <w:t>和GB/T 30789</w:t>
      </w:r>
      <w:r w:rsidR="00884ECE" w:rsidRPr="00AD79AF">
        <w:rPr>
          <w:rFonts w:ascii="宋体" w:hAnsi="宋体"/>
        </w:rPr>
        <w:t>—</w:t>
      </w:r>
      <w:r w:rsidRPr="00AD79AF">
        <w:rPr>
          <w:rFonts w:ascii="宋体" w:hAnsi="宋体"/>
        </w:rPr>
        <w:t>2022</w:t>
      </w:r>
      <w:r w:rsidRPr="00AD79AF">
        <w:rPr>
          <w:rFonts w:ascii="宋体" w:hAnsi="宋体" w:hint="eastAsia"/>
        </w:rPr>
        <w:t>相关部分中所述的方法评定。</w:t>
      </w:r>
    </w:p>
    <w:p w14:paraId="45820F9C" w14:textId="690ACB7F" w:rsidR="00890EC7" w:rsidRPr="00F55D12" w:rsidRDefault="00890EC7" w:rsidP="00795F94">
      <w:pPr>
        <w:pStyle w:val="afff4"/>
        <w:spacing w:before="156" w:after="156"/>
      </w:pPr>
      <w:r w:rsidRPr="00F55D12">
        <w:rPr>
          <w:rFonts w:hint="eastAsia"/>
        </w:rPr>
        <w:t>腐蚀率的评定</w:t>
      </w:r>
    </w:p>
    <w:p w14:paraId="299DB71B" w14:textId="49FC03A0" w:rsidR="00890EC7" w:rsidRPr="00AD79AF" w:rsidRDefault="00890EC7" w:rsidP="00795F94">
      <w:pPr>
        <w:pStyle w:val="afffffc"/>
        <w:ind w:firstLine="420"/>
        <w:rPr>
          <w:rFonts w:ascii="宋体" w:hAnsi="宋体" w:hint="eastAsia"/>
        </w:rPr>
      </w:pPr>
      <w:r w:rsidRPr="00AD79AF">
        <w:rPr>
          <w:rFonts w:ascii="宋体" w:hAnsi="宋体" w:hint="eastAsia"/>
        </w:rPr>
        <w:t>按GB/T 19746</w:t>
      </w:r>
      <w:r w:rsidR="00884ECE" w:rsidRPr="00AD79AF">
        <w:rPr>
          <w:rFonts w:ascii="宋体" w:hAnsi="宋体" w:hint="eastAsia"/>
        </w:rPr>
        <w:t>—</w:t>
      </w:r>
      <w:r w:rsidRPr="00AD79AF">
        <w:rPr>
          <w:rFonts w:ascii="宋体" w:hAnsi="宋体" w:hint="eastAsia"/>
        </w:rPr>
        <w:t>2018中10的要求和GB/T 19291</w:t>
      </w:r>
      <w:r w:rsidR="00884ECE" w:rsidRPr="00AD79AF">
        <w:rPr>
          <w:rFonts w:ascii="宋体" w:hAnsi="宋体" w:hint="eastAsia"/>
        </w:rPr>
        <w:t>—</w:t>
      </w:r>
      <w:r w:rsidRPr="00AD79AF">
        <w:rPr>
          <w:rFonts w:ascii="宋体" w:hAnsi="宋体" w:hint="eastAsia"/>
        </w:rPr>
        <w:t>2003中腐蚀率的计算方法进行腐蚀率评定。</w:t>
      </w:r>
    </w:p>
    <w:p w14:paraId="2286472D" w14:textId="475FD90E" w:rsidR="00890EC7" w:rsidRPr="00F55D12" w:rsidRDefault="00890EC7" w:rsidP="00795F94">
      <w:pPr>
        <w:pStyle w:val="afff4"/>
        <w:spacing w:before="156" w:after="156"/>
      </w:pPr>
      <w:r w:rsidRPr="00F55D12">
        <w:rPr>
          <w:rFonts w:hint="eastAsia"/>
        </w:rPr>
        <w:t>其他评定方法</w:t>
      </w:r>
    </w:p>
    <w:p w14:paraId="14653DF3" w14:textId="77777777" w:rsidR="00890EC7" w:rsidRPr="00AD79AF" w:rsidRDefault="00890EC7" w:rsidP="00795F94">
      <w:pPr>
        <w:pStyle w:val="afffffc"/>
        <w:ind w:firstLine="420"/>
        <w:rPr>
          <w:rFonts w:ascii="宋体" w:hAnsi="宋体" w:hint="eastAsia"/>
        </w:rPr>
      </w:pPr>
      <w:r w:rsidRPr="00AD79AF">
        <w:rPr>
          <w:rFonts w:ascii="宋体" w:hAnsi="宋体" w:hint="eastAsia"/>
        </w:rPr>
        <w:t>可以通过在一定放大倍率下(如，X20)检查应力腐蚀试样的裂纹、用金相试验观察试样变化和腐蚀的平均深度及最大深度进行腐蚀结果评定。</w:t>
      </w:r>
    </w:p>
    <w:p w14:paraId="145D6E2F" w14:textId="77777777" w:rsidR="00890EC7" w:rsidRPr="00F55D12" w:rsidRDefault="00890EC7" w:rsidP="00890EC7">
      <w:pPr>
        <w:pStyle w:val="afffffc"/>
        <w:ind w:firstLine="420"/>
      </w:pPr>
    </w:p>
    <w:p w14:paraId="2F95139A" w14:textId="77777777" w:rsidR="00890EC7" w:rsidRPr="00F55D12" w:rsidRDefault="00890EC7" w:rsidP="00890EC7">
      <w:pPr>
        <w:pStyle w:val="afffffc"/>
        <w:ind w:firstLine="420"/>
      </w:pPr>
    </w:p>
    <w:p w14:paraId="705A3F33" w14:textId="77777777" w:rsidR="0080348D" w:rsidRPr="00F55D12" w:rsidRDefault="0080348D" w:rsidP="00890EC7">
      <w:pPr>
        <w:pStyle w:val="afffffc"/>
        <w:ind w:firstLine="420"/>
        <w:sectPr w:rsidR="0080348D" w:rsidRPr="00F55D12" w:rsidSect="00F54DD4">
          <w:headerReference w:type="even" r:id="rId61"/>
          <w:headerReference w:type="default" r:id="rId62"/>
          <w:footerReference w:type="even" r:id="rId63"/>
          <w:footerReference w:type="default" r:id="rId64"/>
          <w:pgSz w:w="11906" w:h="16838" w:code="9"/>
          <w:pgMar w:top="1871" w:right="1134" w:bottom="1134" w:left="1134" w:header="1418" w:footer="1134" w:gutter="284"/>
          <w:cols w:space="425"/>
          <w:formProt w:val="0"/>
          <w:docGrid w:type="lines" w:linePitch="312"/>
        </w:sectPr>
      </w:pPr>
    </w:p>
    <w:p w14:paraId="0FFBD180" w14:textId="77777777" w:rsidR="00890EC7" w:rsidRPr="00F55D12" w:rsidRDefault="00890EC7" w:rsidP="0080348D">
      <w:pPr>
        <w:pStyle w:val="aff4"/>
        <w:rPr>
          <w:rFonts w:hint="eastAsia"/>
        </w:rPr>
      </w:pPr>
    </w:p>
    <w:p w14:paraId="67D4F95D" w14:textId="77777777" w:rsidR="0080348D" w:rsidRPr="00F55D12" w:rsidRDefault="0080348D" w:rsidP="0080348D">
      <w:pPr>
        <w:pStyle w:val="affb"/>
      </w:pPr>
    </w:p>
    <w:p w14:paraId="3C57F636" w14:textId="4B78A940" w:rsidR="0080348D" w:rsidRPr="00F55D12" w:rsidRDefault="0080348D" w:rsidP="0080348D">
      <w:pPr>
        <w:pStyle w:val="afff2"/>
        <w:spacing w:after="156"/>
      </w:pPr>
      <w:r w:rsidRPr="00F55D12">
        <w:br/>
      </w:r>
      <w:bookmarkStart w:id="891" w:name="_Toc205912020"/>
      <w:bookmarkStart w:id="892" w:name="_Toc205968800"/>
      <w:bookmarkStart w:id="893" w:name="_Toc205970541"/>
      <w:r w:rsidRPr="00F55D12">
        <w:rPr>
          <w:rFonts w:hint="eastAsia"/>
        </w:rPr>
        <w:t>（规范性）</w:t>
      </w:r>
      <w:r w:rsidRPr="00F55D12">
        <w:br/>
      </w:r>
      <w:r w:rsidRPr="00F55D12">
        <w:rPr>
          <w:rFonts w:hint="eastAsia"/>
        </w:rPr>
        <w:t>电池模块热失控触发方法</w:t>
      </w:r>
      <w:bookmarkEnd w:id="891"/>
      <w:bookmarkEnd w:id="892"/>
      <w:bookmarkEnd w:id="893"/>
    </w:p>
    <w:p w14:paraId="3CC6F085" w14:textId="77777777" w:rsidR="0080348D" w:rsidRPr="00F55D12" w:rsidRDefault="0080348D" w:rsidP="003463B0">
      <w:pPr>
        <w:pStyle w:val="afff3"/>
        <w:spacing w:before="156" w:after="156"/>
      </w:pPr>
      <w:bookmarkStart w:id="894" w:name="_Toc205968801"/>
      <w:bookmarkStart w:id="895" w:name="_Toc205970542"/>
      <w:r w:rsidRPr="00F55D12">
        <w:t>目的</w:t>
      </w:r>
      <w:bookmarkEnd w:id="894"/>
      <w:bookmarkEnd w:id="895"/>
    </w:p>
    <w:p w14:paraId="3705FD8D" w14:textId="712A5358" w:rsidR="0080348D" w:rsidRPr="00F55D12" w:rsidRDefault="0080348D" w:rsidP="003463B0">
      <w:pPr>
        <w:pStyle w:val="afffffffffffff3"/>
        <w:rPr>
          <w:rFonts w:hint="eastAsia"/>
        </w:rPr>
      </w:pPr>
      <w:r w:rsidRPr="00F55D12">
        <w:t>本附录规定了电池模块热失控触发的方法，测试期间应监测电池温度、电池电压，以确定电池是否发生热失控。</w:t>
      </w:r>
    </w:p>
    <w:p w14:paraId="7BDCDEE3" w14:textId="77777777" w:rsidR="0080348D" w:rsidRPr="00F55D12" w:rsidRDefault="0080348D" w:rsidP="003463B0">
      <w:pPr>
        <w:pStyle w:val="afff3"/>
        <w:spacing w:before="156" w:after="156"/>
      </w:pPr>
      <w:bookmarkStart w:id="896" w:name="_Toc205968802"/>
      <w:bookmarkStart w:id="897" w:name="_Toc205970543"/>
      <w:r w:rsidRPr="00F55D12">
        <w:t>试验样品</w:t>
      </w:r>
      <w:bookmarkEnd w:id="896"/>
      <w:bookmarkEnd w:id="897"/>
    </w:p>
    <w:p w14:paraId="4352C963" w14:textId="4751E88F" w:rsidR="007B40FA" w:rsidRPr="00AD79AF" w:rsidRDefault="0080348D" w:rsidP="003463B0">
      <w:pPr>
        <w:pStyle w:val="afffffffffffff3"/>
        <w:rPr>
          <w:rFonts w:hint="eastAsia"/>
        </w:rPr>
      </w:pPr>
      <w:r w:rsidRPr="00AD79AF">
        <w:t>在测试之前，电池模块样品应按照电池制造商指定的方法或参照</w:t>
      </w:r>
      <w:r w:rsidRPr="00AD79AF">
        <w:rPr>
          <w:szCs w:val="22"/>
        </w:rPr>
        <w:t>GB/T 36276</w:t>
      </w:r>
      <w:r w:rsidRPr="00AD79AF">
        <w:t>中的方法连续进行不少于2次的充放电循环，每次循环应先充电至</w:t>
      </w:r>
      <w:r w:rsidRPr="00AD79AF">
        <w:rPr>
          <w:szCs w:val="22"/>
        </w:rPr>
        <w:t>100%</w:t>
      </w:r>
      <w:r w:rsidR="00AD79AF">
        <w:rPr>
          <w:rFonts w:hint="eastAsia"/>
          <w:szCs w:val="22"/>
        </w:rPr>
        <w:t xml:space="preserve"> </w:t>
      </w:r>
      <w:r w:rsidRPr="00AD79AF">
        <w:rPr>
          <w:szCs w:val="22"/>
        </w:rPr>
        <w:t>SOC</w:t>
      </w:r>
      <w:r w:rsidRPr="00AD79AF">
        <w:t>，然后放电至规定的放电电压。</w:t>
      </w:r>
    </w:p>
    <w:p w14:paraId="635FB468" w14:textId="3B4E3BA4" w:rsidR="0080348D" w:rsidRPr="00AD79AF" w:rsidRDefault="0080348D" w:rsidP="003463B0">
      <w:pPr>
        <w:pStyle w:val="afffffffffffff3"/>
        <w:rPr>
          <w:rFonts w:hint="eastAsia"/>
        </w:rPr>
      </w:pPr>
      <w:r w:rsidRPr="00AD79AF">
        <w:t>2次充放电程序之间应静置30 min。充放电循环结束后，将电池模块充电至1</w:t>
      </w:r>
      <w:r w:rsidRPr="00AD79AF">
        <w:rPr>
          <w:szCs w:val="22"/>
        </w:rPr>
        <w:t>00% SOC</w:t>
      </w:r>
      <w:r w:rsidRPr="00AD79AF">
        <w:t>后静置1 h，并在充电结束8</w:t>
      </w:r>
      <w:r w:rsidRPr="00AD79AF">
        <w:rPr>
          <w:rFonts w:hint="eastAsia"/>
        </w:rPr>
        <w:t xml:space="preserve"> </w:t>
      </w:r>
      <w:r w:rsidRPr="00AD79AF">
        <w:t>h内开始试验。</w:t>
      </w:r>
    </w:p>
    <w:p w14:paraId="6998E30E" w14:textId="77777777" w:rsidR="0080348D" w:rsidRPr="00AD79AF" w:rsidRDefault="0080348D" w:rsidP="003463B0">
      <w:pPr>
        <w:pStyle w:val="afffffffffffff3"/>
        <w:rPr>
          <w:rFonts w:hint="eastAsia"/>
        </w:rPr>
      </w:pPr>
      <w:r w:rsidRPr="00AD79AF">
        <w:t>电池模块初始化充放电：</w:t>
      </w:r>
    </w:p>
    <w:p w14:paraId="294B71CB" w14:textId="00E64C6D" w:rsidR="0080348D" w:rsidRPr="00AD79AF" w:rsidRDefault="0080348D" w:rsidP="0080348D">
      <w:pPr>
        <w:pStyle w:val="aff1"/>
        <w:numPr>
          <w:ilvl w:val="0"/>
          <w:numId w:val="112"/>
        </w:numPr>
        <w:rPr>
          <w:rFonts w:hAnsi="宋体" w:hint="eastAsia"/>
        </w:rPr>
      </w:pPr>
      <w:r w:rsidRPr="00AD79AF">
        <w:rPr>
          <w:rFonts w:hAnsi="宋体"/>
        </w:rPr>
        <w:t>在（25±2） ℃下搁置5 h；</w:t>
      </w:r>
    </w:p>
    <w:p w14:paraId="4E594D31" w14:textId="2E93504A" w:rsidR="0080348D" w:rsidRPr="00AD79AF" w:rsidRDefault="0080348D" w:rsidP="0080348D">
      <w:pPr>
        <w:pStyle w:val="aff1"/>
        <w:rPr>
          <w:rFonts w:hAnsi="宋体" w:hint="eastAsia"/>
        </w:rPr>
      </w:pPr>
      <w:r w:rsidRPr="00AD79AF">
        <w:rPr>
          <w:rFonts w:hAnsi="宋体"/>
        </w:rPr>
        <w:t>以额定充电功率恒功率充电至任一单体或模块的充电终止电压，静置30 min；</w:t>
      </w:r>
    </w:p>
    <w:p w14:paraId="52F31F7A" w14:textId="5459AAB3" w:rsidR="0080348D" w:rsidRPr="00AD79AF" w:rsidRDefault="0080348D" w:rsidP="0080348D">
      <w:pPr>
        <w:pStyle w:val="aff1"/>
        <w:rPr>
          <w:rFonts w:hAnsi="宋体" w:hint="eastAsia"/>
        </w:rPr>
      </w:pPr>
      <w:r w:rsidRPr="00AD79AF">
        <w:rPr>
          <w:rFonts w:hAnsi="宋体"/>
        </w:rPr>
        <w:t>以额定放电功率恒功率放电至任一单体或模块的放电终止电压，静置30 min。</w:t>
      </w:r>
    </w:p>
    <w:p w14:paraId="540B5A85" w14:textId="77777777" w:rsidR="0080348D" w:rsidRPr="00F55D12" w:rsidRDefault="0080348D" w:rsidP="003463B0">
      <w:pPr>
        <w:pStyle w:val="afff3"/>
        <w:spacing w:before="156" w:after="156"/>
      </w:pPr>
      <w:bookmarkStart w:id="898" w:name="_Toc205968803"/>
      <w:bookmarkStart w:id="899" w:name="_Toc205970544"/>
      <w:r w:rsidRPr="00F55D12">
        <w:t>加热触发热失控</w:t>
      </w:r>
      <w:bookmarkEnd w:id="898"/>
      <w:bookmarkEnd w:id="899"/>
    </w:p>
    <w:p w14:paraId="529C79EE" w14:textId="6D1FC9DC" w:rsidR="0080348D" w:rsidRPr="00AD79AF" w:rsidRDefault="0080348D" w:rsidP="0080348D">
      <w:pPr>
        <w:pStyle w:val="afffffc"/>
        <w:ind w:firstLine="420"/>
        <w:rPr>
          <w:rFonts w:ascii="宋体" w:hAnsi="宋体" w:hint="eastAsia"/>
        </w:rPr>
      </w:pPr>
      <w:r w:rsidRPr="00AD79AF">
        <w:rPr>
          <w:rFonts w:ascii="宋体" w:hAnsi="宋体"/>
        </w:rPr>
        <w:t>选取电池模块中的一侧所有电池单体作为加热对象，加热对象位置的确定应符合最不利原则，如火灾抑制介质释放喷头的最远位置等</w:t>
      </w:r>
      <w:r w:rsidRPr="00AD79AF">
        <w:rPr>
          <w:rFonts w:ascii="宋体" w:hAnsi="宋体" w:hint="eastAsia"/>
        </w:rPr>
        <w:t>，加热电芯数量根据试验要求确定</w:t>
      </w:r>
      <w:r w:rsidRPr="00AD79AF">
        <w:rPr>
          <w:rFonts w:ascii="宋体" w:hAnsi="宋体"/>
        </w:rPr>
        <w:t>。典型的试验布置如图</w:t>
      </w:r>
      <w:r w:rsidR="00546A6F" w:rsidRPr="00AD79AF">
        <w:rPr>
          <w:rFonts w:ascii="宋体" w:hAnsi="宋体" w:hint="eastAsia"/>
        </w:rPr>
        <w:t>F</w:t>
      </w:r>
      <w:r w:rsidRPr="00AD79AF">
        <w:rPr>
          <w:rFonts w:ascii="宋体" w:hAnsi="宋体"/>
        </w:rPr>
        <w:t>.1所示，在一侧多个电池单体处安装加热装置，并使加热装置与电池紧密接触。如表</w:t>
      </w:r>
      <w:r w:rsidR="00546A6F" w:rsidRPr="00AD79AF">
        <w:rPr>
          <w:rFonts w:ascii="宋体" w:hAnsi="宋体" w:hint="eastAsia"/>
          <w:szCs w:val="22"/>
        </w:rPr>
        <w:t>F</w:t>
      </w:r>
      <w:r w:rsidRPr="00AD79AF">
        <w:rPr>
          <w:rFonts w:ascii="宋体" w:hAnsi="宋体"/>
          <w:szCs w:val="22"/>
        </w:rPr>
        <w:t>.1</w:t>
      </w:r>
      <w:r w:rsidRPr="00AD79AF">
        <w:rPr>
          <w:rFonts w:ascii="宋体" w:hAnsi="宋体"/>
        </w:rPr>
        <w:t>所示，加热装置的功率参照</w:t>
      </w:r>
      <w:r w:rsidRPr="00AD79AF">
        <w:rPr>
          <w:rFonts w:ascii="宋体" w:hAnsi="宋体"/>
          <w:szCs w:val="22"/>
        </w:rPr>
        <w:t>GB/T 36276</w:t>
      </w:r>
      <w:r w:rsidRPr="00AD79AF">
        <w:rPr>
          <w:rFonts w:ascii="宋体" w:hAnsi="宋体"/>
        </w:rPr>
        <w:t>中</w:t>
      </w:r>
      <w:r w:rsidRPr="00AD79AF">
        <w:rPr>
          <w:rFonts w:ascii="宋体" w:hAnsi="宋体"/>
          <w:szCs w:val="22"/>
        </w:rPr>
        <w:t>A.2.19</w:t>
      </w:r>
      <w:r w:rsidRPr="00AD79AF">
        <w:rPr>
          <w:rFonts w:ascii="宋体" w:hAnsi="宋体"/>
        </w:rPr>
        <w:t>的相关要求，加热装置应与电池直接接触，加热装置的尺寸规格不应大于电池单体的被加热面。监测加热装置温度、电池表面温度、电池电压。</w:t>
      </w:r>
    </w:p>
    <w:p w14:paraId="57FE8297" w14:textId="77777777" w:rsidR="0080348D" w:rsidRPr="00AD79AF" w:rsidRDefault="0080348D" w:rsidP="003463B0">
      <w:pPr>
        <w:pStyle w:val="afffffffffffff3"/>
        <w:rPr>
          <w:rFonts w:hint="eastAsia"/>
        </w:rPr>
      </w:pPr>
      <w:r w:rsidRPr="00AD79AF">
        <w:t>试验方法如下：</w:t>
      </w:r>
    </w:p>
    <w:p w14:paraId="59E4C09B" w14:textId="77777777" w:rsidR="0080348D" w:rsidRPr="00AD79AF" w:rsidRDefault="0080348D" w:rsidP="0080348D">
      <w:pPr>
        <w:pStyle w:val="aff1"/>
        <w:numPr>
          <w:ilvl w:val="0"/>
          <w:numId w:val="113"/>
        </w:numPr>
        <w:rPr>
          <w:rFonts w:hAnsi="宋体" w:hint="eastAsia"/>
        </w:rPr>
      </w:pPr>
      <w:r w:rsidRPr="00AD79AF">
        <w:rPr>
          <w:rFonts w:hAnsi="宋体"/>
        </w:rPr>
        <w:t>启动加热装置，并以最大功率对测试对象持续加热；</w:t>
      </w:r>
    </w:p>
    <w:p w14:paraId="37BDEDC6" w14:textId="77777777" w:rsidR="0080348D" w:rsidRPr="00AD79AF" w:rsidRDefault="0080348D" w:rsidP="0080348D">
      <w:pPr>
        <w:pStyle w:val="aff1"/>
        <w:numPr>
          <w:ilvl w:val="0"/>
          <w:numId w:val="113"/>
        </w:numPr>
        <w:rPr>
          <w:rFonts w:hAnsi="宋体" w:hint="eastAsia"/>
        </w:rPr>
      </w:pPr>
      <w:r w:rsidRPr="00AD79AF">
        <w:rPr>
          <w:rFonts w:hAnsi="宋体" w:hint="eastAsia"/>
        </w:rPr>
        <w:t>待发生热失控的电池单体数量达到试验要求后，关闭加热装置。</w:t>
      </w:r>
    </w:p>
    <w:p w14:paraId="0C579B40" w14:textId="31FE496B" w:rsidR="0080348D" w:rsidRPr="00F55D12" w:rsidRDefault="0080348D" w:rsidP="003463B0">
      <w:pPr>
        <w:pStyle w:val="afffffffffffff3"/>
        <w:rPr>
          <w:rFonts w:hint="eastAsia"/>
        </w:rPr>
      </w:pPr>
      <w:r w:rsidRPr="00F55D12">
        <w:rPr>
          <w:noProof/>
        </w:rPr>
        <w:drawing>
          <wp:inline distT="0" distB="0" distL="0" distR="0" wp14:anchorId="2241437E" wp14:editId="442A6E67">
            <wp:extent cx="4864813" cy="2519856"/>
            <wp:effectExtent l="0" t="0" r="0" b="0"/>
            <wp:docPr id="2145350841" name="图片 10" descr="文本, 形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50841" name="图片 10" descr="文本, 形状&#10;&#10;AI 生成的内容可能不正确。"/>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75556" cy="2525420"/>
                    </a:xfrm>
                    <a:prstGeom prst="rect">
                      <a:avLst/>
                    </a:prstGeom>
                    <a:noFill/>
                    <a:ln>
                      <a:noFill/>
                    </a:ln>
                  </pic:spPr>
                </pic:pic>
              </a:graphicData>
            </a:graphic>
          </wp:inline>
        </w:drawing>
      </w:r>
    </w:p>
    <w:p w14:paraId="17EBA352" w14:textId="042D5576" w:rsidR="0080348D" w:rsidRPr="00F55D12" w:rsidRDefault="0080348D" w:rsidP="007B40FA">
      <w:pPr>
        <w:pStyle w:val="aff5"/>
        <w:spacing w:before="156" w:after="156"/>
      </w:pPr>
      <w:bookmarkStart w:id="900" w:name="_Toc205912031"/>
      <w:bookmarkStart w:id="901" w:name="_Toc205968818"/>
      <w:bookmarkStart w:id="902" w:name="_Toc205970559"/>
      <w:r w:rsidRPr="00F55D12">
        <w:t>电池模块加热触发热失控试验布置</w:t>
      </w:r>
      <w:bookmarkEnd w:id="900"/>
      <w:bookmarkEnd w:id="901"/>
      <w:bookmarkEnd w:id="902"/>
    </w:p>
    <w:p w14:paraId="7056A62F" w14:textId="7A91725B" w:rsidR="0080348D" w:rsidRPr="00F55D12" w:rsidRDefault="0080348D" w:rsidP="007B40FA">
      <w:pPr>
        <w:pStyle w:val="affc"/>
        <w:spacing w:before="156" w:after="156"/>
      </w:pPr>
      <w:bookmarkStart w:id="903" w:name="_Toc205912044"/>
      <w:bookmarkStart w:id="904" w:name="_Toc205968831"/>
      <w:bookmarkStart w:id="905" w:name="_Toc205970572"/>
      <w:r w:rsidRPr="00F55D12">
        <w:lastRenderedPageBreak/>
        <w:t>加热装置功率</w:t>
      </w:r>
      <w:bookmarkEnd w:id="903"/>
      <w:bookmarkEnd w:id="904"/>
      <w:bookmarkEnd w:id="905"/>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787"/>
        <w:gridCol w:w="4783"/>
      </w:tblGrid>
      <w:tr w:rsidR="00F55D12" w:rsidRPr="00AD79AF" w14:paraId="6C5A5877" w14:textId="77777777" w:rsidTr="007B40FA">
        <w:trPr>
          <w:trHeight w:val="340"/>
          <w:jc w:val="center"/>
        </w:trPr>
        <w:tc>
          <w:tcPr>
            <w:tcW w:w="4787" w:type="dxa"/>
            <w:tcBorders>
              <w:top w:val="single" w:sz="8" w:space="0" w:color="auto"/>
              <w:bottom w:val="single" w:sz="8" w:space="0" w:color="000000"/>
              <w:right w:val="single" w:sz="4" w:space="0" w:color="auto"/>
            </w:tcBorders>
            <w:vAlign w:val="center"/>
          </w:tcPr>
          <w:p w14:paraId="33C41045" w14:textId="77777777" w:rsidR="00C060F3"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触发对象能量E</w:t>
            </w:r>
            <w:r w:rsidR="007B40FA" w:rsidRPr="00AD79AF">
              <w:rPr>
                <w:rFonts w:ascii="宋体" w:hAnsi="宋体" w:hint="eastAsia"/>
                <w:sz w:val="18"/>
                <w:szCs w:val="18"/>
              </w:rPr>
              <w:t xml:space="preserve"> </w:t>
            </w:r>
          </w:p>
          <w:p w14:paraId="70EB524C" w14:textId="6423E39F" w:rsidR="0080348D" w:rsidRPr="00AD79AF" w:rsidRDefault="0080348D" w:rsidP="007B40FA">
            <w:pPr>
              <w:spacing w:line="240" w:lineRule="auto"/>
              <w:ind w:firstLine="360"/>
              <w:jc w:val="center"/>
              <w:rPr>
                <w:rFonts w:ascii="宋体" w:hAnsi="宋体" w:hint="eastAsia"/>
                <w:sz w:val="18"/>
                <w:szCs w:val="18"/>
              </w:rPr>
            </w:pPr>
            <w:proofErr w:type="spellStart"/>
            <w:r w:rsidRPr="00AD79AF">
              <w:rPr>
                <w:rFonts w:ascii="宋体" w:hAnsi="宋体"/>
                <w:sz w:val="18"/>
                <w:szCs w:val="18"/>
              </w:rPr>
              <w:t>Wh</w:t>
            </w:r>
            <w:proofErr w:type="spellEnd"/>
          </w:p>
        </w:tc>
        <w:tc>
          <w:tcPr>
            <w:tcW w:w="4783" w:type="dxa"/>
            <w:tcBorders>
              <w:top w:val="single" w:sz="8" w:space="0" w:color="auto"/>
              <w:left w:val="single" w:sz="4" w:space="0" w:color="auto"/>
              <w:bottom w:val="single" w:sz="8" w:space="0" w:color="000000"/>
            </w:tcBorders>
            <w:vAlign w:val="center"/>
          </w:tcPr>
          <w:p w14:paraId="6DAF23A8" w14:textId="77777777" w:rsidR="00C060F3"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加热设备最大功率</w:t>
            </w:r>
            <w:r w:rsidR="007B40FA" w:rsidRPr="00AD79AF">
              <w:rPr>
                <w:rFonts w:ascii="宋体" w:hAnsi="宋体" w:hint="eastAsia"/>
                <w:sz w:val="18"/>
                <w:szCs w:val="18"/>
              </w:rPr>
              <w:t xml:space="preserve"> </w:t>
            </w:r>
          </w:p>
          <w:p w14:paraId="21D10FDD" w14:textId="4FE02413"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W</w:t>
            </w:r>
          </w:p>
        </w:tc>
      </w:tr>
      <w:tr w:rsidR="00F55D12" w:rsidRPr="00AD79AF" w14:paraId="2DCB309C" w14:textId="77777777" w:rsidTr="007B40FA">
        <w:trPr>
          <w:trHeight w:val="340"/>
          <w:jc w:val="center"/>
        </w:trPr>
        <w:tc>
          <w:tcPr>
            <w:tcW w:w="4787" w:type="dxa"/>
            <w:tcBorders>
              <w:top w:val="single" w:sz="8" w:space="0" w:color="000000"/>
              <w:right w:val="single" w:sz="4" w:space="0" w:color="auto"/>
            </w:tcBorders>
            <w:vAlign w:val="center"/>
          </w:tcPr>
          <w:p w14:paraId="6100BC7F"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i/>
                <w:iCs/>
                <w:sz w:val="18"/>
                <w:szCs w:val="18"/>
              </w:rPr>
              <w:t>E</w:t>
            </w:r>
            <w:r w:rsidRPr="00AD79AF">
              <w:rPr>
                <w:rFonts w:ascii="宋体" w:hAnsi="宋体"/>
                <w:sz w:val="18"/>
                <w:szCs w:val="18"/>
              </w:rPr>
              <w:t>＜100</w:t>
            </w:r>
          </w:p>
        </w:tc>
        <w:tc>
          <w:tcPr>
            <w:tcW w:w="4783" w:type="dxa"/>
            <w:tcBorders>
              <w:top w:val="single" w:sz="8" w:space="0" w:color="000000"/>
              <w:left w:val="single" w:sz="4" w:space="0" w:color="auto"/>
              <w:bottom w:val="single" w:sz="4" w:space="0" w:color="auto"/>
            </w:tcBorders>
            <w:vAlign w:val="center"/>
          </w:tcPr>
          <w:p w14:paraId="744C4A4C"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30～300</w:t>
            </w:r>
          </w:p>
        </w:tc>
      </w:tr>
      <w:tr w:rsidR="00F55D12" w:rsidRPr="00AD79AF" w14:paraId="2EC36F48" w14:textId="77777777" w:rsidTr="007B40FA">
        <w:trPr>
          <w:trHeight w:val="340"/>
          <w:jc w:val="center"/>
        </w:trPr>
        <w:tc>
          <w:tcPr>
            <w:tcW w:w="4787" w:type="dxa"/>
            <w:tcBorders>
              <w:bottom w:val="single" w:sz="4" w:space="0" w:color="auto"/>
            </w:tcBorders>
            <w:vAlign w:val="center"/>
          </w:tcPr>
          <w:p w14:paraId="671492D5"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100≤</w:t>
            </w:r>
            <w:r w:rsidRPr="00AD79AF">
              <w:rPr>
                <w:rFonts w:ascii="宋体" w:hAnsi="宋体"/>
                <w:i/>
                <w:iCs/>
                <w:sz w:val="18"/>
                <w:szCs w:val="18"/>
              </w:rPr>
              <w:t>E</w:t>
            </w:r>
            <w:r w:rsidRPr="00AD79AF">
              <w:rPr>
                <w:rFonts w:ascii="宋体" w:hAnsi="宋体"/>
                <w:sz w:val="18"/>
                <w:szCs w:val="18"/>
              </w:rPr>
              <w:t>＜400</w:t>
            </w:r>
          </w:p>
        </w:tc>
        <w:tc>
          <w:tcPr>
            <w:tcW w:w="4783" w:type="dxa"/>
            <w:tcBorders>
              <w:bottom w:val="single" w:sz="4" w:space="0" w:color="auto"/>
            </w:tcBorders>
            <w:vAlign w:val="center"/>
          </w:tcPr>
          <w:p w14:paraId="1B51DE22"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300～1000</w:t>
            </w:r>
          </w:p>
        </w:tc>
      </w:tr>
      <w:tr w:rsidR="00F55D12" w:rsidRPr="00AD79AF" w14:paraId="42856DD9" w14:textId="77777777" w:rsidTr="007B40FA">
        <w:trPr>
          <w:trHeight w:val="340"/>
          <w:jc w:val="center"/>
        </w:trPr>
        <w:tc>
          <w:tcPr>
            <w:tcW w:w="4787" w:type="dxa"/>
            <w:tcBorders>
              <w:top w:val="single" w:sz="4" w:space="0" w:color="auto"/>
            </w:tcBorders>
            <w:vAlign w:val="center"/>
          </w:tcPr>
          <w:p w14:paraId="1A90E816"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400≤</w:t>
            </w:r>
            <w:r w:rsidRPr="00AD79AF">
              <w:rPr>
                <w:rFonts w:ascii="宋体" w:hAnsi="宋体"/>
                <w:i/>
                <w:iCs/>
                <w:sz w:val="18"/>
                <w:szCs w:val="18"/>
              </w:rPr>
              <w:t>E</w:t>
            </w:r>
            <w:r w:rsidRPr="00AD79AF">
              <w:rPr>
                <w:rFonts w:ascii="宋体" w:hAnsi="宋体"/>
                <w:sz w:val="18"/>
                <w:szCs w:val="18"/>
              </w:rPr>
              <w:t>＜800</w:t>
            </w:r>
          </w:p>
        </w:tc>
        <w:tc>
          <w:tcPr>
            <w:tcW w:w="4783" w:type="dxa"/>
            <w:tcBorders>
              <w:top w:val="single" w:sz="4" w:space="0" w:color="auto"/>
            </w:tcBorders>
            <w:vAlign w:val="center"/>
          </w:tcPr>
          <w:p w14:paraId="4424600B"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300～2000</w:t>
            </w:r>
          </w:p>
        </w:tc>
      </w:tr>
      <w:tr w:rsidR="00F55D12" w:rsidRPr="00AD79AF" w14:paraId="43C7E0B2" w14:textId="77777777" w:rsidTr="007B40FA">
        <w:trPr>
          <w:trHeight w:val="340"/>
          <w:jc w:val="center"/>
        </w:trPr>
        <w:tc>
          <w:tcPr>
            <w:tcW w:w="4787" w:type="dxa"/>
            <w:tcBorders>
              <w:top w:val="single" w:sz="4" w:space="0" w:color="auto"/>
              <w:bottom w:val="single" w:sz="8" w:space="0" w:color="auto"/>
            </w:tcBorders>
            <w:vAlign w:val="center"/>
          </w:tcPr>
          <w:p w14:paraId="13D3EE3C"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i/>
                <w:iCs/>
                <w:sz w:val="18"/>
                <w:szCs w:val="18"/>
              </w:rPr>
              <w:t>E</w:t>
            </w:r>
            <w:r w:rsidRPr="00AD79AF">
              <w:rPr>
                <w:rFonts w:ascii="宋体" w:hAnsi="宋体"/>
                <w:sz w:val="18"/>
                <w:szCs w:val="18"/>
              </w:rPr>
              <w:t>≥800</w:t>
            </w:r>
          </w:p>
        </w:tc>
        <w:tc>
          <w:tcPr>
            <w:tcW w:w="4783" w:type="dxa"/>
            <w:tcBorders>
              <w:top w:val="single" w:sz="4" w:space="0" w:color="auto"/>
              <w:bottom w:val="single" w:sz="8" w:space="0" w:color="auto"/>
            </w:tcBorders>
            <w:vAlign w:val="center"/>
          </w:tcPr>
          <w:p w14:paraId="44672374" w14:textId="77777777" w:rsidR="0080348D" w:rsidRPr="00AD79AF" w:rsidRDefault="0080348D" w:rsidP="007B40FA">
            <w:pPr>
              <w:spacing w:line="240" w:lineRule="auto"/>
              <w:ind w:firstLine="360"/>
              <w:jc w:val="center"/>
              <w:rPr>
                <w:rFonts w:ascii="宋体" w:hAnsi="宋体" w:hint="eastAsia"/>
                <w:sz w:val="18"/>
                <w:szCs w:val="18"/>
              </w:rPr>
            </w:pPr>
            <w:r w:rsidRPr="00AD79AF">
              <w:rPr>
                <w:rFonts w:ascii="宋体" w:hAnsi="宋体"/>
                <w:sz w:val="18"/>
                <w:szCs w:val="18"/>
              </w:rPr>
              <w:t>＞600</w:t>
            </w:r>
          </w:p>
        </w:tc>
      </w:tr>
    </w:tbl>
    <w:p w14:paraId="415DB5A0" w14:textId="77777777" w:rsidR="0080348D" w:rsidRPr="00F55D12" w:rsidRDefault="0080348D" w:rsidP="003463B0">
      <w:pPr>
        <w:pStyle w:val="afff3"/>
        <w:spacing w:before="156" w:after="156"/>
      </w:pPr>
      <w:bookmarkStart w:id="906" w:name="_Toc205968804"/>
      <w:bookmarkStart w:id="907" w:name="_Toc205970545"/>
      <w:r w:rsidRPr="00F55D12">
        <w:t>过充触发热失控</w:t>
      </w:r>
      <w:bookmarkEnd w:id="906"/>
      <w:bookmarkEnd w:id="907"/>
    </w:p>
    <w:p w14:paraId="430DA107" w14:textId="77777777" w:rsidR="0080348D" w:rsidRPr="00AD79AF" w:rsidRDefault="0080348D" w:rsidP="003463B0">
      <w:pPr>
        <w:pStyle w:val="afffffffffffff3"/>
        <w:rPr>
          <w:rFonts w:hint="eastAsia"/>
        </w:rPr>
      </w:pPr>
      <w:r w:rsidRPr="00AD79AF">
        <w:t>为保证热失控的发生，可去掉电池模块监控电路和保护装置（如熔断器）等，将电池模块正负极与充电装置可靠连接。</w:t>
      </w:r>
    </w:p>
    <w:p w14:paraId="7CE76494" w14:textId="77777777" w:rsidR="0080348D" w:rsidRPr="00AD79AF" w:rsidRDefault="0080348D" w:rsidP="003463B0">
      <w:pPr>
        <w:pStyle w:val="afffffffffffff3"/>
        <w:rPr>
          <w:rFonts w:hint="eastAsia"/>
        </w:rPr>
      </w:pPr>
      <w:r w:rsidRPr="00AD79AF">
        <w:t>试验方法如下：</w:t>
      </w:r>
    </w:p>
    <w:p w14:paraId="540A7634" w14:textId="77777777" w:rsidR="0080348D" w:rsidRPr="00AD79AF" w:rsidRDefault="0080348D" w:rsidP="007B40FA">
      <w:pPr>
        <w:pStyle w:val="aff1"/>
        <w:numPr>
          <w:ilvl w:val="0"/>
          <w:numId w:val="114"/>
        </w:numPr>
        <w:rPr>
          <w:rFonts w:hAnsi="宋体" w:hint="eastAsia"/>
        </w:rPr>
      </w:pPr>
      <w:r w:rsidRPr="00AD79AF">
        <w:rPr>
          <w:rFonts w:hAnsi="宋体"/>
        </w:rPr>
        <w:t>启动充电装置，充电模式设为恒流充电方式，充电电流取</w:t>
      </w:r>
      <w:r w:rsidRPr="00AD79AF">
        <w:rPr>
          <w:rFonts w:hAnsi="宋体"/>
          <w:szCs w:val="22"/>
        </w:rPr>
        <w:t>1</w:t>
      </w:r>
      <w:r w:rsidRPr="00AD79AF">
        <w:rPr>
          <w:rFonts w:hAnsi="宋体" w:hint="eastAsia"/>
          <w:i/>
          <w:iCs/>
        </w:rPr>
        <w:t>C</w:t>
      </w:r>
      <w:r w:rsidRPr="00AD79AF">
        <w:rPr>
          <w:rFonts w:hAnsi="宋体" w:hint="eastAsia"/>
          <w:vertAlign w:val="subscript"/>
        </w:rPr>
        <w:t>ren</w:t>
      </w:r>
      <w:r w:rsidRPr="00AD79AF">
        <w:rPr>
          <w:rFonts w:hAnsi="宋体"/>
        </w:rPr>
        <w:t>与产品的最大持续充电电流中的较小者；</w:t>
      </w:r>
    </w:p>
    <w:p w14:paraId="30658D39" w14:textId="77777777" w:rsidR="0080348D" w:rsidRPr="00AD79AF" w:rsidRDefault="0080348D" w:rsidP="007B40FA">
      <w:pPr>
        <w:pStyle w:val="aff1"/>
        <w:numPr>
          <w:ilvl w:val="0"/>
          <w:numId w:val="114"/>
        </w:numPr>
        <w:rPr>
          <w:rFonts w:hAnsi="宋体" w:hint="eastAsia"/>
        </w:rPr>
      </w:pPr>
      <w:r w:rsidRPr="00AD79AF">
        <w:rPr>
          <w:rFonts w:hAnsi="宋体" w:hint="eastAsia"/>
        </w:rPr>
        <w:t>待发生热失控的电池单体数量达到试验要求后，</w:t>
      </w:r>
      <w:r w:rsidRPr="00AD79AF">
        <w:rPr>
          <w:rFonts w:hAnsi="宋体"/>
        </w:rPr>
        <w:t>关闭充电装置。</w:t>
      </w:r>
    </w:p>
    <w:p w14:paraId="42E77F80" w14:textId="77777777" w:rsidR="0080348D" w:rsidRPr="00F55D12" w:rsidRDefault="0080348D" w:rsidP="003463B0">
      <w:pPr>
        <w:pStyle w:val="afff3"/>
        <w:spacing w:before="156" w:after="156"/>
      </w:pPr>
      <w:bookmarkStart w:id="908" w:name="_Toc205968805"/>
      <w:bookmarkStart w:id="909" w:name="_Toc205970546"/>
      <w:r w:rsidRPr="00F55D12">
        <w:t>短路触发热失控</w:t>
      </w:r>
      <w:bookmarkEnd w:id="908"/>
      <w:bookmarkEnd w:id="909"/>
    </w:p>
    <w:p w14:paraId="46132964" w14:textId="77777777" w:rsidR="0080348D" w:rsidRPr="00AD79AF" w:rsidRDefault="0080348D" w:rsidP="003463B0">
      <w:pPr>
        <w:pStyle w:val="afffffffffffff3"/>
        <w:rPr>
          <w:rFonts w:hint="eastAsia"/>
        </w:rPr>
      </w:pPr>
      <w:r w:rsidRPr="00AD79AF">
        <w:t>为保证热失控的发生，可去掉电池模块监控电路和保护装置（如熔断器）等，将电池模块正负极进行外部短路，</w:t>
      </w:r>
      <w:r w:rsidRPr="00AD79AF">
        <w:rPr>
          <w:rFonts w:hint="eastAsia"/>
        </w:rPr>
        <w:t>待发生热失控的电池单体数量达到试验要求后，断开电池模块正负极的连接。</w:t>
      </w:r>
    </w:p>
    <w:p w14:paraId="6827BDA3" w14:textId="77777777" w:rsidR="0080348D" w:rsidRPr="00F55D12" w:rsidRDefault="0080348D" w:rsidP="003463B0">
      <w:pPr>
        <w:pStyle w:val="afff3"/>
        <w:spacing w:before="156" w:after="156"/>
      </w:pPr>
      <w:bookmarkStart w:id="910" w:name="_Toc205968806"/>
      <w:bookmarkStart w:id="911" w:name="_Toc205970547"/>
      <w:r w:rsidRPr="00F55D12">
        <w:t>热失控判定方法</w:t>
      </w:r>
      <w:bookmarkEnd w:id="910"/>
      <w:bookmarkEnd w:id="911"/>
    </w:p>
    <w:p w14:paraId="57A30E06" w14:textId="77777777" w:rsidR="0080348D" w:rsidRPr="00AD79AF" w:rsidRDefault="0080348D" w:rsidP="003463B0">
      <w:pPr>
        <w:pStyle w:val="afffffffffffff3"/>
        <w:rPr>
          <w:rFonts w:hint="eastAsia"/>
        </w:rPr>
      </w:pPr>
      <w:r w:rsidRPr="00AD79AF">
        <w:t>参照</w:t>
      </w:r>
      <w:r w:rsidRPr="00AD79AF">
        <w:rPr>
          <w:szCs w:val="22"/>
        </w:rPr>
        <w:t>GB/T 36276</w:t>
      </w:r>
      <w:r w:rsidRPr="00AD79AF">
        <w:t>中相关规定，满足下列条件，即可判定热失控：</w:t>
      </w:r>
    </w:p>
    <w:p w14:paraId="255DE708" w14:textId="77777777" w:rsidR="0080348D" w:rsidRPr="00AD79AF" w:rsidRDefault="0080348D" w:rsidP="007B40FA">
      <w:pPr>
        <w:pStyle w:val="aff1"/>
        <w:numPr>
          <w:ilvl w:val="0"/>
          <w:numId w:val="115"/>
        </w:numPr>
        <w:rPr>
          <w:rFonts w:hAnsi="宋体" w:hint="eastAsia"/>
        </w:rPr>
      </w:pPr>
      <w:r w:rsidRPr="00AD79AF">
        <w:rPr>
          <w:rFonts w:hAnsi="宋体"/>
        </w:rPr>
        <w:t>测试对象产生电压降；</w:t>
      </w:r>
    </w:p>
    <w:p w14:paraId="1E74D222" w14:textId="77777777" w:rsidR="0080348D" w:rsidRPr="00AD79AF" w:rsidRDefault="0080348D" w:rsidP="007B40FA">
      <w:pPr>
        <w:pStyle w:val="aff1"/>
        <w:numPr>
          <w:ilvl w:val="0"/>
          <w:numId w:val="115"/>
        </w:numPr>
        <w:rPr>
          <w:rFonts w:hAnsi="宋体" w:hint="eastAsia"/>
        </w:rPr>
      </w:pPr>
      <w:r w:rsidRPr="00AD79AF">
        <w:rPr>
          <w:rFonts w:hAnsi="宋体"/>
        </w:rPr>
        <w:t>电池表面温度达到电池的保护温度；</w:t>
      </w:r>
    </w:p>
    <w:p w14:paraId="02AE2CFC" w14:textId="77777777" w:rsidR="0080348D" w:rsidRPr="00AD79AF" w:rsidRDefault="0080348D" w:rsidP="007B40FA">
      <w:pPr>
        <w:pStyle w:val="aff1"/>
        <w:numPr>
          <w:ilvl w:val="0"/>
          <w:numId w:val="115"/>
        </w:numPr>
        <w:rPr>
          <w:rFonts w:hAnsi="宋体" w:hint="eastAsia"/>
        </w:rPr>
      </w:pPr>
      <w:r w:rsidRPr="00AD79AF">
        <w:rPr>
          <w:rFonts w:hAnsi="宋体"/>
        </w:rPr>
        <w:t>电池表面温升速率≥1 ℃/s；</w:t>
      </w:r>
    </w:p>
    <w:p w14:paraId="6F006FB9" w14:textId="77777777" w:rsidR="0080348D" w:rsidRPr="00AD79AF" w:rsidRDefault="0080348D" w:rsidP="007B40FA">
      <w:pPr>
        <w:pStyle w:val="aff1"/>
        <w:numPr>
          <w:ilvl w:val="0"/>
          <w:numId w:val="115"/>
        </w:numPr>
        <w:rPr>
          <w:rFonts w:hAnsi="宋体" w:hint="eastAsia"/>
        </w:rPr>
      </w:pPr>
      <w:r w:rsidRPr="00AD79AF">
        <w:rPr>
          <w:rFonts w:hAnsi="宋体"/>
        </w:rPr>
        <w:t>当a)+ c)或b)+ c)发生时，判定电池单体发生热失控；</w:t>
      </w:r>
    </w:p>
    <w:p w14:paraId="7ECB048A" w14:textId="77777777" w:rsidR="0080348D" w:rsidRPr="00AD79AF" w:rsidRDefault="0080348D" w:rsidP="007B40FA">
      <w:pPr>
        <w:pStyle w:val="aff1"/>
        <w:numPr>
          <w:ilvl w:val="0"/>
          <w:numId w:val="115"/>
        </w:numPr>
        <w:rPr>
          <w:rFonts w:hAnsi="宋体" w:hint="eastAsia"/>
        </w:rPr>
      </w:pPr>
      <w:r w:rsidRPr="00AD79AF">
        <w:rPr>
          <w:rFonts w:hAnsi="宋体"/>
        </w:rPr>
        <w:t>加热过程中及加热结束1 h内，如发生起火、爆炸现象，试验应终止并判定为发生热失控。</w:t>
      </w:r>
    </w:p>
    <w:p w14:paraId="4D7A2E79" w14:textId="77777777" w:rsidR="0080348D" w:rsidRPr="00F55D12" w:rsidRDefault="0080348D" w:rsidP="003463B0">
      <w:pPr>
        <w:pStyle w:val="afff3"/>
        <w:spacing w:before="156" w:after="156"/>
      </w:pPr>
      <w:bookmarkStart w:id="912" w:name="_Toc205968807"/>
      <w:bookmarkStart w:id="913" w:name="_Toc205970548"/>
      <w:r w:rsidRPr="00F55D12">
        <w:t>试验记录</w:t>
      </w:r>
      <w:bookmarkEnd w:id="912"/>
      <w:bookmarkEnd w:id="913"/>
    </w:p>
    <w:p w14:paraId="6355BA09" w14:textId="77777777" w:rsidR="0080348D" w:rsidRPr="00AD79AF" w:rsidRDefault="0080348D" w:rsidP="003463B0">
      <w:pPr>
        <w:pStyle w:val="afffffffffffff3"/>
        <w:rPr>
          <w:rFonts w:hint="eastAsia"/>
        </w:rPr>
      </w:pPr>
      <w:r w:rsidRPr="00AD79AF">
        <w:t>试验记录应包含以下数据：</w:t>
      </w:r>
    </w:p>
    <w:p w14:paraId="6ACEE28E" w14:textId="77777777" w:rsidR="0080348D" w:rsidRPr="00AD79AF" w:rsidRDefault="0080348D" w:rsidP="007B40FA">
      <w:pPr>
        <w:pStyle w:val="aff1"/>
        <w:numPr>
          <w:ilvl w:val="0"/>
          <w:numId w:val="116"/>
        </w:numPr>
        <w:rPr>
          <w:rFonts w:hAnsi="宋体" w:hint="eastAsia"/>
        </w:rPr>
      </w:pPr>
      <w:r w:rsidRPr="00AD79AF">
        <w:rPr>
          <w:rFonts w:hAnsi="宋体"/>
        </w:rPr>
        <w:t>加热试验：加热板尺寸、加热板功率；</w:t>
      </w:r>
    </w:p>
    <w:p w14:paraId="1DD64205" w14:textId="77777777" w:rsidR="0080348D" w:rsidRPr="00AD79AF" w:rsidRDefault="0080348D" w:rsidP="007B40FA">
      <w:pPr>
        <w:pStyle w:val="aff1"/>
        <w:numPr>
          <w:ilvl w:val="0"/>
          <w:numId w:val="116"/>
        </w:numPr>
        <w:rPr>
          <w:rFonts w:hAnsi="宋体" w:hint="eastAsia"/>
        </w:rPr>
      </w:pPr>
      <w:r w:rsidRPr="00AD79AF">
        <w:rPr>
          <w:rFonts w:hAnsi="宋体"/>
        </w:rPr>
        <w:t>过充试验：充电电流；</w:t>
      </w:r>
    </w:p>
    <w:p w14:paraId="3FAF8AF7" w14:textId="77777777" w:rsidR="0080348D" w:rsidRPr="00AD79AF" w:rsidRDefault="0080348D" w:rsidP="007B40FA">
      <w:pPr>
        <w:pStyle w:val="aff1"/>
        <w:numPr>
          <w:ilvl w:val="0"/>
          <w:numId w:val="116"/>
        </w:numPr>
        <w:rPr>
          <w:rFonts w:hAnsi="宋体" w:hint="eastAsia"/>
        </w:rPr>
      </w:pPr>
      <w:r w:rsidRPr="00AD79AF">
        <w:rPr>
          <w:rFonts w:hAnsi="宋体"/>
        </w:rPr>
        <w:t>短路试验：短路负载电阻，最大短路电流；</w:t>
      </w:r>
    </w:p>
    <w:p w14:paraId="4C72F4B4" w14:textId="77777777" w:rsidR="0080348D" w:rsidRPr="00AD79AF" w:rsidRDefault="0080348D" w:rsidP="007B40FA">
      <w:pPr>
        <w:pStyle w:val="aff1"/>
        <w:numPr>
          <w:ilvl w:val="0"/>
          <w:numId w:val="116"/>
        </w:numPr>
        <w:rPr>
          <w:rFonts w:hAnsi="宋体" w:hint="eastAsia"/>
        </w:rPr>
      </w:pPr>
      <w:r w:rsidRPr="00AD79AF">
        <w:rPr>
          <w:rFonts w:hAnsi="宋体"/>
        </w:rPr>
        <w:t>电芯泄气时间，热失控时间，热失控电芯的位置。</w:t>
      </w:r>
    </w:p>
    <w:p w14:paraId="701F4E7E" w14:textId="77777777" w:rsidR="0080348D" w:rsidRPr="00F55D12" w:rsidRDefault="0080348D" w:rsidP="0080348D">
      <w:pPr>
        <w:pStyle w:val="afffffc"/>
        <w:ind w:firstLine="420"/>
      </w:pPr>
    </w:p>
    <w:p w14:paraId="2FB45BEE" w14:textId="77777777" w:rsidR="0080348D" w:rsidRPr="00F55D12" w:rsidRDefault="0080348D" w:rsidP="0080348D">
      <w:pPr>
        <w:pStyle w:val="afffffc"/>
        <w:ind w:firstLine="420"/>
      </w:pPr>
    </w:p>
    <w:p w14:paraId="23F205C4" w14:textId="77777777" w:rsidR="0080348D" w:rsidRPr="00F55D12" w:rsidRDefault="0080348D" w:rsidP="00890EC7">
      <w:pPr>
        <w:pStyle w:val="afffffc"/>
        <w:ind w:firstLine="420"/>
      </w:pPr>
    </w:p>
    <w:p w14:paraId="3DA6FF6E" w14:textId="77777777" w:rsidR="00514BDF" w:rsidRPr="00F55D12" w:rsidRDefault="00514BDF" w:rsidP="00F01DF8">
      <w:pPr>
        <w:pStyle w:val="afffffc"/>
        <w:ind w:firstLine="420"/>
        <w:sectPr w:rsidR="00514BDF" w:rsidRPr="00F55D12" w:rsidSect="00F54DD4">
          <w:headerReference w:type="even" r:id="rId66"/>
          <w:headerReference w:type="default" r:id="rId67"/>
          <w:footerReference w:type="even" r:id="rId68"/>
          <w:footerReference w:type="default" r:id="rId69"/>
          <w:pgSz w:w="11906" w:h="16838" w:code="9"/>
          <w:pgMar w:top="1871" w:right="1134" w:bottom="1134" w:left="1134" w:header="1418" w:footer="1134" w:gutter="284"/>
          <w:cols w:space="425"/>
          <w:formProt w:val="0"/>
          <w:docGrid w:type="lines" w:linePitch="312"/>
        </w:sectPr>
      </w:pPr>
    </w:p>
    <w:p w14:paraId="0FFE4C09" w14:textId="77777777" w:rsidR="00890EC7" w:rsidRPr="00F55D12" w:rsidRDefault="00890EC7" w:rsidP="00514BDF">
      <w:pPr>
        <w:pStyle w:val="aff4"/>
        <w:rPr>
          <w:rFonts w:hint="eastAsia"/>
        </w:rPr>
      </w:pPr>
    </w:p>
    <w:p w14:paraId="662B4772" w14:textId="77777777" w:rsidR="00514BDF" w:rsidRPr="00F55D12" w:rsidRDefault="00514BDF" w:rsidP="00514BDF">
      <w:pPr>
        <w:pStyle w:val="affb"/>
      </w:pPr>
    </w:p>
    <w:p w14:paraId="010EFA84" w14:textId="3B9A4A9C" w:rsidR="00514BDF" w:rsidRPr="00F55D12" w:rsidRDefault="00514BDF" w:rsidP="00514BDF">
      <w:pPr>
        <w:pStyle w:val="afff2"/>
        <w:spacing w:before="78" w:after="156"/>
      </w:pPr>
      <w:r w:rsidRPr="00F55D12">
        <w:br/>
      </w:r>
      <w:bookmarkStart w:id="914" w:name="_Toc204196832"/>
      <w:bookmarkStart w:id="915" w:name="_Toc204190047"/>
      <w:bookmarkStart w:id="916" w:name="_Toc205912021"/>
      <w:bookmarkStart w:id="917" w:name="_Toc205968808"/>
      <w:bookmarkStart w:id="918" w:name="_Toc205970549"/>
      <w:r w:rsidRPr="00F55D12">
        <w:rPr>
          <w:rFonts w:hint="eastAsia"/>
        </w:rPr>
        <w:t>（规范性）</w:t>
      </w:r>
      <w:r w:rsidRPr="00F55D12">
        <w:br/>
      </w:r>
      <w:r w:rsidRPr="00F55D12">
        <w:rPr>
          <w:rFonts w:hint="eastAsia"/>
        </w:rPr>
        <w:t>灭火剂充装</w:t>
      </w:r>
      <w:bookmarkEnd w:id="914"/>
      <w:bookmarkEnd w:id="915"/>
      <w:bookmarkEnd w:id="916"/>
      <w:bookmarkEnd w:id="917"/>
      <w:bookmarkEnd w:id="918"/>
    </w:p>
    <w:p w14:paraId="01D549C2" w14:textId="77777777" w:rsidR="00B33AA6" w:rsidRPr="00F55D12" w:rsidRDefault="00B33AA6" w:rsidP="00B33AA6">
      <w:pPr>
        <w:pStyle w:val="afff3"/>
        <w:spacing w:before="156" w:after="156"/>
      </w:pPr>
      <w:bookmarkStart w:id="919" w:name="_Toc195706955"/>
      <w:bookmarkStart w:id="920" w:name="_Toc204190048"/>
      <w:bookmarkStart w:id="921" w:name="_Toc204196833"/>
      <w:bookmarkStart w:id="922" w:name="_Toc204778478"/>
      <w:bookmarkStart w:id="923" w:name="_Toc205912022"/>
      <w:bookmarkStart w:id="924" w:name="_Toc205968809"/>
      <w:bookmarkStart w:id="925" w:name="_Toc205970550"/>
      <w:bookmarkStart w:id="926" w:name="BookMark8"/>
      <w:bookmarkEnd w:id="740"/>
      <w:r w:rsidRPr="00F55D12">
        <w:rPr>
          <w:rFonts w:hint="eastAsia"/>
        </w:rPr>
        <w:t>充装能力要求</w:t>
      </w:r>
      <w:bookmarkEnd w:id="919"/>
      <w:bookmarkEnd w:id="920"/>
      <w:bookmarkEnd w:id="921"/>
      <w:bookmarkEnd w:id="922"/>
      <w:bookmarkEnd w:id="923"/>
      <w:bookmarkEnd w:id="924"/>
      <w:bookmarkEnd w:id="925"/>
    </w:p>
    <w:p w14:paraId="6E7B54C4" w14:textId="77777777" w:rsidR="00B33AA6" w:rsidRPr="00F55D12" w:rsidRDefault="00B33AA6" w:rsidP="00B33AA6">
      <w:pPr>
        <w:pStyle w:val="afff4"/>
        <w:spacing w:before="156" w:after="156"/>
      </w:pPr>
      <w:r w:rsidRPr="00F55D12">
        <w:rPr>
          <w:rFonts w:hint="eastAsia"/>
        </w:rPr>
        <w:t>基本要求</w:t>
      </w:r>
    </w:p>
    <w:p w14:paraId="0C6FD360" w14:textId="64D4DA85" w:rsidR="00B33AA6" w:rsidRPr="00AD79AF" w:rsidRDefault="00B33AA6" w:rsidP="00B33AA6">
      <w:pPr>
        <w:pStyle w:val="afffffc"/>
        <w:ind w:firstLine="420"/>
        <w:rPr>
          <w:rFonts w:ascii="宋体" w:hAnsi="宋体" w:hint="eastAsia"/>
        </w:rPr>
      </w:pPr>
      <w:r w:rsidRPr="00AD79AF">
        <w:rPr>
          <w:rFonts w:ascii="宋体" w:hAnsi="宋体" w:hint="eastAsia"/>
        </w:rPr>
        <w:t>充装单位充装能力应符合X</w:t>
      </w:r>
      <w:r w:rsidRPr="00AD79AF">
        <w:rPr>
          <w:rFonts w:ascii="宋体" w:hAnsi="宋体"/>
        </w:rPr>
        <w:t>F</w:t>
      </w:r>
      <w:r w:rsidRPr="00AD79AF">
        <w:rPr>
          <w:rFonts w:ascii="宋体" w:hAnsi="宋体" w:hint="eastAsia"/>
        </w:rPr>
        <w:t xml:space="preserve"> </w:t>
      </w:r>
      <w:r w:rsidRPr="00AD79AF">
        <w:rPr>
          <w:rFonts w:ascii="宋体" w:hAnsi="宋体"/>
        </w:rPr>
        <w:t>1203</w:t>
      </w:r>
      <w:r w:rsidR="00884ECE" w:rsidRPr="00AD79AF">
        <w:rPr>
          <w:rFonts w:ascii="宋体" w:hAnsi="宋体" w:hint="eastAsia"/>
        </w:rPr>
        <w:t>—</w:t>
      </w:r>
      <w:r w:rsidRPr="00AD79AF">
        <w:rPr>
          <w:rFonts w:ascii="宋体" w:hAnsi="宋体" w:hint="eastAsia"/>
        </w:rPr>
        <w:t>2014中第4章要求。</w:t>
      </w:r>
    </w:p>
    <w:p w14:paraId="390CD122" w14:textId="77777777" w:rsidR="00B33AA6" w:rsidRPr="00F55D12" w:rsidRDefault="00B33AA6" w:rsidP="00B33AA6">
      <w:pPr>
        <w:pStyle w:val="afff3"/>
        <w:spacing w:before="156" w:after="156"/>
      </w:pPr>
      <w:bookmarkStart w:id="927" w:name="_Toc195706956"/>
      <w:bookmarkStart w:id="928" w:name="_Toc204190049"/>
      <w:bookmarkStart w:id="929" w:name="_Toc204196834"/>
      <w:bookmarkStart w:id="930" w:name="_Toc204778479"/>
      <w:bookmarkStart w:id="931" w:name="_Toc205912023"/>
      <w:bookmarkStart w:id="932" w:name="_Toc205968810"/>
      <w:bookmarkStart w:id="933" w:name="_Toc205970551"/>
      <w:r w:rsidRPr="00F55D12">
        <w:rPr>
          <w:rFonts w:hint="eastAsia"/>
        </w:rPr>
        <w:t>灭火剂贮存容器</w:t>
      </w:r>
      <w:bookmarkEnd w:id="927"/>
      <w:bookmarkEnd w:id="928"/>
      <w:bookmarkEnd w:id="929"/>
      <w:bookmarkEnd w:id="930"/>
      <w:bookmarkEnd w:id="931"/>
      <w:bookmarkEnd w:id="932"/>
      <w:bookmarkEnd w:id="933"/>
    </w:p>
    <w:p w14:paraId="3BBFD53A" w14:textId="77777777" w:rsidR="00B33AA6" w:rsidRPr="00F55D12" w:rsidRDefault="00B33AA6" w:rsidP="00B33AA6">
      <w:pPr>
        <w:pStyle w:val="afffffffffffb"/>
      </w:pPr>
      <w:bookmarkStart w:id="934" w:name="_Hlk205911726"/>
      <w:r w:rsidRPr="00F55D12">
        <w:rPr>
          <w:rFonts w:hint="eastAsia"/>
        </w:rPr>
        <w:t>灭火剂贮存容器充装率不应大于生产单位公布值。</w:t>
      </w:r>
    </w:p>
    <w:p w14:paraId="4963DDAC" w14:textId="77777777" w:rsidR="00B33AA6" w:rsidRPr="00F55D12" w:rsidRDefault="00B33AA6" w:rsidP="00B33AA6">
      <w:pPr>
        <w:pStyle w:val="afffffffffffb"/>
      </w:pPr>
      <w:r w:rsidRPr="00F55D12">
        <w:rPr>
          <w:rFonts w:hint="eastAsia"/>
        </w:rPr>
        <w:t>灭火剂贮存容器预处理步骤如下：</w:t>
      </w:r>
    </w:p>
    <w:p w14:paraId="173BF3E4" w14:textId="77777777" w:rsidR="00B33AA6" w:rsidRPr="00F55D12" w:rsidRDefault="00B33AA6" w:rsidP="00B33AA6">
      <w:pPr>
        <w:pStyle w:val="aff1"/>
        <w:numPr>
          <w:ilvl w:val="0"/>
          <w:numId w:val="51"/>
        </w:numPr>
      </w:pPr>
      <w:r w:rsidRPr="00F55D12">
        <w:rPr>
          <w:rFonts w:hint="eastAsia"/>
        </w:rPr>
        <w:t>首次使用的灭火剂贮存容器充装前需进行内部清洗和烘干处理，清洗内部杂质等，并通过烘干去除容器内水分；再次充装的灭火剂贮存容器充装前经检查无杂质和水分的可直接按c）步骤进行处理，反之需进行清洗和烘干处理；</w:t>
      </w:r>
    </w:p>
    <w:p w14:paraId="72083496" w14:textId="77777777" w:rsidR="00B33AA6" w:rsidRPr="00F55D12" w:rsidRDefault="00B33AA6" w:rsidP="00B33AA6">
      <w:pPr>
        <w:pStyle w:val="aff1"/>
        <w:numPr>
          <w:ilvl w:val="0"/>
          <w:numId w:val="42"/>
        </w:numPr>
        <w:tabs>
          <w:tab w:val="left" w:pos="851"/>
        </w:tabs>
      </w:pPr>
      <w:r w:rsidRPr="00F55D12">
        <w:rPr>
          <w:rFonts w:hint="eastAsia"/>
        </w:rPr>
        <w:t>按工艺要求安装充装阀等容器附件，充入1 MPa纯氮，进行密封性检查；</w:t>
      </w:r>
    </w:p>
    <w:p w14:paraId="3FD658A0" w14:textId="77777777" w:rsidR="00B33AA6" w:rsidRPr="00F55D12" w:rsidRDefault="00B33AA6" w:rsidP="00B33AA6">
      <w:pPr>
        <w:pStyle w:val="aff1"/>
        <w:tabs>
          <w:tab w:val="left" w:pos="851"/>
        </w:tabs>
      </w:pPr>
      <w:r w:rsidRPr="00F55D12">
        <w:rPr>
          <w:rFonts w:hint="eastAsia"/>
        </w:rPr>
        <w:t>充装阀与真空泵连接，进行真空和氮气置换处理，降低灭火剂贮存容器内水分。</w:t>
      </w:r>
    </w:p>
    <w:p w14:paraId="1D12CEF7" w14:textId="77777777" w:rsidR="00B33AA6" w:rsidRPr="00F55D12" w:rsidRDefault="00B33AA6" w:rsidP="00B33AA6">
      <w:pPr>
        <w:pStyle w:val="afff3"/>
        <w:spacing w:before="156" w:after="156"/>
      </w:pPr>
      <w:bookmarkStart w:id="935" w:name="_Toc204196835"/>
      <w:bookmarkStart w:id="936" w:name="_Toc147590600"/>
      <w:bookmarkStart w:id="937" w:name="_Toc195706957"/>
      <w:bookmarkStart w:id="938" w:name="_Toc204190050"/>
      <w:bookmarkStart w:id="939" w:name="_Toc204196836"/>
      <w:bookmarkStart w:id="940" w:name="_Toc204778480"/>
      <w:bookmarkStart w:id="941" w:name="_Toc205912024"/>
      <w:bookmarkStart w:id="942" w:name="_Toc205968811"/>
      <w:bookmarkStart w:id="943" w:name="_Toc205970552"/>
      <w:bookmarkEnd w:id="934"/>
      <w:bookmarkEnd w:id="935"/>
      <w:r w:rsidRPr="00F55D12">
        <w:rPr>
          <w:rFonts w:hint="eastAsia"/>
        </w:rPr>
        <w:t>灭火剂充装</w:t>
      </w:r>
      <w:bookmarkEnd w:id="936"/>
      <w:bookmarkEnd w:id="937"/>
      <w:bookmarkEnd w:id="938"/>
      <w:bookmarkEnd w:id="939"/>
      <w:bookmarkEnd w:id="940"/>
      <w:bookmarkEnd w:id="941"/>
      <w:bookmarkEnd w:id="942"/>
      <w:bookmarkEnd w:id="943"/>
    </w:p>
    <w:p w14:paraId="759A8F3A" w14:textId="77777777" w:rsidR="00B33AA6" w:rsidRPr="00F55D12" w:rsidRDefault="00B33AA6" w:rsidP="00B33AA6">
      <w:pPr>
        <w:pStyle w:val="afff4"/>
        <w:spacing w:before="156" w:after="156"/>
        <w:rPr>
          <w:rFonts w:ascii="微软雅黑" w:eastAsia="微软雅黑" w:hAnsi="微软雅黑" w:cs="宋体" w:hint="eastAsia"/>
          <w:b/>
          <w:bCs/>
          <w:szCs w:val="21"/>
        </w:rPr>
      </w:pPr>
      <w:r w:rsidRPr="00F55D12">
        <w:rPr>
          <w:rFonts w:hint="eastAsia"/>
        </w:rPr>
        <w:t>充装工艺设备和监测、计量仪表</w:t>
      </w:r>
    </w:p>
    <w:p w14:paraId="4575986F" w14:textId="77777777" w:rsidR="00B33AA6" w:rsidRPr="00F55D12" w:rsidRDefault="00B33AA6" w:rsidP="00B33AA6">
      <w:pPr>
        <w:pStyle w:val="afffffffffffc"/>
      </w:pPr>
      <w:r w:rsidRPr="00F55D12">
        <w:rPr>
          <w:rFonts w:hint="eastAsia"/>
        </w:rPr>
        <w:t>充装工艺设备应符合GB/T 27550要求，充装时应有灭火剂贮存容器紧固装置和安全防护措施。</w:t>
      </w:r>
    </w:p>
    <w:p w14:paraId="4B65B79C" w14:textId="77777777" w:rsidR="00B33AA6" w:rsidRPr="00F55D12" w:rsidRDefault="00B33AA6" w:rsidP="00B33AA6">
      <w:pPr>
        <w:pStyle w:val="afffffffffffc"/>
      </w:pPr>
      <w:r w:rsidRPr="00F55D12">
        <w:rPr>
          <w:rFonts w:hint="eastAsia"/>
        </w:rPr>
        <w:t>充装用计量衡器，其最大称量不应大于灭火剂贮存容器实际质量（包括灭火剂贮存容器质量和充装灭火剂质量）的3倍，且不应小于灭火剂贮存容器实际质量的1.5倍。衡器的周期检定应符合有关规定，并在每次使用前校准一次。衡器应设置有超装报警或自动切断气源的连锁装置。</w:t>
      </w:r>
    </w:p>
    <w:p w14:paraId="1841BAFC" w14:textId="77777777" w:rsidR="00B33AA6" w:rsidRPr="00F55D12" w:rsidRDefault="00B33AA6" w:rsidP="00B33AA6">
      <w:pPr>
        <w:pStyle w:val="afffffffffffc"/>
      </w:pPr>
      <w:r w:rsidRPr="00F55D12">
        <w:rPr>
          <w:rFonts w:hint="eastAsia"/>
        </w:rPr>
        <w:t>应配备含水量的仪器，并按有关规定定期进行检定或校准。</w:t>
      </w:r>
    </w:p>
    <w:p w14:paraId="2CAF0AD3" w14:textId="77777777" w:rsidR="00B33AA6" w:rsidRPr="00F55D12" w:rsidRDefault="00B33AA6" w:rsidP="00B33AA6">
      <w:pPr>
        <w:pStyle w:val="afffffffffffc"/>
      </w:pPr>
      <w:r w:rsidRPr="00F55D12">
        <w:rPr>
          <w:rFonts w:hint="eastAsia"/>
        </w:rPr>
        <w:t>应配备能对充装灭火剂后的灭火剂贮存容器进行密封检查的设施。</w:t>
      </w:r>
      <w:bookmarkStart w:id="944" w:name="6-2"/>
      <w:bookmarkEnd w:id="944"/>
    </w:p>
    <w:p w14:paraId="523EF9BF" w14:textId="77777777" w:rsidR="00B33AA6" w:rsidRPr="00F55D12" w:rsidRDefault="00B33AA6" w:rsidP="00B33AA6">
      <w:pPr>
        <w:pStyle w:val="afff4"/>
        <w:spacing w:before="156" w:after="156"/>
      </w:pPr>
      <w:r w:rsidRPr="00F55D12">
        <w:rPr>
          <w:rFonts w:hint="eastAsia"/>
        </w:rPr>
        <w:t>充装流程</w:t>
      </w:r>
    </w:p>
    <w:p w14:paraId="54FFFDF6" w14:textId="77777777" w:rsidR="00B33AA6" w:rsidRPr="00F55D12" w:rsidRDefault="00B33AA6" w:rsidP="00B33AA6">
      <w:pPr>
        <w:pStyle w:val="afffffffffffc"/>
      </w:pPr>
      <w:r w:rsidRPr="00F55D12">
        <w:rPr>
          <w:rFonts w:hint="eastAsia"/>
        </w:rPr>
        <w:t>充装气瓶秤的检查和操作步骤如下：</w:t>
      </w:r>
    </w:p>
    <w:p w14:paraId="7BBE9D95" w14:textId="77777777" w:rsidR="00B33AA6" w:rsidRPr="00F55D12" w:rsidRDefault="00B33AA6" w:rsidP="00B33AA6">
      <w:pPr>
        <w:pStyle w:val="aff1"/>
        <w:numPr>
          <w:ilvl w:val="0"/>
          <w:numId w:val="52"/>
        </w:numPr>
      </w:pPr>
      <w:r w:rsidRPr="00F55D12">
        <w:rPr>
          <w:rFonts w:hint="eastAsia"/>
        </w:rPr>
        <w:t>开启充装用计量衡器电源开关，检查显示器显示为“0”，显示有数据的要置零操作；</w:t>
      </w:r>
    </w:p>
    <w:p w14:paraId="5AB04773" w14:textId="77777777" w:rsidR="00B33AA6" w:rsidRPr="00F55D12" w:rsidRDefault="00B33AA6" w:rsidP="00B33AA6">
      <w:pPr>
        <w:pStyle w:val="aff1"/>
        <w:tabs>
          <w:tab w:val="left" w:pos="851"/>
        </w:tabs>
      </w:pPr>
      <w:r w:rsidRPr="00F55D12">
        <w:rPr>
          <w:rFonts w:hint="eastAsia"/>
        </w:rPr>
        <w:t>将置换好的灭火剂贮存容器放在已检定的计量衡器上，记录灭火剂贮存容器的质量；</w:t>
      </w:r>
    </w:p>
    <w:p w14:paraId="37B1FD64" w14:textId="77777777" w:rsidR="00B33AA6" w:rsidRPr="00F55D12" w:rsidRDefault="00B33AA6" w:rsidP="00B33AA6">
      <w:pPr>
        <w:pStyle w:val="aff1"/>
        <w:tabs>
          <w:tab w:val="left" w:pos="851"/>
        </w:tabs>
      </w:pPr>
      <w:r w:rsidRPr="00F55D12">
        <w:rPr>
          <w:rFonts w:hint="eastAsia"/>
        </w:rPr>
        <w:t>全氟己酮或全氟己酮系灭火剂原料桶气液相口分别与氮气补气软管、自吸泵进口抽液管连接；自吸泵出口管与全氟己酮或全氟己酮系灭火剂贮存容器充装阀连接；</w:t>
      </w:r>
    </w:p>
    <w:p w14:paraId="4252AD69" w14:textId="77777777" w:rsidR="00B33AA6" w:rsidRPr="00F55D12" w:rsidRDefault="00B33AA6" w:rsidP="00B33AA6">
      <w:pPr>
        <w:pStyle w:val="aff1"/>
        <w:tabs>
          <w:tab w:val="left" w:pos="851"/>
        </w:tabs>
      </w:pPr>
      <w:r w:rsidRPr="00F55D12">
        <w:rPr>
          <w:rFonts w:hint="eastAsia"/>
        </w:rPr>
        <w:t>第一次充装时，需对灭火剂充装管路进行氮气吹扫并检查管路是否有渗漏。吹扫完毕后，进行不少于3次的反复充氮清扫过程，确保系统具备充装条件后，关闭补气氮气；</w:t>
      </w:r>
    </w:p>
    <w:p w14:paraId="78D364F1" w14:textId="77777777" w:rsidR="00B33AA6" w:rsidRPr="00F55D12" w:rsidRDefault="00B33AA6" w:rsidP="00B33AA6">
      <w:pPr>
        <w:pStyle w:val="aff1"/>
        <w:tabs>
          <w:tab w:val="left" w:pos="851"/>
        </w:tabs>
      </w:pPr>
      <w:r w:rsidRPr="00F55D12">
        <w:rPr>
          <w:rFonts w:hint="eastAsia"/>
        </w:rPr>
        <w:t>打开原料桶控制阀门，通过补气氮气瓶阀门，调节减压阀出口压力至0.02 MPa，开始向原料桶补压；</w:t>
      </w:r>
    </w:p>
    <w:p w14:paraId="60D45C8C" w14:textId="77777777" w:rsidR="00B33AA6" w:rsidRPr="00F55D12" w:rsidRDefault="00B33AA6" w:rsidP="00B33AA6">
      <w:pPr>
        <w:pStyle w:val="aff1"/>
        <w:tabs>
          <w:tab w:val="left" w:pos="851"/>
        </w:tabs>
      </w:pPr>
      <w:r w:rsidRPr="00F55D12">
        <w:rPr>
          <w:rFonts w:hint="eastAsia"/>
        </w:rPr>
        <w:t>打开自吸泵进口阀，开启自吸泵，调节泵出口阀开度，待压力稳定后再缓慢打开泵出口阀门，通过调节出口阀控制泵出口压力(0.2 MPa</w:t>
      </w:r>
      <w:r w:rsidRPr="00F55D12">
        <w:rPr>
          <w:rFonts w:hint="eastAsia"/>
          <w:shd w:val="clear" w:color="auto" w:fill="FFFFFF"/>
        </w:rPr>
        <w:t>～</w:t>
      </w:r>
      <w:r w:rsidRPr="00F55D12">
        <w:rPr>
          <w:rFonts w:hint="eastAsia"/>
        </w:rPr>
        <w:t>0.3 MPa)；</w:t>
      </w:r>
    </w:p>
    <w:p w14:paraId="4DEF4F62" w14:textId="77777777" w:rsidR="00B33AA6" w:rsidRPr="00F55D12" w:rsidRDefault="00B33AA6" w:rsidP="00B33AA6">
      <w:pPr>
        <w:pStyle w:val="aff1"/>
        <w:tabs>
          <w:tab w:val="left" w:pos="851"/>
        </w:tabs>
      </w:pPr>
      <w:r w:rsidRPr="00F55D12">
        <w:rPr>
          <w:rFonts w:hint="eastAsia"/>
        </w:rPr>
        <w:lastRenderedPageBreak/>
        <w:t>开启灭火剂贮存容器充装阀，对灭火剂贮存容器进行充装，并注意监听灭火剂贮存容器有无异常声响。灭火剂充装完毕后，关闭充装阀，关闭自吸泵，要求做好灭火剂充装量记录（单位为kg）。</w:t>
      </w:r>
    </w:p>
    <w:p w14:paraId="70C54B59" w14:textId="77777777" w:rsidR="00B33AA6" w:rsidRPr="00F55D12" w:rsidRDefault="00B33AA6" w:rsidP="00B33AA6">
      <w:pPr>
        <w:pStyle w:val="afff4"/>
        <w:spacing w:before="156" w:after="156"/>
      </w:pPr>
      <w:r w:rsidRPr="00F55D12">
        <w:rPr>
          <w:rFonts w:hint="eastAsia"/>
        </w:rPr>
        <w:t>充装量确定</w:t>
      </w:r>
    </w:p>
    <w:p w14:paraId="5BE892FC" w14:textId="77777777" w:rsidR="00B33AA6" w:rsidRPr="00F55D12" w:rsidRDefault="00B33AA6" w:rsidP="00B33AA6">
      <w:pPr>
        <w:pStyle w:val="afffffc"/>
        <w:ind w:firstLine="420"/>
        <w:rPr>
          <w:rFonts w:ascii="宋体" w:hAnsi="宋体" w:hint="eastAsia"/>
        </w:rPr>
      </w:pPr>
      <w:r w:rsidRPr="00F55D12">
        <w:rPr>
          <w:rFonts w:ascii="宋体" w:hAnsi="宋体" w:hint="eastAsia"/>
        </w:rPr>
        <w:t>灭火剂瓶组充装量检查按X</w:t>
      </w:r>
      <w:r w:rsidRPr="00F55D12">
        <w:rPr>
          <w:rFonts w:ascii="宋体" w:hAnsi="宋体"/>
        </w:rPr>
        <w:t>F 12</w:t>
      </w:r>
      <w:r w:rsidRPr="00F55D12">
        <w:rPr>
          <w:rFonts w:ascii="宋体" w:hAnsi="宋体" w:hint="eastAsia"/>
        </w:rPr>
        <w:t>03中6</w:t>
      </w:r>
      <w:r w:rsidRPr="00F55D12">
        <w:rPr>
          <w:rFonts w:ascii="宋体" w:hAnsi="宋体"/>
        </w:rPr>
        <w:t>.9</w:t>
      </w:r>
      <w:r w:rsidRPr="00F55D12">
        <w:rPr>
          <w:rFonts w:ascii="宋体" w:hAnsi="宋体" w:hint="eastAsia"/>
        </w:rPr>
        <w:t>规定执行。</w:t>
      </w:r>
    </w:p>
    <w:p w14:paraId="045BBEEB" w14:textId="77777777" w:rsidR="00B33AA6" w:rsidRPr="00F55D12" w:rsidRDefault="00B33AA6" w:rsidP="00B33AA6">
      <w:pPr>
        <w:pStyle w:val="afff4"/>
        <w:spacing w:before="156" w:after="156"/>
      </w:pPr>
      <w:r w:rsidRPr="00F55D12">
        <w:rPr>
          <w:rFonts w:hint="eastAsia"/>
        </w:rPr>
        <w:t>充装后灭火剂质量检验</w:t>
      </w:r>
    </w:p>
    <w:p w14:paraId="4EB7EA07" w14:textId="77777777" w:rsidR="00B33AA6" w:rsidRPr="00F55D12" w:rsidRDefault="00B33AA6" w:rsidP="00B33AA6">
      <w:pPr>
        <w:pStyle w:val="afff5"/>
        <w:spacing w:before="156" w:after="156"/>
      </w:pPr>
      <w:r w:rsidRPr="00F55D12">
        <w:rPr>
          <w:rFonts w:hint="eastAsia"/>
        </w:rPr>
        <w:t>取样要求</w:t>
      </w:r>
    </w:p>
    <w:p w14:paraId="0099F247" w14:textId="77777777" w:rsidR="00B33AA6" w:rsidRPr="00F55D12" w:rsidRDefault="00B33AA6" w:rsidP="00B33AA6">
      <w:pPr>
        <w:pStyle w:val="afffffc"/>
        <w:ind w:firstLine="420"/>
        <w:rPr>
          <w:rFonts w:ascii="宋体" w:hAnsi="宋体" w:hint="eastAsia"/>
        </w:rPr>
      </w:pPr>
      <w:r w:rsidRPr="00F55D12">
        <w:rPr>
          <w:rFonts w:ascii="宋体" w:hAnsi="宋体" w:hint="eastAsia"/>
        </w:rPr>
        <w:t>充装后应从灭火剂贮存容器内抽取一定量的灭火剂进行检验，结果应符合灭火剂标准的要求。</w:t>
      </w:r>
    </w:p>
    <w:p w14:paraId="2CF03834" w14:textId="77777777" w:rsidR="00B33AA6" w:rsidRPr="00F55D12" w:rsidRDefault="00B33AA6" w:rsidP="00B33AA6">
      <w:pPr>
        <w:pStyle w:val="afffffc"/>
        <w:ind w:firstLine="420"/>
        <w:rPr>
          <w:rFonts w:ascii="宋体" w:hAnsi="宋体" w:hint="eastAsia"/>
        </w:rPr>
      </w:pPr>
      <w:r w:rsidRPr="00F55D12">
        <w:rPr>
          <w:rFonts w:ascii="宋体" w:hAnsi="宋体" w:hint="eastAsia"/>
        </w:rPr>
        <w:t>取样不应少于灭火剂贮存容器的20%，灭火剂贮存容器数量少于10 只时取样不少于2 只。</w:t>
      </w:r>
    </w:p>
    <w:p w14:paraId="16A8F564" w14:textId="77777777" w:rsidR="00B33AA6" w:rsidRPr="00F55D12" w:rsidRDefault="00B33AA6" w:rsidP="00B33AA6">
      <w:pPr>
        <w:pStyle w:val="afff5"/>
        <w:spacing w:before="156" w:after="156"/>
      </w:pPr>
      <w:r w:rsidRPr="00F55D12">
        <w:rPr>
          <w:rFonts w:hint="eastAsia"/>
        </w:rPr>
        <w:t>取样钢瓶及处理方法</w:t>
      </w:r>
    </w:p>
    <w:p w14:paraId="6ADABBC7" w14:textId="77777777" w:rsidR="00B33AA6" w:rsidRPr="00F55D12" w:rsidRDefault="00B33AA6" w:rsidP="00B33AA6">
      <w:pPr>
        <w:pStyle w:val="afffffc"/>
        <w:ind w:firstLine="420"/>
      </w:pPr>
      <w:r w:rsidRPr="00F55D12">
        <w:rPr>
          <w:rFonts w:hint="eastAsia"/>
        </w:rPr>
        <w:t>取样并处理钢瓶方法应满足下列要求。</w:t>
      </w:r>
    </w:p>
    <w:p w14:paraId="6462BD8F" w14:textId="77777777" w:rsidR="00B33AA6" w:rsidRPr="00F55D12" w:rsidRDefault="00B33AA6" w:rsidP="00B33AA6">
      <w:pPr>
        <w:pStyle w:val="aff1"/>
        <w:numPr>
          <w:ilvl w:val="0"/>
          <w:numId w:val="53"/>
        </w:numPr>
      </w:pPr>
      <w:r w:rsidRPr="00F55D12">
        <w:rPr>
          <w:rFonts w:hint="eastAsia"/>
        </w:rPr>
        <w:t>取样钢瓶应采用GB 4065－1</w:t>
      </w:r>
      <w:r w:rsidRPr="00F55D12">
        <w:t>9</w:t>
      </w:r>
      <w:r w:rsidRPr="00F55D12">
        <w:rPr>
          <w:rFonts w:hint="eastAsia"/>
        </w:rPr>
        <w:t>83中要求的取样钢瓶。</w:t>
      </w:r>
    </w:p>
    <w:p w14:paraId="3B0F0DB6" w14:textId="77777777" w:rsidR="00B33AA6" w:rsidRPr="00F55D12" w:rsidRDefault="00B33AA6" w:rsidP="00B33AA6">
      <w:pPr>
        <w:pStyle w:val="aff1"/>
        <w:tabs>
          <w:tab w:val="left" w:pos="851"/>
        </w:tabs>
      </w:pPr>
      <w:r w:rsidRPr="00F55D12">
        <w:rPr>
          <w:rFonts w:hint="eastAsia"/>
        </w:rPr>
        <w:t>取样钢瓶在第一次使用前，应检查内部是否清洁，若内表面不清洁，需用水和适当的溶剂（如乙醇或丙酮）来洗涤。洗净后，在105</w:t>
      </w:r>
      <w:r w:rsidRPr="00F55D12">
        <w:t xml:space="preserve"> </w:t>
      </w:r>
      <w:r w:rsidRPr="00F55D12">
        <w:rPr>
          <w:rFonts w:hint="eastAsia"/>
        </w:rPr>
        <w:t>℃～110</w:t>
      </w:r>
      <w:r w:rsidRPr="00F55D12">
        <w:t xml:space="preserve"> </w:t>
      </w:r>
      <w:r w:rsidRPr="00F55D12">
        <w:rPr>
          <w:rFonts w:hint="eastAsia"/>
        </w:rPr>
        <w:t>℃烘箱内烘3</w:t>
      </w:r>
      <w:r w:rsidRPr="00F55D12">
        <w:t xml:space="preserve"> </w:t>
      </w:r>
      <w:r w:rsidRPr="00F55D12">
        <w:rPr>
          <w:rFonts w:hint="eastAsia"/>
        </w:rPr>
        <w:t>h～4</w:t>
      </w:r>
      <w:r w:rsidRPr="00F55D12">
        <w:t xml:space="preserve"> </w:t>
      </w:r>
      <w:r w:rsidRPr="00F55D12">
        <w:rPr>
          <w:rFonts w:hint="eastAsia"/>
        </w:rPr>
        <w:t>h，趁热将瓶子抽真空至绝对压力不高于10</w:t>
      </w:r>
      <w:r w:rsidRPr="00F55D12">
        <w:t xml:space="preserve"> </w:t>
      </w:r>
      <w:r w:rsidRPr="00F55D12">
        <w:rPr>
          <w:rFonts w:hint="eastAsia"/>
        </w:rPr>
        <w:t>mm Hg柱，并在此压力下保持1</w:t>
      </w:r>
      <w:r w:rsidRPr="00F55D12">
        <w:t xml:space="preserve"> </w:t>
      </w:r>
      <w:r w:rsidRPr="00F55D12">
        <w:rPr>
          <w:rFonts w:hint="eastAsia"/>
        </w:rPr>
        <w:t>h～2</w:t>
      </w:r>
      <w:r w:rsidRPr="00F55D12">
        <w:t xml:space="preserve"> </w:t>
      </w:r>
      <w:r w:rsidRPr="00F55D12">
        <w:rPr>
          <w:rFonts w:hint="eastAsia"/>
        </w:rPr>
        <w:t>h，关闭钢瓶阀门，以备取样。</w:t>
      </w:r>
    </w:p>
    <w:p w14:paraId="4B8DD522" w14:textId="77777777" w:rsidR="00B33AA6" w:rsidRPr="00F55D12" w:rsidRDefault="00B33AA6" w:rsidP="00B33AA6">
      <w:pPr>
        <w:pStyle w:val="aff1"/>
        <w:tabs>
          <w:tab w:val="left" w:pos="851"/>
        </w:tabs>
      </w:pPr>
      <w:r w:rsidRPr="00F55D12">
        <w:rPr>
          <w:rFonts w:hint="eastAsia"/>
        </w:rPr>
        <w:t>取样人员应穿戴适当的防护用具，避免接触和吸入样品。</w:t>
      </w:r>
    </w:p>
    <w:p w14:paraId="1B366746" w14:textId="77777777" w:rsidR="00B33AA6" w:rsidRPr="00F55D12" w:rsidRDefault="00B33AA6" w:rsidP="00B33AA6">
      <w:pPr>
        <w:pStyle w:val="afff5"/>
        <w:spacing w:before="156" w:after="156"/>
      </w:pPr>
      <w:r w:rsidRPr="00F55D12">
        <w:rPr>
          <w:rFonts w:hint="eastAsia"/>
        </w:rPr>
        <w:t>取样方法</w:t>
      </w:r>
    </w:p>
    <w:p w14:paraId="1124ADD1" w14:textId="77777777" w:rsidR="00B33AA6" w:rsidRPr="00F55D12" w:rsidRDefault="00B33AA6" w:rsidP="00B33AA6">
      <w:pPr>
        <w:pStyle w:val="afffffc"/>
        <w:ind w:firstLine="420"/>
        <w:rPr>
          <w:rFonts w:ascii="宋体" w:hAnsi="宋体" w:hint="eastAsia"/>
        </w:rPr>
      </w:pPr>
      <w:r w:rsidRPr="00F55D12">
        <w:rPr>
          <w:rFonts w:ascii="宋体" w:hAnsi="宋体" w:hint="eastAsia"/>
        </w:rPr>
        <w:t>用一根干燥的不锈钢细管联接在灌装全氟己酮灭火剂贮存容器的充装阀上。细管和钢瓶阀门，先用高纯氮吹（2</w:t>
      </w:r>
      <w:r w:rsidRPr="00F55D12">
        <w:rPr>
          <w:rFonts w:ascii="宋体" w:hAnsi="宋体"/>
        </w:rPr>
        <w:t xml:space="preserve"> </w:t>
      </w:r>
      <w:r w:rsidRPr="00F55D12">
        <w:rPr>
          <w:rFonts w:ascii="宋体" w:hAnsi="宋体" w:hint="eastAsia"/>
        </w:rPr>
        <w:t>min～3</w:t>
      </w:r>
      <w:r w:rsidRPr="00F55D12">
        <w:rPr>
          <w:rFonts w:ascii="宋体" w:hAnsi="宋体"/>
        </w:rPr>
        <w:t xml:space="preserve"> </w:t>
      </w:r>
      <w:r w:rsidRPr="00F55D12">
        <w:rPr>
          <w:rFonts w:ascii="宋体" w:hAnsi="宋体" w:hint="eastAsia"/>
        </w:rPr>
        <w:t>min），稍稍开启灭火剂贮存容器的充装阀，放出全氟己酮，使其冲洗阀门及联接管，然后将联接管的末端迅速与取样钢瓶阀紧密联接，将全氟己酮灭火剂贮存容器的充装阀全部打开，然后打开取样钢瓶阀门，使全氟己酮灌入其中。来确定灌入样品的足够量。</w:t>
      </w:r>
    </w:p>
    <w:p w14:paraId="472CE60B" w14:textId="77777777" w:rsidR="00B33AA6" w:rsidRPr="00F55D12" w:rsidRDefault="00B33AA6" w:rsidP="00B33AA6">
      <w:pPr>
        <w:pStyle w:val="afffffc"/>
        <w:ind w:firstLine="420"/>
        <w:rPr>
          <w:rFonts w:ascii="宋体" w:hAnsi="宋体" w:hint="eastAsia"/>
        </w:rPr>
      </w:pPr>
      <w:r w:rsidRPr="00F55D12">
        <w:rPr>
          <w:rFonts w:ascii="宋体" w:hAnsi="宋体" w:hint="eastAsia"/>
        </w:rPr>
        <w:t>取样结束后，先关紧取样钢瓶阀门，接着关紧灌装全氟己酮灭火剂贮存容器的充装阀。拆开联接管道，放下取样钢瓶。</w:t>
      </w:r>
    </w:p>
    <w:p w14:paraId="208219E7" w14:textId="77777777" w:rsidR="00B33AA6" w:rsidRPr="00F55D12" w:rsidRDefault="00B33AA6" w:rsidP="00B33AA6">
      <w:pPr>
        <w:pStyle w:val="afffffc"/>
        <w:ind w:firstLine="420"/>
        <w:rPr>
          <w:rFonts w:ascii="宋体" w:hAnsi="宋体" w:hint="eastAsia"/>
        </w:rPr>
      </w:pPr>
      <w:r w:rsidRPr="00F55D12">
        <w:rPr>
          <w:rFonts w:ascii="宋体" w:hAnsi="宋体" w:hint="eastAsia"/>
        </w:rPr>
        <w:t>为保证取液相样品，在取样过程中，灌装全氟己酮的钢瓶应倒放（钢瓶内如有虹吸管，可直立放置）。</w:t>
      </w:r>
    </w:p>
    <w:p w14:paraId="3A286798" w14:textId="77777777" w:rsidR="00B33AA6" w:rsidRPr="00F55D12" w:rsidRDefault="00B33AA6" w:rsidP="00B33AA6">
      <w:pPr>
        <w:pStyle w:val="afff5"/>
        <w:spacing w:before="156" w:after="156"/>
      </w:pPr>
      <w:bookmarkStart w:id="945" w:name="_Toc30922"/>
      <w:r w:rsidRPr="00F55D12">
        <w:rPr>
          <w:rFonts w:hint="eastAsia"/>
        </w:rPr>
        <w:t>水分</w:t>
      </w:r>
      <w:bookmarkEnd w:id="945"/>
      <w:r w:rsidRPr="00F55D12">
        <w:rPr>
          <w:rFonts w:hint="eastAsia"/>
        </w:rPr>
        <w:t>检测</w:t>
      </w:r>
    </w:p>
    <w:p w14:paraId="3B1B004B" w14:textId="77777777" w:rsidR="00B33AA6" w:rsidRPr="00F55D12" w:rsidRDefault="00B33AA6" w:rsidP="00B33AA6">
      <w:pPr>
        <w:pStyle w:val="afffffc"/>
        <w:ind w:firstLine="420"/>
        <w:rPr>
          <w:rFonts w:ascii="宋体" w:hAnsi="宋体" w:hint="eastAsia"/>
        </w:rPr>
      </w:pPr>
      <w:bookmarkStart w:id="946" w:name="_Hlk205911737"/>
      <w:r w:rsidRPr="00F55D12">
        <w:rPr>
          <w:rFonts w:ascii="宋体" w:hAnsi="宋体" w:hint="eastAsia"/>
        </w:rPr>
        <w:t>按相应的灭火剂标准规定的方法进行检测。充装后灭火装置中灭火剂含水率不应大于</w:t>
      </w:r>
      <w:r w:rsidRPr="00F55D12">
        <w:rPr>
          <w:rFonts w:ascii="宋体" w:hAnsi="宋体"/>
        </w:rPr>
        <w:t>0.004%</w:t>
      </w:r>
      <w:r w:rsidRPr="00F55D12">
        <w:rPr>
          <w:rFonts w:ascii="宋体" w:hAnsi="宋体" w:hint="eastAsia"/>
        </w:rPr>
        <w:t>。</w:t>
      </w:r>
    </w:p>
    <w:p w14:paraId="15E7216E" w14:textId="77777777" w:rsidR="00B33AA6" w:rsidRPr="00F55D12" w:rsidRDefault="00B33AA6" w:rsidP="00B33AA6">
      <w:pPr>
        <w:pStyle w:val="afff3"/>
        <w:spacing w:before="156" w:after="156"/>
      </w:pPr>
      <w:bookmarkStart w:id="947" w:name="_Toc147590601"/>
      <w:bookmarkStart w:id="948" w:name="_Toc195706958"/>
      <w:bookmarkStart w:id="949" w:name="_Toc204190051"/>
      <w:bookmarkStart w:id="950" w:name="_Toc204196837"/>
      <w:bookmarkStart w:id="951" w:name="_Toc204778481"/>
      <w:bookmarkStart w:id="952" w:name="_Toc205912025"/>
      <w:bookmarkStart w:id="953" w:name="_Toc205968812"/>
      <w:bookmarkStart w:id="954" w:name="_Toc205970553"/>
      <w:bookmarkEnd w:id="946"/>
      <w:r w:rsidRPr="00F55D12">
        <w:rPr>
          <w:rFonts w:hint="eastAsia"/>
        </w:rPr>
        <w:t>充装记录</w:t>
      </w:r>
      <w:bookmarkEnd w:id="947"/>
      <w:bookmarkEnd w:id="948"/>
      <w:bookmarkEnd w:id="949"/>
      <w:bookmarkEnd w:id="950"/>
      <w:bookmarkEnd w:id="951"/>
      <w:bookmarkEnd w:id="952"/>
      <w:bookmarkEnd w:id="953"/>
      <w:bookmarkEnd w:id="954"/>
    </w:p>
    <w:p w14:paraId="5EFA26D1" w14:textId="77777777" w:rsidR="00B33AA6" w:rsidRPr="00F55D12" w:rsidRDefault="00B33AA6" w:rsidP="00B33AA6">
      <w:pPr>
        <w:pStyle w:val="afff4"/>
        <w:spacing w:before="156" w:after="156"/>
      </w:pPr>
      <w:r w:rsidRPr="00F55D12">
        <w:rPr>
          <w:rFonts w:hint="eastAsia"/>
        </w:rPr>
        <w:t>记录内容</w:t>
      </w:r>
    </w:p>
    <w:p w14:paraId="3DB0000F" w14:textId="77777777" w:rsidR="00B33AA6" w:rsidRPr="00F55D12" w:rsidRDefault="00B33AA6" w:rsidP="00B33AA6">
      <w:pPr>
        <w:pStyle w:val="afffffc"/>
        <w:ind w:firstLine="420"/>
      </w:pPr>
      <w:r w:rsidRPr="00F55D12">
        <w:rPr>
          <w:rFonts w:hint="eastAsia"/>
        </w:rPr>
        <w:t>充装单位应有专人负责填写灭火剂贮存容器充装记录，记录内容至少应包括充装日期、室温、灭火剂名称、介质组分、灭火剂生产单位、充装压力、实际充装量、含水量、充装起止时间、充装人、检查人、有无异常情况等。</w:t>
      </w:r>
    </w:p>
    <w:p w14:paraId="23FF1B03" w14:textId="77777777" w:rsidR="00B33AA6" w:rsidRPr="00F55D12" w:rsidRDefault="00B33AA6" w:rsidP="00B33AA6">
      <w:pPr>
        <w:pStyle w:val="afff4"/>
        <w:spacing w:before="156" w:after="156"/>
      </w:pPr>
      <w:r w:rsidRPr="00F55D12">
        <w:rPr>
          <w:rFonts w:hint="eastAsia"/>
        </w:rPr>
        <w:t>记录保存</w:t>
      </w:r>
    </w:p>
    <w:p w14:paraId="0CBC1A95" w14:textId="77777777" w:rsidR="00B33AA6" w:rsidRPr="00F55D12" w:rsidRDefault="00B33AA6" w:rsidP="00B33AA6">
      <w:pPr>
        <w:pStyle w:val="afffffc"/>
        <w:ind w:firstLine="420"/>
      </w:pPr>
      <w:r w:rsidRPr="00F55D12">
        <w:rPr>
          <w:rFonts w:hint="eastAsia"/>
        </w:rPr>
        <w:t>灭火剂充装单位应负责保管灭火剂贮存容器充装记录，保存期应至少到下次充装的日期。</w:t>
      </w:r>
    </w:p>
    <w:p w14:paraId="1783FF02" w14:textId="0B030666" w:rsidR="009273B3" w:rsidRPr="00F55D12" w:rsidRDefault="00EF7EDA" w:rsidP="00EF7EDA">
      <w:pPr>
        <w:pStyle w:val="afffffc"/>
        <w:ind w:firstLineChars="0" w:firstLine="0"/>
        <w:jc w:val="center"/>
      </w:pPr>
      <w:r w:rsidRPr="00F55D12">
        <w:drawing>
          <wp:inline distT="0" distB="0" distL="0" distR="0" wp14:anchorId="0E191B79" wp14:editId="3736096C">
            <wp:extent cx="1485900" cy="317500"/>
            <wp:effectExtent l="0" t="0" r="0" b="6350"/>
            <wp:docPr id="644621786" name="图片 1"/>
            <wp:cNvGraphicFramePr/>
            <a:graphic xmlns:a="http://schemas.openxmlformats.org/drawingml/2006/main">
              <a:graphicData uri="http://schemas.openxmlformats.org/drawingml/2006/picture">
                <pic:pic xmlns:pic="http://schemas.openxmlformats.org/drawingml/2006/picture">
                  <pic:nvPicPr>
                    <pic:cNvPr id="644621786" name=""/>
                    <pic:cNvPicPr/>
                  </pic:nvPicPr>
                  <pic:blipFill>
                    <a:blip r:embed="rId7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6"/>
    </w:p>
    <w:sectPr w:rsidR="009273B3" w:rsidRPr="00F55D12" w:rsidSect="000B46EC">
      <w:headerReference w:type="even" r:id="rId71"/>
      <w:headerReference w:type="default" r:id="rId72"/>
      <w:footerReference w:type="even" r:id="rId73"/>
      <w:footerReference w:type="default" r:id="rId74"/>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4DB6" w14:textId="77777777" w:rsidR="00884FFF" w:rsidRDefault="00884FFF" w:rsidP="00D86DB7">
      <w:r>
        <w:separator/>
      </w:r>
    </w:p>
    <w:p w14:paraId="7AA5022D" w14:textId="77777777" w:rsidR="00884FFF" w:rsidRDefault="00884FFF"/>
    <w:p w14:paraId="275167FE" w14:textId="77777777" w:rsidR="00884FFF" w:rsidRDefault="00884FFF"/>
  </w:endnote>
  <w:endnote w:type="continuationSeparator" w:id="0">
    <w:p w14:paraId="5A3BA27C" w14:textId="77777777" w:rsidR="00884FFF" w:rsidRDefault="00884FFF" w:rsidP="00D86DB7">
      <w:r>
        <w:continuationSeparator/>
      </w:r>
    </w:p>
    <w:p w14:paraId="3CD55579" w14:textId="77777777" w:rsidR="00884FFF" w:rsidRDefault="00884FFF"/>
    <w:p w14:paraId="5F3CE869" w14:textId="77777777" w:rsidR="00884FFF" w:rsidRDefault="00884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SS9-PK74820000779-Identity-H">
    <w:altName w:val="Times New Roman"/>
    <w:charset w:val="00"/>
    <w:family w:val="roman"/>
    <w:pitch w:val="default"/>
    <w:sig w:usb0="00000000" w:usb1="00000000" w:usb2="00000000" w:usb3="00000000" w:csb0="00040001" w:csb1="00000000"/>
  </w:font>
  <w:font w:name="SSJ-PK74820000771-Identity-H">
    <w:altName w:val="Times New Roman"/>
    <w:charset w:val="00"/>
    <w:family w:val="roman"/>
    <w:pitch w:val="default"/>
    <w:sig w:usb0="00000000" w:usb1="00000000" w:usb2="00000000" w:usb3="00000000" w:csb0="00040001" w:csb1="00000000"/>
  </w:font>
  <w:font w:name="E-BZ9-PK748223-Identity-H">
    <w:altName w:val="Malgun Gothic Semilight"/>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KaTeX_Math">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DC8F" w14:textId="77777777" w:rsidR="00884ECE" w:rsidRDefault="00884ECE">
    <w:pPr>
      <w:pStyle w:val="affffc"/>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105D"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3D5F" w14:textId="6F63B27F"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A2FF"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7DAC" w14:textId="77FFEC8E"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6882"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4396" w14:textId="5696C5F8"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051"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2337" w14:textId="16A479AE"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6626"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6E59" w14:textId="3F6615EB"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5BF5" w14:textId="77777777" w:rsidR="00884ECE" w:rsidRPr="00324EDD" w:rsidRDefault="00884ECE" w:rsidP="00CD50A1">
    <w:pPr>
      <w:pStyle w:val="affffc"/>
      <w:ind w:right="720"/>
      <w:jc w:val="both"/>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6F2"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C2DA" w14:textId="572D7753"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1AEA"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9822" w14:textId="648C8147" w:rsidR="003463B0" w:rsidRPr="00F54DD4" w:rsidRDefault="00F54DD4" w:rsidP="00F54DD4">
    <w:pPr>
      <w:pStyle w:val="afffff8"/>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3281" w14:textId="77777777" w:rsidR="003463B0" w:rsidRDefault="003463B0"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B48E" w14:textId="0D0E0932" w:rsidR="00F54DD4" w:rsidRPr="00F54DD4" w:rsidRDefault="00F54DD4" w:rsidP="00F54DD4">
    <w:pPr>
      <w:pStyle w:val="afffff8"/>
    </w:pPr>
    <w:r>
      <w:fldChar w:fldCharType="begin"/>
    </w:r>
    <w:r>
      <w:instrText xml:space="preserve"> PAGE   \* MERGEFORMAT \* MERGEFORMAT </w:instrText>
    </w:r>
    <w:r>
      <w:fldChar w:fldCharType="separate"/>
    </w:r>
    <w:r>
      <w:rPr>
        <w:noProof/>
      </w:rPr>
      <w:t>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FCDC" w14:textId="77777777" w:rsidR="00F54DD4" w:rsidRDefault="00F54DD4"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48EB" w14:textId="72BF0090"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07CE" w14:textId="77777777" w:rsidR="00884ECE" w:rsidRDefault="00884ECE" w:rsidP="00F54DD4">
    <w:pPr>
      <w:pStyle w:val="afffff9"/>
    </w:pPr>
    <w:r>
      <w:fldChar w:fldCharType="begin"/>
    </w:r>
    <w:r>
      <w:instrText>PAGE   \* MERGEFORMAT</w:instrText>
    </w:r>
    <w:r>
      <w:fldChar w:fldCharType="separate"/>
    </w:r>
    <w:r w:rsidRPr="00C26B53">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E825" w14:textId="5B86BE25" w:rsidR="00884ECE" w:rsidRPr="00F54DD4" w:rsidRDefault="00F54DD4" w:rsidP="00F54DD4">
    <w:pPr>
      <w:pStyle w:val="afffff8"/>
    </w:pPr>
    <w:r>
      <w:fldChar w:fldCharType="begin"/>
    </w:r>
    <w:r>
      <w:instrText xml:space="preserve"> PAGE   \* MERGEFORMAT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FD75A" w14:textId="77777777" w:rsidR="00884FFF" w:rsidRDefault="00884FFF" w:rsidP="00D86DB7">
      <w:r>
        <w:separator/>
      </w:r>
    </w:p>
  </w:footnote>
  <w:footnote w:type="continuationSeparator" w:id="0">
    <w:p w14:paraId="64477D33" w14:textId="77777777" w:rsidR="00884FFF" w:rsidRDefault="00884FFF" w:rsidP="00D86DB7">
      <w:r>
        <w:continuationSeparator/>
      </w:r>
    </w:p>
    <w:p w14:paraId="259B09D6" w14:textId="77777777" w:rsidR="00884FFF" w:rsidRDefault="00884FFF"/>
    <w:p w14:paraId="47D51755" w14:textId="77777777" w:rsidR="00884FFF" w:rsidRDefault="00884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EDC8" w14:textId="77777777" w:rsidR="00884ECE" w:rsidRPr="00E70388" w:rsidRDefault="00884ECE" w:rsidP="00617387">
    <w:pPr>
      <w:pStyle w:val="affffa"/>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FF27" w14:textId="027D312C" w:rsidR="00884ECE"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ED68" w14:textId="799981E3"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99D7" w14:textId="41DE7213" w:rsidR="00884ECE"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D192" w14:textId="1FC7F803"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CD9D" w14:textId="1BCB11B5" w:rsidR="00884ECE"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88D3" w14:textId="484F978B"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16B6" w14:textId="47FA4572" w:rsidR="00884ECE" w:rsidRPr="00BF752C"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B336" w14:textId="1646C7D1"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B8E4" w14:textId="6C1C13CA" w:rsidR="00884ECE" w:rsidRPr="00BF752C"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EA8A" w14:textId="0E9227DE"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F97F" w14:textId="77777777" w:rsidR="00884ECE" w:rsidRPr="00324EDD" w:rsidRDefault="00884ECE" w:rsidP="00E846C8">
    <w:pPr>
      <w:pStyle w:val="affffa"/>
      <w:jc w:val="both"/>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3DB4" w14:textId="024244C9" w:rsidR="00884ECE" w:rsidRPr="00BF752C"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009C" w14:textId="210CD09D"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503C" w14:textId="6EC43012" w:rsidR="00884ECE" w:rsidRPr="00BF752C"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ECB7" w14:textId="17A83F2C" w:rsidR="003463B0"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C742" w14:textId="581B53DD" w:rsidR="003463B0" w:rsidRDefault="003463B0"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B68E" w14:textId="1EA86E93" w:rsidR="00F54DD4"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69C8" w14:textId="05DBE74E" w:rsidR="00F54DD4" w:rsidRDefault="00F54DD4"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BDC4" w14:textId="6430EA52"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9154" w14:textId="4C7EEAFE" w:rsidR="00884ECE" w:rsidRDefault="00884ECE" w:rsidP="00F54DD4">
    <w:pPr>
      <w:pStyle w:val="affffff1"/>
      <w:rPr>
        <w:rFonts w:hint="eastAsia"/>
      </w:rPr>
    </w:pPr>
    <w:r w:rsidRPr="00F21110">
      <w:fldChar w:fldCharType="begin"/>
    </w:r>
    <w:r w:rsidRPr="00F21110">
      <w:instrText xml:space="preserve"> STYLEREF  标准文件_文件编号  \* MERGEFORMAT </w:instrText>
    </w:r>
    <w:r w:rsidRPr="00F21110">
      <w:fldChar w:fldCharType="separate"/>
    </w:r>
    <w:r w:rsidR="002447F8">
      <w:rPr>
        <w:rFonts w:hint="eastAsia"/>
      </w:rPr>
      <w:t>T/CFPA XXXXX—XXXX</w:t>
    </w:r>
    <w:r w:rsidRPr="00F21110">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3EEB" w14:textId="75D1DDA2" w:rsidR="00884ECE" w:rsidRPr="00F54DD4" w:rsidRDefault="00F54DD4" w:rsidP="00F54DD4">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2447F8">
      <w:rPr>
        <w:rFonts w:hint="eastAsia"/>
      </w:rPr>
      <w:t>T/CFPA XXXXX—XXXX</w:t>
    </w:r>
    <w:r>
      <w:rPr>
        <w:rFonts w:hint="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83844"/>
    <w:multiLevelType w:val="multilevel"/>
    <w:tmpl w:val="0D983844"/>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DCB4D4E"/>
    <w:multiLevelType w:val="hybridMultilevel"/>
    <w:tmpl w:val="7DA829EE"/>
    <w:lvl w:ilvl="0" w:tplc="FD3216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AD20F90"/>
    <w:multiLevelType w:val="hybridMultilevel"/>
    <w:tmpl w:val="C79AE32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34F28470"/>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E1072BB"/>
    <w:multiLevelType w:val="hybridMultilevel"/>
    <w:tmpl w:val="6ED43BA0"/>
    <w:lvl w:ilvl="0" w:tplc="F52055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EAA1992"/>
    <w:multiLevelType w:val="multilevel"/>
    <w:tmpl w:val="98F0999E"/>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15:restartNumberingAfterBreak="0">
    <w:nsid w:val="1FC91163"/>
    <w:multiLevelType w:val="multilevel"/>
    <w:tmpl w:val="E0060B98"/>
    <w:lvl w:ilvl="0">
      <w:start w:val="1"/>
      <w:numFmt w:val="decimal"/>
      <w:pStyle w:val="af5"/>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6"/>
      <w:suff w:val="nothing"/>
      <w:lvlText w:val="%1.%2.%3　"/>
      <w:lvlJc w:val="left"/>
      <w:pPr>
        <w:ind w:left="284" w:firstLine="0"/>
      </w:pPr>
      <w:rPr>
        <w:rFonts w:ascii="黑体" w:eastAsia="黑体" w:hAnsi="黑体"/>
        <w:lang w:eastAsia="zh-CN"/>
      </w:rPr>
    </w:lvl>
    <w:lvl w:ilvl="3">
      <w:start w:val="1"/>
      <w:numFmt w:val="decimal"/>
      <w:pStyle w:val="af7"/>
      <w:suff w:val="nothing"/>
      <w:lvlText w:val="%1.%2.%3.%4　"/>
      <w:lvlJc w:val="left"/>
      <w:pPr>
        <w:ind w:left="142"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2827D5B"/>
    <w:multiLevelType w:val="multilevel"/>
    <w:tmpl w:val="22827D5B"/>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240341FF"/>
    <w:multiLevelType w:val="multilevel"/>
    <w:tmpl w:val="240341FF"/>
    <w:lvl w:ilvl="0">
      <w:start w:val="1"/>
      <w:numFmt w:val="lowerLetter"/>
      <w:pStyle w:val="afa"/>
      <w:lvlText w:val="%1)"/>
      <w:lvlJc w:val="left"/>
      <w:pPr>
        <w:tabs>
          <w:tab w:val="left" w:pos="840"/>
        </w:tabs>
        <w:ind w:left="839" w:hanging="419"/>
      </w:pPr>
      <w:rPr>
        <w:rFonts w:ascii="宋体" w:eastAsia="宋体" w:hint="eastAsia"/>
        <w:b w:val="0"/>
        <w:i w:val="0"/>
        <w:sz w:val="21"/>
        <w:szCs w:val="21"/>
      </w:rPr>
    </w:lvl>
    <w:lvl w:ilvl="1">
      <w:start w:val="1"/>
      <w:numFmt w:val="decimal"/>
      <w:pStyle w:val="afb"/>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2A8F7113"/>
    <w:multiLevelType w:val="multilevel"/>
    <w:tmpl w:val="2A8F7113"/>
    <w:lvl w:ilvl="0">
      <w:start w:val="1"/>
      <w:numFmt w:val="upperLetter"/>
      <w:pStyle w:val="afc"/>
      <w:suff w:val="space"/>
      <w:lvlText w:val="%1"/>
      <w:lvlJc w:val="left"/>
      <w:pPr>
        <w:ind w:left="623" w:hanging="425"/>
      </w:pPr>
      <w:rPr>
        <w:rFonts w:hint="eastAsia"/>
      </w:rPr>
    </w:lvl>
    <w:lvl w:ilvl="1">
      <w:start w:val="1"/>
      <w:numFmt w:val="decimal"/>
      <w:pStyle w:val="af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15:restartNumberingAfterBreak="0">
    <w:nsid w:val="2C5917C3"/>
    <w:multiLevelType w:val="multilevel"/>
    <w:tmpl w:val="439C2298"/>
    <w:lvl w:ilvl="0">
      <w:start w:val="1"/>
      <w:numFmt w:val="none"/>
      <w:pStyle w:val="afe"/>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15:restartNumberingAfterBreak="0">
    <w:nsid w:val="32F04FB2"/>
    <w:multiLevelType w:val="multilevel"/>
    <w:tmpl w:val="E0720D8A"/>
    <w:lvl w:ilvl="0">
      <w:start w:val="1"/>
      <w:numFmt w:val="lowerLetter"/>
      <w:pStyle w:val="aff0"/>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44872E9C"/>
    <w:multiLevelType w:val="multilevel"/>
    <w:tmpl w:val="B1FC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50F90"/>
    <w:multiLevelType w:val="multilevel"/>
    <w:tmpl w:val="49384440"/>
    <w:lvl w:ilvl="0">
      <w:start w:val="1"/>
      <w:numFmt w:val="lowerLetter"/>
      <w:pStyle w:val="aff1"/>
      <w:lvlText w:val="%1)"/>
      <w:lvlJc w:val="left"/>
      <w:pPr>
        <w:tabs>
          <w:tab w:val="num" w:pos="851"/>
        </w:tabs>
        <w:ind w:left="851" w:hanging="426"/>
      </w:pPr>
      <w:rPr>
        <w:rFonts w:ascii="宋体" w:eastAsia="宋体" w:hAnsi="Times New Roman" w:hint="eastAsia"/>
        <w:sz w:val="21"/>
      </w:rPr>
    </w:lvl>
    <w:lvl w:ilvl="1">
      <w:start w:val="1"/>
      <w:numFmt w:val="decimal"/>
      <w:pStyle w:val="aff2"/>
      <w:lvlText w:val="%2)"/>
      <w:lvlJc w:val="left"/>
      <w:pPr>
        <w:tabs>
          <w:tab w:val="num" w:pos="1276"/>
        </w:tabs>
        <w:ind w:left="1276" w:hanging="425"/>
      </w:pPr>
      <w:rPr>
        <w:rFonts w:ascii="宋体" w:eastAsia="宋体" w:hAnsi="Times New Roman" w:hint="eastAsia"/>
        <w:sz w:val="21"/>
      </w:rPr>
    </w:lvl>
    <w:lvl w:ilvl="2">
      <w:start w:val="1"/>
      <w:numFmt w:val="decimal"/>
      <w:pStyle w:val="aff3"/>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48802D1C"/>
    <w:multiLevelType w:val="multilevel"/>
    <w:tmpl w:val="44C80D36"/>
    <w:lvl w:ilvl="0">
      <w:start w:val="1"/>
      <w:numFmt w:val="upperLetter"/>
      <w:pStyle w:val="aff4"/>
      <w:lvlText w:val="%1"/>
      <w:lvlJc w:val="left"/>
      <w:pPr>
        <w:ind w:left="420" w:hanging="420"/>
      </w:pPr>
      <w:rPr>
        <w:rFonts w:hint="eastAsia"/>
      </w:rPr>
    </w:lvl>
    <w:lvl w:ilvl="1">
      <w:start w:val="1"/>
      <w:numFmt w:val="decimal"/>
      <w:pStyle w:val="aff5"/>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4B733A5F"/>
    <w:multiLevelType w:val="multilevel"/>
    <w:tmpl w:val="D44879C8"/>
    <w:lvl w:ilvl="0">
      <w:start w:val="1"/>
      <w:numFmt w:val="decimal"/>
      <w:lvlRestart w:val="0"/>
      <w:pStyle w:val="af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8" w15:restartNumberingAfterBreak="0">
    <w:nsid w:val="4D7C489A"/>
    <w:multiLevelType w:val="multilevel"/>
    <w:tmpl w:val="4D7C489A"/>
    <w:lvl w:ilvl="0">
      <w:start w:val="1"/>
      <w:numFmt w:val="decimal"/>
      <w:pStyle w:val="af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9" w15:restartNumberingAfterBreak="0">
    <w:nsid w:val="4E5D0534"/>
    <w:multiLevelType w:val="multilevel"/>
    <w:tmpl w:val="44863046"/>
    <w:lvl w:ilvl="0">
      <w:start w:val="1"/>
      <w:numFmt w:val="decimal"/>
      <w:lvlRestart w:val="0"/>
      <w:pStyle w:val="af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632751"/>
    <w:multiLevelType w:val="multilevel"/>
    <w:tmpl w:val="8E9217A8"/>
    <w:lvl w:ilvl="0">
      <w:start w:val="1"/>
      <w:numFmt w:val="none"/>
      <w:pStyle w:val="af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2" w15:restartNumberingAfterBreak="0">
    <w:nsid w:val="557C2AF5"/>
    <w:multiLevelType w:val="multilevel"/>
    <w:tmpl w:val="A9F832E0"/>
    <w:lvl w:ilvl="0">
      <w:start w:val="1"/>
      <w:numFmt w:val="decimal"/>
      <w:lvlRestart w:val="0"/>
      <w:pStyle w:val="af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5603797C"/>
    <w:multiLevelType w:val="multilevel"/>
    <w:tmpl w:val="E04A3434"/>
    <w:lvl w:ilvl="0">
      <w:start w:val="1"/>
      <w:numFmt w:val="upperLetter"/>
      <w:pStyle w:val="affb"/>
      <w:suff w:val="space"/>
      <w:lvlText w:val="%1"/>
      <w:lvlJc w:val="left"/>
      <w:pPr>
        <w:ind w:left="425" w:hanging="425"/>
      </w:pPr>
      <w:rPr>
        <w:rFonts w:hint="eastAsia"/>
      </w:rPr>
    </w:lvl>
    <w:lvl w:ilvl="1">
      <w:start w:val="1"/>
      <w:numFmt w:val="decimal"/>
      <w:pStyle w:val="affc"/>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64D2089"/>
    <w:multiLevelType w:val="hybridMultilevel"/>
    <w:tmpl w:val="048016DE"/>
    <w:lvl w:ilvl="0" w:tplc="9878D09C">
      <w:start w:val="1"/>
      <w:numFmt w:val="none"/>
      <w:lvlRestart w:val="0"/>
      <w:pStyle w:val="affd"/>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0B55DC2"/>
    <w:multiLevelType w:val="multilevel"/>
    <w:tmpl w:val="60B55DC2"/>
    <w:lvl w:ilvl="0">
      <w:start w:val="1"/>
      <w:numFmt w:val="upperLetter"/>
      <w:pStyle w:val="affe"/>
      <w:lvlText w:val="%1"/>
      <w:lvlJc w:val="left"/>
      <w:pPr>
        <w:tabs>
          <w:tab w:val="left"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6" w15:restartNumberingAfterBreak="0">
    <w:nsid w:val="644622F9"/>
    <w:multiLevelType w:val="multilevel"/>
    <w:tmpl w:val="F5E62372"/>
    <w:lvl w:ilvl="0">
      <w:start w:val="1"/>
      <w:numFmt w:val="upperRoman"/>
      <w:pStyle w:val="af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7" w15:restartNumberingAfterBreak="0">
    <w:nsid w:val="646260FA"/>
    <w:multiLevelType w:val="multilevel"/>
    <w:tmpl w:val="31B2E04E"/>
    <w:lvl w:ilvl="0">
      <w:start w:val="1"/>
      <w:numFmt w:val="decimal"/>
      <w:lvlRestart w:val="0"/>
      <w:pStyle w:val="af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657D3FBC"/>
    <w:multiLevelType w:val="multilevel"/>
    <w:tmpl w:val="D78CB1D2"/>
    <w:lvl w:ilvl="0">
      <w:start w:val="1"/>
      <w:numFmt w:val="upperLetter"/>
      <w:lvlRestart w:val="0"/>
      <w:pStyle w:val="afff2"/>
      <w:suff w:val="nothing"/>
      <w:lvlText w:val="附录%1"/>
      <w:lvlJc w:val="left"/>
      <w:pPr>
        <w:ind w:left="0" w:firstLine="0"/>
      </w:pPr>
      <w:rPr>
        <w:rFonts w:hint="eastAsia"/>
        <w:spacing w:val="100"/>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int="eastAsia"/>
        <w:b w:val="0"/>
        <w:i w:val="0"/>
        <w:sz w:val="21"/>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1" w15:restartNumberingAfterBreak="0">
    <w:nsid w:val="6CA41985"/>
    <w:multiLevelType w:val="hybridMultilevel"/>
    <w:tmpl w:val="2B6C5B98"/>
    <w:lvl w:ilvl="0" w:tplc="621C3562">
      <w:start w:val="1"/>
      <w:numFmt w:val="decimal"/>
      <w:pStyle w:val="af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CE42AC1"/>
    <w:multiLevelType w:val="hybridMultilevel"/>
    <w:tmpl w:val="77E86B10"/>
    <w:lvl w:ilvl="0" w:tplc="C0B8CA6E">
      <w:start w:val="1"/>
      <w:numFmt w:val="lowerLetter"/>
      <w:pStyle w:val="af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A2025"/>
    <w:multiLevelType w:val="multilevel"/>
    <w:tmpl w:val="81169576"/>
    <w:lvl w:ilvl="0">
      <w:start w:val="1"/>
      <w:numFmt w:val="none"/>
      <w:pStyle w:val="afffa"/>
      <w:suff w:val="nothing"/>
      <w:lvlText w:val="%1"/>
      <w:lvlJc w:val="left"/>
      <w:pPr>
        <w:ind w:left="0" w:firstLine="0"/>
      </w:pPr>
      <w:rPr>
        <w:rFonts w:hint="eastAsia"/>
      </w:rPr>
    </w:lvl>
    <w:lvl w:ilvl="1">
      <w:start w:val="1"/>
      <w:numFmt w:val="decimal"/>
      <w:pStyle w:val="afffb"/>
      <w:suff w:val="nothing"/>
      <w:lvlText w:val="%1%2　"/>
      <w:lvlJc w:val="left"/>
      <w:pPr>
        <w:ind w:left="0" w:firstLine="0"/>
      </w:pPr>
      <w:rPr>
        <w:rFonts w:ascii="黑体" w:eastAsia="黑体" w:hint="eastAsia"/>
        <w:b w:val="0"/>
        <w:i w:val="0"/>
        <w:sz w:val="21"/>
      </w:rPr>
    </w:lvl>
    <w:lvl w:ilvl="2">
      <w:start w:val="1"/>
      <w:numFmt w:val="decimal"/>
      <w:pStyle w:val="af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d"/>
      <w:suff w:val="nothing"/>
      <w:lvlText w:val="%1%2.%3.%4　"/>
      <w:lvlJc w:val="left"/>
      <w:pPr>
        <w:ind w:left="0" w:firstLine="0"/>
      </w:pPr>
      <w:rPr>
        <w:rFonts w:ascii="黑体" w:eastAsia="黑体" w:hint="eastAsia"/>
        <w:b w:val="0"/>
        <w:i w:val="0"/>
        <w:sz w:val="21"/>
      </w:rPr>
    </w:lvl>
    <w:lvl w:ilvl="4">
      <w:start w:val="1"/>
      <w:numFmt w:val="decimal"/>
      <w:pStyle w:val="afffe"/>
      <w:suff w:val="nothing"/>
      <w:lvlText w:val="%1%2.%3.%4.%5　"/>
      <w:lvlJc w:val="left"/>
      <w:pPr>
        <w:ind w:left="0" w:firstLine="0"/>
      </w:pPr>
      <w:rPr>
        <w:rFonts w:ascii="黑体" w:eastAsia="黑体" w:hint="eastAsia"/>
        <w:b w:val="0"/>
        <w:i w:val="0"/>
        <w:sz w:val="21"/>
      </w:rPr>
    </w:lvl>
    <w:lvl w:ilvl="5">
      <w:start w:val="1"/>
      <w:numFmt w:val="decimal"/>
      <w:pStyle w:val="affff"/>
      <w:suff w:val="nothing"/>
      <w:lvlText w:val="%1%2.%3.%4.%5.%6　"/>
      <w:lvlJc w:val="left"/>
      <w:pPr>
        <w:ind w:left="0" w:firstLine="0"/>
      </w:pPr>
      <w:rPr>
        <w:rFonts w:ascii="黑体" w:eastAsia="黑体" w:hint="eastAsia"/>
        <w:b w:val="0"/>
        <w:i w:val="0"/>
        <w:sz w:val="21"/>
      </w:rPr>
    </w:lvl>
    <w:lvl w:ilvl="6">
      <w:start w:val="1"/>
      <w:numFmt w:val="decimal"/>
      <w:pStyle w:val="af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4" w15:restartNumberingAfterBreak="0">
    <w:nsid w:val="6D6C07CD"/>
    <w:multiLevelType w:val="multilevel"/>
    <w:tmpl w:val="6D6C07CD"/>
    <w:lvl w:ilvl="0">
      <w:start w:val="1"/>
      <w:numFmt w:val="lowerLetter"/>
      <w:pStyle w:val="affff1"/>
      <w:lvlText w:val="%1)"/>
      <w:lvlJc w:val="left"/>
      <w:pPr>
        <w:tabs>
          <w:tab w:val="left" w:pos="839"/>
        </w:tabs>
        <w:ind w:left="839" w:hanging="419"/>
      </w:pPr>
      <w:rPr>
        <w:rFonts w:ascii="宋体" w:eastAsia="宋体" w:hint="eastAsia"/>
        <w:b w:val="0"/>
        <w:i w:val="0"/>
        <w:sz w:val="21"/>
      </w:rPr>
    </w:lvl>
    <w:lvl w:ilvl="1">
      <w:start w:val="1"/>
      <w:numFmt w:val="decimal"/>
      <w:pStyle w:val="affff2"/>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5" w15:restartNumberingAfterBreak="0">
    <w:nsid w:val="6DBF04F4"/>
    <w:multiLevelType w:val="multilevel"/>
    <w:tmpl w:val="F3A22F6C"/>
    <w:lvl w:ilvl="0">
      <w:start w:val="1"/>
      <w:numFmt w:val="none"/>
      <w:pStyle w:val="af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6" w15:restartNumberingAfterBreak="0">
    <w:nsid w:val="6DF35F19"/>
    <w:multiLevelType w:val="multilevel"/>
    <w:tmpl w:val="31ACFC82"/>
    <w:lvl w:ilvl="0">
      <w:start w:val="1"/>
      <w:numFmt w:val="decimal"/>
      <w:lvlRestart w:val="0"/>
      <w:pStyle w:val="af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7" w15:restartNumberingAfterBreak="0">
    <w:nsid w:val="739D0C0B"/>
    <w:multiLevelType w:val="multilevel"/>
    <w:tmpl w:val="734A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33334"/>
    <w:multiLevelType w:val="hybridMultilevel"/>
    <w:tmpl w:val="92A665E8"/>
    <w:lvl w:ilvl="0" w:tplc="11600844">
      <w:start w:val="1"/>
      <w:numFmt w:val="none"/>
      <w:lvlRestart w:val="0"/>
      <w:pStyle w:val="af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9" w15:restartNumberingAfterBreak="0">
    <w:nsid w:val="77F24586"/>
    <w:multiLevelType w:val="hybridMultilevel"/>
    <w:tmpl w:val="BE566DD6"/>
    <w:lvl w:ilvl="0" w:tplc="B686EC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1484102">
    <w:abstractNumId w:val="0"/>
  </w:num>
  <w:num w:numId="2" w16cid:durableId="657466709">
    <w:abstractNumId w:val="43"/>
  </w:num>
  <w:num w:numId="3" w16cid:durableId="465851921">
    <w:abstractNumId w:val="6"/>
  </w:num>
  <w:num w:numId="4" w16cid:durableId="789014970">
    <w:abstractNumId w:val="11"/>
  </w:num>
  <w:num w:numId="5" w16cid:durableId="551842277">
    <w:abstractNumId w:val="39"/>
  </w:num>
  <w:num w:numId="6" w16cid:durableId="78258525">
    <w:abstractNumId w:val="14"/>
  </w:num>
  <w:num w:numId="7" w16cid:durableId="501747970">
    <w:abstractNumId w:val="31"/>
  </w:num>
  <w:num w:numId="8" w16cid:durableId="1072000003">
    <w:abstractNumId w:val="10"/>
  </w:num>
  <w:num w:numId="9" w16cid:durableId="555632009">
    <w:abstractNumId w:val="34"/>
  </w:num>
  <w:num w:numId="10" w16cid:durableId="616520919">
    <w:abstractNumId w:val="37"/>
  </w:num>
  <w:num w:numId="11" w16cid:durableId="1070687866">
    <w:abstractNumId w:val="32"/>
  </w:num>
  <w:num w:numId="12" w16cid:durableId="1503085708">
    <w:abstractNumId w:val="46"/>
  </w:num>
  <w:num w:numId="13" w16cid:durableId="989484267">
    <w:abstractNumId w:val="29"/>
  </w:num>
  <w:num w:numId="14" w16cid:durableId="1755124907">
    <w:abstractNumId w:val="48"/>
  </w:num>
  <w:num w:numId="15" w16cid:durableId="830757266">
    <w:abstractNumId w:val="1"/>
  </w:num>
  <w:num w:numId="16" w16cid:durableId="1594435841">
    <w:abstractNumId w:val="36"/>
  </w:num>
  <w:num w:numId="17" w16cid:durableId="1202480869">
    <w:abstractNumId w:val="7"/>
  </w:num>
  <w:num w:numId="18" w16cid:durableId="170804412">
    <w:abstractNumId w:val="24"/>
  </w:num>
  <w:num w:numId="19" w16cid:durableId="844979867">
    <w:abstractNumId w:val="41"/>
  </w:num>
  <w:num w:numId="20" w16cid:durableId="1102340258">
    <w:abstractNumId w:val="42"/>
  </w:num>
  <w:num w:numId="21" w16cid:durableId="497619842">
    <w:abstractNumId w:val="20"/>
  </w:num>
  <w:num w:numId="22" w16cid:durableId="903105122">
    <w:abstractNumId w:val="23"/>
  </w:num>
  <w:num w:numId="23" w16cid:durableId="963386768">
    <w:abstractNumId w:val="45"/>
  </w:num>
  <w:num w:numId="24" w16cid:durableId="145979280">
    <w:abstractNumId w:val="2"/>
  </w:num>
  <w:num w:numId="25" w16cid:durableId="1894660649">
    <w:abstractNumId w:val="5"/>
  </w:num>
  <w:num w:numId="26" w16cid:durableId="1650792421">
    <w:abstractNumId w:val="27"/>
  </w:num>
  <w:num w:numId="27" w16cid:durableId="1212419749">
    <w:abstractNumId w:val="40"/>
  </w:num>
  <w:num w:numId="28" w16cid:durableId="1064330498">
    <w:abstractNumId w:val="19"/>
  </w:num>
  <w:num w:numId="29" w16cid:durableId="1144397258">
    <w:abstractNumId w:val="38"/>
  </w:num>
  <w:num w:numId="30" w16cid:durableId="1406343193">
    <w:abstractNumId w:val="33"/>
  </w:num>
  <w:num w:numId="31" w16cid:durableId="1688293530">
    <w:abstractNumId w:val="3"/>
  </w:num>
  <w:num w:numId="32" w16cid:durableId="729428320">
    <w:abstractNumId w:val="4"/>
  </w:num>
  <w:num w:numId="33" w16cid:durableId="2001421990">
    <w:abstractNumId w:val="15"/>
  </w:num>
  <w:num w:numId="34" w16cid:durableId="33427112">
    <w:abstractNumId w:val="12"/>
  </w:num>
  <w:num w:numId="35" w16cid:durableId="1920865701">
    <w:abstractNumId w:val="18"/>
  </w:num>
  <w:num w:numId="36" w16cid:durableId="424881657">
    <w:abstractNumId w:val="8"/>
  </w:num>
  <w:num w:numId="37" w16cid:durableId="1366058718">
    <w:abstractNumId w:val="44"/>
  </w:num>
  <w:num w:numId="38" w16cid:durableId="174082084">
    <w:abstractNumId w:val="35"/>
  </w:num>
  <w:num w:numId="39" w16cid:durableId="471943809">
    <w:abstractNumId w:val="17"/>
  </w:num>
  <w:num w:numId="40" w16cid:durableId="22101657">
    <w:abstractNumId w:val="16"/>
  </w:num>
  <w:num w:numId="41" w16cid:durableId="1025864582">
    <w:abstractNumId w:val="28"/>
  </w:num>
  <w:num w:numId="42" w16cid:durableId="2117942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5770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39199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09607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3289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731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0037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8599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4181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7985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5555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44213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1456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532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3646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8651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0864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0574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4567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9863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2013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56492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5125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679014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7291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8920312">
    <w:abstractNumId w:val="13"/>
  </w:num>
  <w:num w:numId="68" w16cid:durableId="1548451467">
    <w:abstractNumId w:val="9"/>
  </w:num>
  <w:num w:numId="69" w16cid:durableId="1131098613">
    <w:abstractNumId w:val="49"/>
  </w:num>
  <w:num w:numId="70" w16cid:durableId="1117791248">
    <w:abstractNumId w:val="43"/>
  </w:num>
  <w:num w:numId="71" w16cid:durableId="1019894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2893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2027453">
    <w:abstractNumId w:val="43"/>
  </w:num>
  <w:num w:numId="74" w16cid:durableId="611400301">
    <w:abstractNumId w:val="43"/>
  </w:num>
  <w:num w:numId="75" w16cid:durableId="2062096783">
    <w:abstractNumId w:val="43"/>
  </w:num>
  <w:num w:numId="76" w16cid:durableId="2032107039">
    <w:abstractNumId w:val="43"/>
  </w:num>
  <w:num w:numId="77" w16cid:durableId="1186939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29435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4557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59726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83215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77844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6516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46197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04288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6822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4537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5144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81898276">
    <w:abstractNumId w:val="43"/>
  </w:num>
  <w:num w:numId="90" w16cid:durableId="1365594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2162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0262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3848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5568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70221447">
    <w:abstractNumId w:val="23"/>
  </w:num>
  <w:num w:numId="96" w16cid:durableId="78331647">
    <w:abstractNumId w:val="47"/>
  </w:num>
  <w:num w:numId="97" w16cid:durableId="1464691749">
    <w:abstractNumId w:val="22"/>
  </w:num>
  <w:num w:numId="98" w16cid:durableId="1556042776">
    <w:abstractNumId w:val="30"/>
  </w:num>
  <w:num w:numId="99" w16cid:durableId="815805028">
    <w:abstractNumId w:val="25"/>
  </w:num>
  <w:num w:numId="100" w16cid:durableId="1479684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34657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93754816">
    <w:abstractNumId w:val="21"/>
  </w:num>
  <w:num w:numId="103" w16cid:durableId="3796728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2900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8278289">
    <w:abstractNumId w:val="26"/>
  </w:num>
  <w:num w:numId="106" w16cid:durableId="130692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16990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3252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07832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78159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22122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46021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269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66515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295327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06651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6294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DA"/>
    <w:rsid w:val="0000040A"/>
    <w:rsid w:val="00000A94"/>
    <w:rsid w:val="00001665"/>
    <w:rsid w:val="00001972"/>
    <w:rsid w:val="00001C31"/>
    <w:rsid w:val="00001D9A"/>
    <w:rsid w:val="000032FC"/>
    <w:rsid w:val="00007B3A"/>
    <w:rsid w:val="000107E0"/>
    <w:rsid w:val="00011BA2"/>
    <w:rsid w:val="00011FDE"/>
    <w:rsid w:val="00012100"/>
    <w:rsid w:val="00012FFD"/>
    <w:rsid w:val="00014162"/>
    <w:rsid w:val="00014340"/>
    <w:rsid w:val="00016A9C"/>
    <w:rsid w:val="0001706A"/>
    <w:rsid w:val="000175E3"/>
    <w:rsid w:val="00022184"/>
    <w:rsid w:val="00022762"/>
    <w:rsid w:val="00022909"/>
    <w:rsid w:val="000238E0"/>
    <w:rsid w:val="00024218"/>
    <w:rsid w:val="000249DB"/>
    <w:rsid w:val="0002595E"/>
    <w:rsid w:val="000303C3"/>
    <w:rsid w:val="000331D3"/>
    <w:rsid w:val="000346A5"/>
    <w:rsid w:val="000359C3"/>
    <w:rsid w:val="00035A7D"/>
    <w:rsid w:val="0004249A"/>
    <w:rsid w:val="00043282"/>
    <w:rsid w:val="00044286"/>
    <w:rsid w:val="0004614E"/>
    <w:rsid w:val="00046663"/>
    <w:rsid w:val="00047645"/>
    <w:rsid w:val="00047F28"/>
    <w:rsid w:val="000503AA"/>
    <w:rsid w:val="000506A1"/>
    <w:rsid w:val="000515DD"/>
    <w:rsid w:val="0005265A"/>
    <w:rsid w:val="000539DD"/>
    <w:rsid w:val="00053BD3"/>
    <w:rsid w:val="00054EA7"/>
    <w:rsid w:val="000556ED"/>
    <w:rsid w:val="00055FC9"/>
    <w:rsid w:val="00055FE2"/>
    <w:rsid w:val="0005616F"/>
    <w:rsid w:val="00060C2E"/>
    <w:rsid w:val="00061033"/>
    <w:rsid w:val="000619E9"/>
    <w:rsid w:val="000622D4"/>
    <w:rsid w:val="0006357D"/>
    <w:rsid w:val="00066BC5"/>
    <w:rsid w:val="00067F1E"/>
    <w:rsid w:val="00071CC0"/>
    <w:rsid w:val="000731C4"/>
    <w:rsid w:val="00073C8C"/>
    <w:rsid w:val="00077B64"/>
    <w:rsid w:val="00080A1C"/>
    <w:rsid w:val="00082317"/>
    <w:rsid w:val="00083D2C"/>
    <w:rsid w:val="00084D5C"/>
    <w:rsid w:val="00086AA1"/>
    <w:rsid w:val="00087A77"/>
    <w:rsid w:val="00090CA6"/>
    <w:rsid w:val="00092B8A"/>
    <w:rsid w:val="00092FB0"/>
    <w:rsid w:val="000934C5"/>
    <w:rsid w:val="00093D25"/>
    <w:rsid w:val="00094D73"/>
    <w:rsid w:val="00096D63"/>
    <w:rsid w:val="000A0B60"/>
    <w:rsid w:val="000A0EB8"/>
    <w:rsid w:val="000A19FC"/>
    <w:rsid w:val="000A296B"/>
    <w:rsid w:val="000A3B1B"/>
    <w:rsid w:val="000A7311"/>
    <w:rsid w:val="000A75A0"/>
    <w:rsid w:val="000B060F"/>
    <w:rsid w:val="000B1592"/>
    <w:rsid w:val="000B1FF2"/>
    <w:rsid w:val="000B3CDA"/>
    <w:rsid w:val="000B46EC"/>
    <w:rsid w:val="000B6A0B"/>
    <w:rsid w:val="000C0882"/>
    <w:rsid w:val="000C0F6C"/>
    <w:rsid w:val="000C11DB"/>
    <w:rsid w:val="000C2035"/>
    <w:rsid w:val="000C2FBD"/>
    <w:rsid w:val="000C2FD7"/>
    <w:rsid w:val="000C3E10"/>
    <w:rsid w:val="000C4B41"/>
    <w:rsid w:val="000C57D6"/>
    <w:rsid w:val="000C6C08"/>
    <w:rsid w:val="000C7666"/>
    <w:rsid w:val="000D0A9C"/>
    <w:rsid w:val="000D1795"/>
    <w:rsid w:val="000D2648"/>
    <w:rsid w:val="000D329A"/>
    <w:rsid w:val="000D4B9C"/>
    <w:rsid w:val="000D4EB6"/>
    <w:rsid w:val="000D6665"/>
    <w:rsid w:val="000D753B"/>
    <w:rsid w:val="000D7551"/>
    <w:rsid w:val="000E27C9"/>
    <w:rsid w:val="000E4C9E"/>
    <w:rsid w:val="000E6FD7"/>
    <w:rsid w:val="000F06E1"/>
    <w:rsid w:val="000F0E3C"/>
    <w:rsid w:val="000F19D5"/>
    <w:rsid w:val="000F41CD"/>
    <w:rsid w:val="000F4AEA"/>
    <w:rsid w:val="000F6501"/>
    <w:rsid w:val="000F67E9"/>
    <w:rsid w:val="00100E39"/>
    <w:rsid w:val="001016A7"/>
    <w:rsid w:val="001029C2"/>
    <w:rsid w:val="001030B7"/>
    <w:rsid w:val="00104926"/>
    <w:rsid w:val="00113B1E"/>
    <w:rsid w:val="00113F4A"/>
    <w:rsid w:val="00116F3D"/>
    <w:rsid w:val="0011711C"/>
    <w:rsid w:val="0012254E"/>
    <w:rsid w:val="00124195"/>
    <w:rsid w:val="00124C0E"/>
    <w:rsid w:val="00124E4F"/>
    <w:rsid w:val="001260B7"/>
    <w:rsid w:val="001265CB"/>
    <w:rsid w:val="00126AF5"/>
    <w:rsid w:val="001321C6"/>
    <w:rsid w:val="001325C4"/>
    <w:rsid w:val="00133010"/>
    <w:rsid w:val="001337A1"/>
    <w:rsid w:val="001338EE"/>
    <w:rsid w:val="00133AAE"/>
    <w:rsid w:val="001347E6"/>
    <w:rsid w:val="00135323"/>
    <w:rsid w:val="001356C4"/>
    <w:rsid w:val="00141114"/>
    <w:rsid w:val="001428E8"/>
    <w:rsid w:val="00142969"/>
    <w:rsid w:val="001440B2"/>
    <w:rsid w:val="00144C44"/>
    <w:rsid w:val="001457E7"/>
    <w:rsid w:val="00145D9D"/>
    <w:rsid w:val="00146388"/>
    <w:rsid w:val="001478C0"/>
    <w:rsid w:val="00151C82"/>
    <w:rsid w:val="001529E5"/>
    <w:rsid w:val="00153C7E"/>
    <w:rsid w:val="00156B25"/>
    <w:rsid w:val="00156E1A"/>
    <w:rsid w:val="00157311"/>
    <w:rsid w:val="00157B55"/>
    <w:rsid w:val="001642FA"/>
    <w:rsid w:val="001649EB"/>
    <w:rsid w:val="00164BAF"/>
    <w:rsid w:val="00164FA8"/>
    <w:rsid w:val="00165065"/>
    <w:rsid w:val="00165434"/>
    <w:rsid w:val="0016580B"/>
    <w:rsid w:val="00165F49"/>
    <w:rsid w:val="00166043"/>
    <w:rsid w:val="00166B88"/>
    <w:rsid w:val="0016770A"/>
    <w:rsid w:val="00170804"/>
    <w:rsid w:val="001708E9"/>
    <w:rsid w:val="0017340B"/>
    <w:rsid w:val="00173543"/>
    <w:rsid w:val="00173FB1"/>
    <w:rsid w:val="0017570B"/>
    <w:rsid w:val="00176DFD"/>
    <w:rsid w:val="00177662"/>
    <w:rsid w:val="00184316"/>
    <w:rsid w:val="001852C9"/>
    <w:rsid w:val="00190087"/>
    <w:rsid w:val="001913C4"/>
    <w:rsid w:val="0019348F"/>
    <w:rsid w:val="00193A07"/>
    <w:rsid w:val="00193D11"/>
    <w:rsid w:val="00194C95"/>
    <w:rsid w:val="00195C34"/>
    <w:rsid w:val="001A1A53"/>
    <w:rsid w:val="001A234A"/>
    <w:rsid w:val="001A7C8D"/>
    <w:rsid w:val="001B06E8"/>
    <w:rsid w:val="001B0CCC"/>
    <w:rsid w:val="001B71D0"/>
    <w:rsid w:val="001B71EE"/>
    <w:rsid w:val="001C04A8"/>
    <w:rsid w:val="001C2C03"/>
    <w:rsid w:val="001C3BA8"/>
    <w:rsid w:val="001C42F7"/>
    <w:rsid w:val="001C49E5"/>
    <w:rsid w:val="001C5917"/>
    <w:rsid w:val="001C680C"/>
    <w:rsid w:val="001C7FEA"/>
    <w:rsid w:val="001D0499"/>
    <w:rsid w:val="001D0B79"/>
    <w:rsid w:val="001D0BBE"/>
    <w:rsid w:val="001D0ED4"/>
    <w:rsid w:val="001D1C53"/>
    <w:rsid w:val="001D212F"/>
    <w:rsid w:val="001D29D7"/>
    <w:rsid w:val="001D2DE7"/>
    <w:rsid w:val="001D3419"/>
    <w:rsid w:val="001D411C"/>
    <w:rsid w:val="001E1B6A"/>
    <w:rsid w:val="001E2484"/>
    <w:rsid w:val="001E3CC4"/>
    <w:rsid w:val="001E4882"/>
    <w:rsid w:val="001E73AB"/>
    <w:rsid w:val="001F02F6"/>
    <w:rsid w:val="001F092D"/>
    <w:rsid w:val="001F143A"/>
    <w:rsid w:val="001F1605"/>
    <w:rsid w:val="001F2508"/>
    <w:rsid w:val="001F3DE1"/>
    <w:rsid w:val="001F4816"/>
    <w:rsid w:val="001F65AE"/>
    <w:rsid w:val="001F69B4"/>
    <w:rsid w:val="001F77C7"/>
    <w:rsid w:val="00200183"/>
    <w:rsid w:val="0020107D"/>
    <w:rsid w:val="00202AA4"/>
    <w:rsid w:val="002031F7"/>
    <w:rsid w:val="002040E6"/>
    <w:rsid w:val="0020527B"/>
    <w:rsid w:val="0020731E"/>
    <w:rsid w:val="00210B15"/>
    <w:rsid w:val="002114D9"/>
    <w:rsid w:val="00211529"/>
    <w:rsid w:val="002142EA"/>
    <w:rsid w:val="0021453E"/>
    <w:rsid w:val="00216EF1"/>
    <w:rsid w:val="00217148"/>
    <w:rsid w:val="00217B78"/>
    <w:rsid w:val="002204BB"/>
    <w:rsid w:val="002207C4"/>
    <w:rsid w:val="00220C0D"/>
    <w:rsid w:val="00221B79"/>
    <w:rsid w:val="00221C6B"/>
    <w:rsid w:val="002253A1"/>
    <w:rsid w:val="00225CF8"/>
    <w:rsid w:val="0022794E"/>
    <w:rsid w:val="00227C74"/>
    <w:rsid w:val="00233D64"/>
    <w:rsid w:val="0023482A"/>
    <w:rsid w:val="002359CB"/>
    <w:rsid w:val="00240E98"/>
    <w:rsid w:val="00243540"/>
    <w:rsid w:val="002447F8"/>
    <w:rsid w:val="0024497B"/>
    <w:rsid w:val="0024515B"/>
    <w:rsid w:val="00246021"/>
    <w:rsid w:val="0024666E"/>
    <w:rsid w:val="00247F52"/>
    <w:rsid w:val="00250B25"/>
    <w:rsid w:val="00250BBE"/>
    <w:rsid w:val="0025194F"/>
    <w:rsid w:val="00256127"/>
    <w:rsid w:val="00257738"/>
    <w:rsid w:val="0026148A"/>
    <w:rsid w:val="00262696"/>
    <w:rsid w:val="002643C3"/>
    <w:rsid w:val="0026495B"/>
    <w:rsid w:val="00264A0C"/>
    <w:rsid w:val="00267EF4"/>
    <w:rsid w:val="00270CB8"/>
    <w:rsid w:val="002711F9"/>
    <w:rsid w:val="00272B08"/>
    <w:rsid w:val="00274B10"/>
    <w:rsid w:val="0027657B"/>
    <w:rsid w:val="00280D74"/>
    <w:rsid w:val="00281BB8"/>
    <w:rsid w:val="00281E9E"/>
    <w:rsid w:val="0028446A"/>
    <w:rsid w:val="00285170"/>
    <w:rsid w:val="00285361"/>
    <w:rsid w:val="00287893"/>
    <w:rsid w:val="00290C90"/>
    <w:rsid w:val="002926B9"/>
    <w:rsid w:val="00292D60"/>
    <w:rsid w:val="002937FD"/>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9D0"/>
    <w:rsid w:val="002A7F44"/>
    <w:rsid w:val="002B0C40"/>
    <w:rsid w:val="002B156F"/>
    <w:rsid w:val="002B15B4"/>
    <w:rsid w:val="002B1966"/>
    <w:rsid w:val="002B2D0C"/>
    <w:rsid w:val="002B4508"/>
    <w:rsid w:val="002B5779"/>
    <w:rsid w:val="002B7332"/>
    <w:rsid w:val="002B7F51"/>
    <w:rsid w:val="002C09E7"/>
    <w:rsid w:val="002C1B28"/>
    <w:rsid w:val="002C204D"/>
    <w:rsid w:val="002C3F07"/>
    <w:rsid w:val="002C5278"/>
    <w:rsid w:val="002C712D"/>
    <w:rsid w:val="002C7EBB"/>
    <w:rsid w:val="002D06C1"/>
    <w:rsid w:val="002D42B5"/>
    <w:rsid w:val="002D4F1A"/>
    <w:rsid w:val="002D6EC6"/>
    <w:rsid w:val="002D77C3"/>
    <w:rsid w:val="002D79AC"/>
    <w:rsid w:val="002E039D"/>
    <w:rsid w:val="002E2761"/>
    <w:rsid w:val="002E4D5A"/>
    <w:rsid w:val="002E6326"/>
    <w:rsid w:val="002E67CE"/>
    <w:rsid w:val="002F2D0C"/>
    <w:rsid w:val="002F30E0"/>
    <w:rsid w:val="002F35C4"/>
    <w:rsid w:val="002F35E4"/>
    <w:rsid w:val="002F3730"/>
    <w:rsid w:val="002F38E1"/>
    <w:rsid w:val="002F7AF6"/>
    <w:rsid w:val="00300E63"/>
    <w:rsid w:val="003018D4"/>
    <w:rsid w:val="00302F5F"/>
    <w:rsid w:val="0030441D"/>
    <w:rsid w:val="0030557F"/>
    <w:rsid w:val="0030582B"/>
    <w:rsid w:val="00306063"/>
    <w:rsid w:val="003062D5"/>
    <w:rsid w:val="0031219C"/>
    <w:rsid w:val="003126E8"/>
    <w:rsid w:val="00313B85"/>
    <w:rsid w:val="00313F79"/>
    <w:rsid w:val="00314BDF"/>
    <w:rsid w:val="00315CC1"/>
    <w:rsid w:val="00317988"/>
    <w:rsid w:val="003202AB"/>
    <w:rsid w:val="0032138D"/>
    <w:rsid w:val="003221B4"/>
    <w:rsid w:val="00322E62"/>
    <w:rsid w:val="00324EDD"/>
    <w:rsid w:val="003266BF"/>
    <w:rsid w:val="0033113E"/>
    <w:rsid w:val="00332007"/>
    <w:rsid w:val="00334873"/>
    <w:rsid w:val="00335786"/>
    <w:rsid w:val="00336C64"/>
    <w:rsid w:val="00337162"/>
    <w:rsid w:val="0033795A"/>
    <w:rsid w:val="0034194F"/>
    <w:rsid w:val="0034198A"/>
    <w:rsid w:val="00344605"/>
    <w:rsid w:val="003463B0"/>
    <w:rsid w:val="0034710C"/>
    <w:rsid w:val="003474AA"/>
    <w:rsid w:val="00350D1D"/>
    <w:rsid w:val="00352C83"/>
    <w:rsid w:val="003563E1"/>
    <w:rsid w:val="003615D2"/>
    <w:rsid w:val="0036429C"/>
    <w:rsid w:val="00364A53"/>
    <w:rsid w:val="003654CB"/>
    <w:rsid w:val="00365F86"/>
    <w:rsid w:val="00365F87"/>
    <w:rsid w:val="003705F4"/>
    <w:rsid w:val="00370950"/>
    <w:rsid w:val="00370D58"/>
    <w:rsid w:val="00371316"/>
    <w:rsid w:val="00373409"/>
    <w:rsid w:val="00376713"/>
    <w:rsid w:val="00381815"/>
    <w:rsid w:val="003819AF"/>
    <w:rsid w:val="003820E9"/>
    <w:rsid w:val="00382DE7"/>
    <w:rsid w:val="00383425"/>
    <w:rsid w:val="00384FFC"/>
    <w:rsid w:val="003872FC"/>
    <w:rsid w:val="00387ADC"/>
    <w:rsid w:val="00390020"/>
    <w:rsid w:val="003901D7"/>
    <w:rsid w:val="003903D6"/>
    <w:rsid w:val="0039048E"/>
    <w:rsid w:val="00390EE6"/>
    <w:rsid w:val="0039118F"/>
    <w:rsid w:val="00392AD7"/>
    <w:rsid w:val="003938D9"/>
    <w:rsid w:val="00393AC0"/>
    <w:rsid w:val="00393BBA"/>
    <w:rsid w:val="00394376"/>
    <w:rsid w:val="003943FF"/>
    <w:rsid w:val="0039538F"/>
    <w:rsid w:val="00395725"/>
    <w:rsid w:val="003974EB"/>
    <w:rsid w:val="00397CC5"/>
    <w:rsid w:val="003A1582"/>
    <w:rsid w:val="003A4077"/>
    <w:rsid w:val="003B09AD"/>
    <w:rsid w:val="003B1F18"/>
    <w:rsid w:val="003B5BF0"/>
    <w:rsid w:val="003B60BF"/>
    <w:rsid w:val="003B6BE3"/>
    <w:rsid w:val="003C010C"/>
    <w:rsid w:val="003C0A6C"/>
    <w:rsid w:val="003C3E93"/>
    <w:rsid w:val="003C5A43"/>
    <w:rsid w:val="003C6426"/>
    <w:rsid w:val="003C6822"/>
    <w:rsid w:val="003C6D3F"/>
    <w:rsid w:val="003C7FB8"/>
    <w:rsid w:val="003D0519"/>
    <w:rsid w:val="003D0FF6"/>
    <w:rsid w:val="003D1722"/>
    <w:rsid w:val="003D2534"/>
    <w:rsid w:val="003D262C"/>
    <w:rsid w:val="003D47D3"/>
    <w:rsid w:val="003D5DEF"/>
    <w:rsid w:val="003D6D61"/>
    <w:rsid w:val="003E091D"/>
    <w:rsid w:val="003E1C53"/>
    <w:rsid w:val="003E2A69"/>
    <w:rsid w:val="003E2D49"/>
    <w:rsid w:val="003E2FD4"/>
    <w:rsid w:val="003E49F6"/>
    <w:rsid w:val="003E55CB"/>
    <w:rsid w:val="003E589A"/>
    <w:rsid w:val="003F028C"/>
    <w:rsid w:val="003F0841"/>
    <w:rsid w:val="003F180A"/>
    <w:rsid w:val="003F23D3"/>
    <w:rsid w:val="003F3F08"/>
    <w:rsid w:val="003F49F1"/>
    <w:rsid w:val="003F6272"/>
    <w:rsid w:val="00400E72"/>
    <w:rsid w:val="00401400"/>
    <w:rsid w:val="00404869"/>
    <w:rsid w:val="00405884"/>
    <w:rsid w:val="00407D39"/>
    <w:rsid w:val="004135D6"/>
    <w:rsid w:val="0041477A"/>
    <w:rsid w:val="004167A3"/>
    <w:rsid w:val="0042011D"/>
    <w:rsid w:val="004251FE"/>
    <w:rsid w:val="00432DAA"/>
    <w:rsid w:val="00433BCA"/>
    <w:rsid w:val="00434305"/>
    <w:rsid w:val="004346C7"/>
    <w:rsid w:val="004347D3"/>
    <w:rsid w:val="00435DF7"/>
    <w:rsid w:val="0044083F"/>
    <w:rsid w:val="004414F8"/>
    <w:rsid w:val="00441AE7"/>
    <w:rsid w:val="00443EFD"/>
    <w:rsid w:val="00445574"/>
    <w:rsid w:val="00445A3D"/>
    <w:rsid w:val="00445F24"/>
    <w:rsid w:val="004467FB"/>
    <w:rsid w:val="00450EB5"/>
    <w:rsid w:val="0045116F"/>
    <w:rsid w:val="00452413"/>
    <w:rsid w:val="00452D6B"/>
    <w:rsid w:val="00452E61"/>
    <w:rsid w:val="00454484"/>
    <w:rsid w:val="0045517B"/>
    <w:rsid w:val="0045626A"/>
    <w:rsid w:val="00463B77"/>
    <w:rsid w:val="00463C7B"/>
    <w:rsid w:val="004644A6"/>
    <w:rsid w:val="004659BD"/>
    <w:rsid w:val="00470775"/>
    <w:rsid w:val="00470D3D"/>
    <w:rsid w:val="00470D99"/>
    <w:rsid w:val="00473A80"/>
    <w:rsid w:val="004746B1"/>
    <w:rsid w:val="00474B2E"/>
    <w:rsid w:val="0047583F"/>
    <w:rsid w:val="00480E08"/>
    <w:rsid w:val="0048479A"/>
    <w:rsid w:val="00484936"/>
    <w:rsid w:val="00485C89"/>
    <w:rsid w:val="00486BE3"/>
    <w:rsid w:val="004905E4"/>
    <w:rsid w:val="00490A89"/>
    <w:rsid w:val="00490AB4"/>
    <w:rsid w:val="00492F02"/>
    <w:rsid w:val="004939AE"/>
    <w:rsid w:val="004A12DF"/>
    <w:rsid w:val="004A1BA8"/>
    <w:rsid w:val="004A24B4"/>
    <w:rsid w:val="004A25D2"/>
    <w:rsid w:val="004A3429"/>
    <w:rsid w:val="004A4B57"/>
    <w:rsid w:val="004A63FA"/>
    <w:rsid w:val="004A68D6"/>
    <w:rsid w:val="004B2701"/>
    <w:rsid w:val="004B2E1B"/>
    <w:rsid w:val="004B34BA"/>
    <w:rsid w:val="004B3E93"/>
    <w:rsid w:val="004C1FBC"/>
    <w:rsid w:val="004C3F1D"/>
    <w:rsid w:val="004C458D"/>
    <w:rsid w:val="004C5B75"/>
    <w:rsid w:val="004C7556"/>
    <w:rsid w:val="004C7E9D"/>
    <w:rsid w:val="004C7F67"/>
    <w:rsid w:val="004D076D"/>
    <w:rsid w:val="004D0EF1"/>
    <w:rsid w:val="004D2253"/>
    <w:rsid w:val="004D249F"/>
    <w:rsid w:val="004D4406"/>
    <w:rsid w:val="004D7C42"/>
    <w:rsid w:val="004E0465"/>
    <w:rsid w:val="004E127B"/>
    <w:rsid w:val="004E1C0A"/>
    <w:rsid w:val="004E30C5"/>
    <w:rsid w:val="004E3825"/>
    <w:rsid w:val="004E43F1"/>
    <w:rsid w:val="004E4AA5"/>
    <w:rsid w:val="004E4AEE"/>
    <w:rsid w:val="004E59E3"/>
    <w:rsid w:val="004E67C0"/>
    <w:rsid w:val="004F391A"/>
    <w:rsid w:val="004F3CFB"/>
    <w:rsid w:val="004F5B5B"/>
    <w:rsid w:val="004F6456"/>
    <w:rsid w:val="004F696E"/>
    <w:rsid w:val="004F6C71"/>
    <w:rsid w:val="00501139"/>
    <w:rsid w:val="0050363E"/>
    <w:rsid w:val="005039BC"/>
    <w:rsid w:val="005043BB"/>
    <w:rsid w:val="00504A3D"/>
    <w:rsid w:val="00505767"/>
    <w:rsid w:val="0050614E"/>
    <w:rsid w:val="00507383"/>
    <w:rsid w:val="005073F0"/>
    <w:rsid w:val="00510A7B"/>
    <w:rsid w:val="00511FF1"/>
    <w:rsid w:val="00512F6E"/>
    <w:rsid w:val="00513038"/>
    <w:rsid w:val="00514174"/>
    <w:rsid w:val="00514BDF"/>
    <w:rsid w:val="00514C72"/>
    <w:rsid w:val="00514DF9"/>
    <w:rsid w:val="00515D04"/>
    <w:rsid w:val="00516088"/>
    <w:rsid w:val="00516B0B"/>
    <w:rsid w:val="00521F99"/>
    <w:rsid w:val="005220EC"/>
    <w:rsid w:val="00523F95"/>
    <w:rsid w:val="00524D65"/>
    <w:rsid w:val="00525B16"/>
    <w:rsid w:val="005268A6"/>
    <w:rsid w:val="0052706C"/>
    <w:rsid w:val="00533D04"/>
    <w:rsid w:val="00534804"/>
    <w:rsid w:val="00534BDF"/>
    <w:rsid w:val="005354EA"/>
    <w:rsid w:val="00535EC4"/>
    <w:rsid w:val="00535ED9"/>
    <w:rsid w:val="0053692B"/>
    <w:rsid w:val="005400E2"/>
    <w:rsid w:val="00541853"/>
    <w:rsid w:val="00543BDA"/>
    <w:rsid w:val="005441CC"/>
    <w:rsid w:val="00546A6F"/>
    <w:rsid w:val="005479DA"/>
    <w:rsid w:val="00547BCC"/>
    <w:rsid w:val="0055013B"/>
    <w:rsid w:val="00550A36"/>
    <w:rsid w:val="00551F6F"/>
    <w:rsid w:val="00555044"/>
    <w:rsid w:val="00561475"/>
    <w:rsid w:val="0056487B"/>
    <w:rsid w:val="00564FB9"/>
    <w:rsid w:val="00573D9E"/>
    <w:rsid w:val="005801E3"/>
    <w:rsid w:val="00581802"/>
    <w:rsid w:val="00581D66"/>
    <w:rsid w:val="005836A8"/>
    <w:rsid w:val="00584262"/>
    <w:rsid w:val="00584644"/>
    <w:rsid w:val="0058507D"/>
    <w:rsid w:val="00586630"/>
    <w:rsid w:val="00587ADD"/>
    <w:rsid w:val="0059079D"/>
    <w:rsid w:val="0059089A"/>
    <w:rsid w:val="00596160"/>
    <w:rsid w:val="005966E2"/>
    <w:rsid w:val="00597007"/>
    <w:rsid w:val="005A0966"/>
    <w:rsid w:val="005A11B7"/>
    <w:rsid w:val="005A11D0"/>
    <w:rsid w:val="005A16DB"/>
    <w:rsid w:val="005A260B"/>
    <w:rsid w:val="005A4A1B"/>
    <w:rsid w:val="005A728A"/>
    <w:rsid w:val="005A7830"/>
    <w:rsid w:val="005A7FCE"/>
    <w:rsid w:val="005B09F6"/>
    <w:rsid w:val="005B0F3F"/>
    <w:rsid w:val="005B309F"/>
    <w:rsid w:val="005B36B4"/>
    <w:rsid w:val="005B4903"/>
    <w:rsid w:val="005B4ABB"/>
    <w:rsid w:val="005B4BEC"/>
    <w:rsid w:val="005B4EA4"/>
    <w:rsid w:val="005B51CE"/>
    <w:rsid w:val="005B5885"/>
    <w:rsid w:val="005B5CD7"/>
    <w:rsid w:val="005B6665"/>
    <w:rsid w:val="005B6CF6"/>
    <w:rsid w:val="005B7422"/>
    <w:rsid w:val="005B7D61"/>
    <w:rsid w:val="005C29B8"/>
    <w:rsid w:val="005C50B1"/>
    <w:rsid w:val="005C5F21"/>
    <w:rsid w:val="005C7156"/>
    <w:rsid w:val="005D0C75"/>
    <w:rsid w:val="005D170B"/>
    <w:rsid w:val="005D37B5"/>
    <w:rsid w:val="005D4171"/>
    <w:rsid w:val="005D4386"/>
    <w:rsid w:val="005D6A95"/>
    <w:rsid w:val="005D6B2C"/>
    <w:rsid w:val="005D6D9C"/>
    <w:rsid w:val="005E0F27"/>
    <w:rsid w:val="005E2335"/>
    <w:rsid w:val="005E34CA"/>
    <w:rsid w:val="005E3C18"/>
    <w:rsid w:val="005E6D65"/>
    <w:rsid w:val="005E7881"/>
    <w:rsid w:val="005E78E0"/>
    <w:rsid w:val="005F0D9C"/>
    <w:rsid w:val="005F284E"/>
    <w:rsid w:val="005F3057"/>
    <w:rsid w:val="005F6189"/>
    <w:rsid w:val="005F6A2E"/>
    <w:rsid w:val="005F7619"/>
    <w:rsid w:val="006002B2"/>
    <w:rsid w:val="006015CE"/>
    <w:rsid w:val="00601B51"/>
    <w:rsid w:val="00604784"/>
    <w:rsid w:val="0060504D"/>
    <w:rsid w:val="00606419"/>
    <w:rsid w:val="00607D29"/>
    <w:rsid w:val="00612952"/>
    <w:rsid w:val="00614CC1"/>
    <w:rsid w:val="00615A9D"/>
    <w:rsid w:val="006162BE"/>
    <w:rsid w:val="00616BBB"/>
    <w:rsid w:val="00617387"/>
    <w:rsid w:val="0061757F"/>
    <w:rsid w:val="006178FA"/>
    <w:rsid w:val="00622180"/>
    <w:rsid w:val="006252D8"/>
    <w:rsid w:val="006259BC"/>
    <w:rsid w:val="0062636B"/>
    <w:rsid w:val="00632182"/>
    <w:rsid w:val="00632AE0"/>
    <w:rsid w:val="006333D9"/>
    <w:rsid w:val="00633C17"/>
    <w:rsid w:val="0063427F"/>
    <w:rsid w:val="00636E3E"/>
    <w:rsid w:val="006379F7"/>
    <w:rsid w:val="00637E4D"/>
    <w:rsid w:val="00640620"/>
    <w:rsid w:val="00641A1F"/>
    <w:rsid w:val="006423D1"/>
    <w:rsid w:val="00643F3E"/>
    <w:rsid w:val="00644434"/>
    <w:rsid w:val="00645904"/>
    <w:rsid w:val="00651ACB"/>
    <w:rsid w:val="00651C47"/>
    <w:rsid w:val="00652AB2"/>
    <w:rsid w:val="00654EC0"/>
    <w:rsid w:val="0065525B"/>
    <w:rsid w:val="00655D4F"/>
    <w:rsid w:val="006640E5"/>
    <w:rsid w:val="006646F1"/>
    <w:rsid w:val="00664929"/>
    <w:rsid w:val="00664F62"/>
    <w:rsid w:val="006654A8"/>
    <w:rsid w:val="006655E1"/>
    <w:rsid w:val="00672060"/>
    <w:rsid w:val="00672BFD"/>
    <w:rsid w:val="00674EDF"/>
    <w:rsid w:val="006770F4"/>
    <w:rsid w:val="00677A84"/>
    <w:rsid w:val="0068026D"/>
    <w:rsid w:val="00680A27"/>
    <w:rsid w:val="006816A4"/>
    <w:rsid w:val="006819B8"/>
    <w:rsid w:val="006840A6"/>
    <w:rsid w:val="006850CD"/>
    <w:rsid w:val="00685AAB"/>
    <w:rsid w:val="0069423C"/>
    <w:rsid w:val="00694781"/>
    <w:rsid w:val="00696ACB"/>
    <w:rsid w:val="006A07AA"/>
    <w:rsid w:val="006A25E5"/>
    <w:rsid w:val="006A2B46"/>
    <w:rsid w:val="006A336D"/>
    <w:rsid w:val="006A358C"/>
    <w:rsid w:val="006A37B9"/>
    <w:rsid w:val="006B1519"/>
    <w:rsid w:val="006B1E55"/>
    <w:rsid w:val="006B2672"/>
    <w:rsid w:val="006B54BF"/>
    <w:rsid w:val="006B5F44"/>
    <w:rsid w:val="006B5F90"/>
    <w:rsid w:val="006B62E4"/>
    <w:rsid w:val="006B7709"/>
    <w:rsid w:val="006C1BBA"/>
    <w:rsid w:val="006C1EFE"/>
    <w:rsid w:val="006C2079"/>
    <w:rsid w:val="006C5A62"/>
    <w:rsid w:val="006C5D68"/>
    <w:rsid w:val="006C6976"/>
    <w:rsid w:val="006C6DD0"/>
    <w:rsid w:val="006D04EA"/>
    <w:rsid w:val="006D16C4"/>
    <w:rsid w:val="006D3E96"/>
    <w:rsid w:val="006D4515"/>
    <w:rsid w:val="006D4B45"/>
    <w:rsid w:val="006D4BB1"/>
    <w:rsid w:val="006D6593"/>
    <w:rsid w:val="006F03A8"/>
    <w:rsid w:val="006F2ACA"/>
    <w:rsid w:val="006F2ADC"/>
    <w:rsid w:val="006F2BFE"/>
    <w:rsid w:val="006F30CB"/>
    <w:rsid w:val="006F31E9"/>
    <w:rsid w:val="006F6284"/>
    <w:rsid w:val="007002C5"/>
    <w:rsid w:val="007022CA"/>
    <w:rsid w:val="00704387"/>
    <w:rsid w:val="00705D56"/>
    <w:rsid w:val="00707669"/>
    <w:rsid w:val="00711CBA"/>
    <w:rsid w:val="00711FB5"/>
    <w:rsid w:val="00712A01"/>
    <w:rsid w:val="00714F58"/>
    <w:rsid w:val="0071784F"/>
    <w:rsid w:val="00720C64"/>
    <w:rsid w:val="00721B13"/>
    <w:rsid w:val="00722FBF"/>
    <w:rsid w:val="00722FC2"/>
    <w:rsid w:val="00725949"/>
    <w:rsid w:val="00727FA2"/>
    <w:rsid w:val="007322D9"/>
    <w:rsid w:val="00732BC0"/>
    <w:rsid w:val="00734180"/>
    <w:rsid w:val="0073640B"/>
    <w:rsid w:val="0073720F"/>
    <w:rsid w:val="00737796"/>
    <w:rsid w:val="00737C64"/>
    <w:rsid w:val="0074165C"/>
    <w:rsid w:val="00741A37"/>
    <w:rsid w:val="007432CA"/>
    <w:rsid w:val="007439EB"/>
    <w:rsid w:val="00743CB4"/>
    <w:rsid w:val="00743F0A"/>
    <w:rsid w:val="007444E8"/>
    <w:rsid w:val="0074548E"/>
    <w:rsid w:val="00745773"/>
    <w:rsid w:val="00746800"/>
    <w:rsid w:val="007471AF"/>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5A40"/>
    <w:rsid w:val="00776599"/>
    <w:rsid w:val="0078114B"/>
    <w:rsid w:val="00781DD2"/>
    <w:rsid w:val="00783ECF"/>
    <w:rsid w:val="0078413A"/>
    <w:rsid w:val="0078640D"/>
    <w:rsid w:val="007907F0"/>
    <w:rsid w:val="00791A9F"/>
    <w:rsid w:val="007959E8"/>
    <w:rsid w:val="00795E9C"/>
    <w:rsid w:val="00795F94"/>
    <w:rsid w:val="007A0521"/>
    <w:rsid w:val="007A2E12"/>
    <w:rsid w:val="007A3475"/>
    <w:rsid w:val="007A3639"/>
    <w:rsid w:val="007A41C8"/>
    <w:rsid w:val="007A54CE"/>
    <w:rsid w:val="007A7FFA"/>
    <w:rsid w:val="007B04EB"/>
    <w:rsid w:val="007B0D4F"/>
    <w:rsid w:val="007B1150"/>
    <w:rsid w:val="007B383F"/>
    <w:rsid w:val="007B40FA"/>
    <w:rsid w:val="007B5A3D"/>
    <w:rsid w:val="007B5B95"/>
    <w:rsid w:val="007B68EA"/>
    <w:rsid w:val="007B6EC4"/>
    <w:rsid w:val="007C19E8"/>
    <w:rsid w:val="007C2D89"/>
    <w:rsid w:val="007C4593"/>
    <w:rsid w:val="007C48D4"/>
    <w:rsid w:val="007C5309"/>
    <w:rsid w:val="007C6069"/>
    <w:rsid w:val="007D06C4"/>
    <w:rsid w:val="007D1352"/>
    <w:rsid w:val="007D2508"/>
    <w:rsid w:val="007D346A"/>
    <w:rsid w:val="007D49F1"/>
    <w:rsid w:val="007D6518"/>
    <w:rsid w:val="007D76BD"/>
    <w:rsid w:val="007E0BF1"/>
    <w:rsid w:val="007E4F70"/>
    <w:rsid w:val="007E7C0A"/>
    <w:rsid w:val="007F0ED8"/>
    <w:rsid w:val="007F0F63"/>
    <w:rsid w:val="007F2218"/>
    <w:rsid w:val="007F4556"/>
    <w:rsid w:val="007F6D1B"/>
    <w:rsid w:val="007F75CE"/>
    <w:rsid w:val="00800CAF"/>
    <w:rsid w:val="008013A4"/>
    <w:rsid w:val="008027CE"/>
    <w:rsid w:val="00802F42"/>
    <w:rsid w:val="00802F8B"/>
    <w:rsid w:val="0080348D"/>
    <w:rsid w:val="00804383"/>
    <w:rsid w:val="00804BB7"/>
    <w:rsid w:val="00810257"/>
    <w:rsid w:val="008104F5"/>
    <w:rsid w:val="00811072"/>
    <w:rsid w:val="00811369"/>
    <w:rsid w:val="00814E50"/>
    <w:rsid w:val="00815419"/>
    <w:rsid w:val="00815AA8"/>
    <w:rsid w:val="008163C8"/>
    <w:rsid w:val="008166EC"/>
    <w:rsid w:val="00817325"/>
    <w:rsid w:val="008209E6"/>
    <w:rsid w:val="00823303"/>
    <w:rsid w:val="008233B2"/>
    <w:rsid w:val="00823A9F"/>
    <w:rsid w:val="00823C85"/>
    <w:rsid w:val="0082473E"/>
    <w:rsid w:val="00825138"/>
    <w:rsid w:val="008269A3"/>
    <w:rsid w:val="008269DD"/>
    <w:rsid w:val="00830621"/>
    <w:rsid w:val="00831C75"/>
    <w:rsid w:val="008326D3"/>
    <w:rsid w:val="0083348C"/>
    <w:rsid w:val="00833C6D"/>
    <w:rsid w:val="008373D3"/>
    <w:rsid w:val="008403D2"/>
    <w:rsid w:val="00840617"/>
    <w:rsid w:val="00842A47"/>
    <w:rsid w:val="00843C13"/>
    <w:rsid w:val="008454F8"/>
    <w:rsid w:val="00845C6B"/>
    <w:rsid w:val="00847585"/>
    <w:rsid w:val="0085173A"/>
    <w:rsid w:val="008574AB"/>
    <w:rsid w:val="008603CE"/>
    <w:rsid w:val="00861FC8"/>
    <w:rsid w:val="008620FC"/>
    <w:rsid w:val="008627A5"/>
    <w:rsid w:val="00862990"/>
    <w:rsid w:val="00863AEB"/>
    <w:rsid w:val="00863E05"/>
    <w:rsid w:val="00865ACA"/>
    <w:rsid w:val="00865D28"/>
    <w:rsid w:val="00865F85"/>
    <w:rsid w:val="00867C10"/>
    <w:rsid w:val="00870439"/>
    <w:rsid w:val="00870DA1"/>
    <w:rsid w:val="00871B34"/>
    <w:rsid w:val="008739F0"/>
    <w:rsid w:val="00876AA6"/>
    <w:rsid w:val="00883F93"/>
    <w:rsid w:val="00884DB3"/>
    <w:rsid w:val="00884ECE"/>
    <w:rsid w:val="00884FFF"/>
    <w:rsid w:val="00885A9D"/>
    <w:rsid w:val="00885E7D"/>
    <w:rsid w:val="008864F6"/>
    <w:rsid w:val="0089049D"/>
    <w:rsid w:val="00890C47"/>
    <w:rsid w:val="00890EC7"/>
    <w:rsid w:val="008928C9"/>
    <w:rsid w:val="008938DC"/>
    <w:rsid w:val="00893FD1"/>
    <w:rsid w:val="00894836"/>
    <w:rsid w:val="00895172"/>
    <w:rsid w:val="00895680"/>
    <w:rsid w:val="00896DFF"/>
    <w:rsid w:val="0089762C"/>
    <w:rsid w:val="008A1893"/>
    <w:rsid w:val="008A6DFC"/>
    <w:rsid w:val="008A769A"/>
    <w:rsid w:val="008B0165"/>
    <w:rsid w:val="008B0C9C"/>
    <w:rsid w:val="008B166D"/>
    <w:rsid w:val="008B17F4"/>
    <w:rsid w:val="008B3615"/>
    <w:rsid w:val="008B402F"/>
    <w:rsid w:val="008B4AC4"/>
    <w:rsid w:val="008B50C8"/>
    <w:rsid w:val="008B5281"/>
    <w:rsid w:val="008B7E05"/>
    <w:rsid w:val="008C1797"/>
    <w:rsid w:val="008C2099"/>
    <w:rsid w:val="008C219C"/>
    <w:rsid w:val="008C3EE4"/>
    <w:rsid w:val="008C475E"/>
    <w:rsid w:val="008C619A"/>
    <w:rsid w:val="008D0CE8"/>
    <w:rsid w:val="008D2D1D"/>
    <w:rsid w:val="008D32C3"/>
    <w:rsid w:val="008D453D"/>
    <w:rsid w:val="008D53AC"/>
    <w:rsid w:val="008D53AD"/>
    <w:rsid w:val="008D562B"/>
    <w:rsid w:val="008D5733"/>
    <w:rsid w:val="008D622B"/>
    <w:rsid w:val="008D666C"/>
    <w:rsid w:val="008D7B54"/>
    <w:rsid w:val="008E0C9D"/>
    <w:rsid w:val="008E1648"/>
    <w:rsid w:val="008E1B3E"/>
    <w:rsid w:val="008E2319"/>
    <w:rsid w:val="008E4BB6"/>
    <w:rsid w:val="008E5518"/>
    <w:rsid w:val="008E5F47"/>
    <w:rsid w:val="008E6A84"/>
    <w:rsid w:val="008E6D18"/>
    <w:rsid w:val="008E7E11"/>
    <w:rsid w:val="008F010D"/>
    <w:rsid w:val="008F0CDC"/>
    <w:rsid w:val="008F17A3"/>
    <w:rsid w:val="008F1ED3"/>
    <w:rsid w:val="008F251E"/>
    <w:rsid w:val="008F4C29"/>
    <w:rsid w:val="008F5330"/>
    <w:rsid w:val="008F70BD"/>
    <w:rsid w:val="008F788F"/>
    <w:rsid w:val="008F7EA2"/>
    <w:rsid w:val="009005C1"/>
    <w:rsid w:val="00902722"/>
    <w:rsid w:val="009027BC"/>
    <w:rsid w:val="00905F10"/>
    <w:rsid w:val="009062E6"/>
    <w:rsid w:val="00910965"/>
    <w:rsid w:val="00911836"/>
    <w:rsid w:val="00911BE5"/>
    <w:rsid w:val="009133B5"/>
    <w:rsid w:val="00913CA9"/>
    <w:rsid w:val="009145AE"/>
    <w:rsid w:val="009146CE"/>
    <w:rsid w:val="00914CA7"/>
    <w:rsid w:val="00915338"/>
    <w:rsid w:val="00915C3E"/>
    <w:rsid w:val="009161A8"/>
    <w:rsid w:val="0091673D"/>
    <w:rsid w:val="0092212E"/>
    <w:rsid w:val="009245F5"/>
    <w:rsid w:val="009249EC"/>
    <w:rsid w:val="00926B68"/>
    <w:rsid w:val="009273B3"/>
    <w:rsid w:val="009305B5"/>
    <w:rsid w:val="00932B44"/>
    <w:rsid w:val="00934C12"/>
    <w:rsid w:val="009352D8"/>
    <w:rsid w:val="00940019"/>
    <w:rsid w:val="00942161"/>
    <w:rsid w:val="009429D5"/>
    <w:rsid w:val="00942BF1"/>
    <w:rsid w:val="00945180"/>
    <w:rsid w:val="00945428"/>
    <w:rsid w:val="0094607B"/>
    <w:rsid w:val="00946B6F"/>
    <w:rsid w:val="00953604"/>
    <w:rsid w:val="0095435B"/>
    <w:rsid w:val="00954981"/>
    <w:rsid w:val="009610DC"/>
    <w:rsid w:val="00961490"/>
    <w:rsid w:val="0096381A"/>
    <w:rsid w:val="00965E04"/>
    <w:rsid w:val="009674AD"/>
    <w:rsid w:val="009705CB"/>
    <w:rsid w:val="00970836"/>
    <w:rsid w:val="0097094E"/>
    <w:rsid w:val="00970CDC"/>
    <w:rsid w:val="009739E9"/>
    <w:rsid w:val="00977010"/>
    <w:rsid w:val="00977D02"/>
    <w:rsid w:val="00980227"/>
    <w:rsid w:val="009809BB"/>
    <w:rsid w:val="00980A82"/>
    <w:rsid w:val="009818DF"/>
    <w:rsid w:val="00982D22"/>
    <w:rsid w:val="0098364B"/>
    <w:rsid w:val="00983BF9"/>
    <w:rsid w:val="00985F9D"/>
    <w:rsid w:val="00990578"/>
    <w:rsid w:val="009911AF"/>
    <w:rsid w:val="00991875"/>
    <w:rsid w:val="00991F92"/>
    <w:rsid w:val="00992640"/>
    <w:rsid w:val="00992985"/>
    <w:rsid w:val="00993889"/>
    <w:rsid w:val="0099551B"/>
    <w:rsid w:val="00997BF1"/>
    <w:rsid w:val="009A089C"/>
    <w:rsid w:val="009A118E"/>
    <w:rsid w:val="009A21CD"/>
    <w:rsid w:val="009A278C"/>
    <w:rsid w:val="009A2BC2"/>
    <w:rsid w:val="009A3EEC"/>
    <w:rsid w:val="009A42C1"/>
    <w:rsid w:val="009A4881"/>
    <w:rsid w:val="009A4FEB"/>
    <w:rsid w:val="009A5429"/>
    <w:rsid w:val="009A72AD"/>
    <w:rsid w:val="009A7C32"/>
    <w:rsid w:val="009B09E0"/>
    <w:rsid w:val="009B0BC5"/>
    <w:rsid w:val="009B1247"/>
    <w:rsid w:val="009B6029"/>
    <w:rsid w:val="009B636D"/>
    <w:rsid w:val="009B6971"/>
    <w:rsid w:val="009C27F1"/>
    <w:rsid w:val="009C3152"/>
    <w:rsid w:val="009C4CFA"/>
    <w:rsid w:val="009C5070"/>
    <w:rsid w:val="009C62F6"/>
    <w:rsid w:val="009C6CF3"/>
    <w:rsid w:val="009D112C"/>
    <w:rsid w:val="009D30FE"/>
    <w:rsid w:val="009D47FA"/>
    <w:rsid w:val="009D50D2"/>
    <w:rsid w:val="009D6BCA"/>
    <w:rsid w:val="009E0F62"/>
    <w:rsid w:val="009E1E17"/>
    <w:rsid w:val="009E3613"/>
    <w:rsid w:val="009E4A58"/>
    <w:rsid w:val="009E5A2D"/>
    <w:rsid w:val="009E5AB2"/>
    <w:rsid w:val="009E6219"/>
    <w:rsid w:val="009E6445"/>
    <w:rsid w:val="009F006E"/>
    <w:rsid w:val="009F03B3"/>
    <w:rsid w:val="009F4CF6"/>
    <w:rsid w:val="00A007D1"/>
    <w:rsid w:val="00A01757"/>
    <w:rsid w:val="00A028C0"/>
    <w:rsid w:val="00A02BAE"/>
    <w:rsid w:val="00A0447D"/>
    <w:rsid w:val="00A06A6B"/>
    <w:rsid w:val="00A07E47"/>
    <w:rsid w:val="00A129D0"/>
    <w:rsid w:val="00A12C33"/>
    <w:rsid w:val="00A138BA"/>
    <w:rsid w:val="00A14C8E"/>
    <w:rsid w:val="00A153D9"/>
    <w:rsid w:val="00A15B09"/>
    <w:rsid w:val="00A15F09"/>
    <w:rsid w:val="00A169B6"/>
    <w:rsid w:val="00A2271D"/>
    <w:rsid w:val="00A22C4A"/>
    <w:rsid w:val="00A236E5"/>
    <w:rsid w:val="00A237D5"/>
    <w:rsid w:val="00A2616B"/>
    <w:rsid w:val="00A30EFC"/>
    <w:rsid w:val="00A31984"/>
    <w:rsid w:val="00A32D73"/>
    <w:rsid w:val="00A32ECE"/>
    <w:rsid w:val="00A3367B"/>
    <w:rsid w:val="00A3597D"/>
    <w:rsid w:val="00A40091"/>
    <w:rsid w:val="00A4030F"/>
    <w:rsid w:val="00A41C79"/>
    <w:rsid w:val="00A41CB5"/>
    <w:rsid w:val="00A42CDF"/>
    <w:rsid w:val="00A4452E"/>
    <w:rsid w:val="00A4472C"/>
    <w:rsid w:val="00A44ADA"/>
    <w:rsid w:val="00A44E69"/>
    <w:rsid w:val="00A45142"/>
    <w:rsid w:val="00A4661E"/>
    <w:rsid w:val="00A46E5D"/>
    <w:rsid w:val="00A55BD6"/>
    <w:rsid w:val="00A55D50"/>
    <w:rsid w:val="00A57142"/>
    <w:rsid w:val="00A6016F"/>
    <w:rsid w:val="00A61663"/>
    <w:rsid w:val="00A648CD"/>
    <w:rsid w:val="00A6537A"/>
    <w:rsid w:val="00A67866"/>
    <w:rsid w:val="00A70B07"/>
    <w:rsid w:val="00A723F8"/>
    <w:rsid w:val="00A7437A"/>
    <w:rsid w:val="00A77CCB"/>
    <w:rsid w:val="00A8132E"/>
    <w:rsid w:val="00A820DE"/>
    <w:rsid w:val="00A83D8D"/>
    <w:rsid w:val="00A8446B"/>
    <w:rsid w:val="00A8473F"/>
    <w:rsid w:val="00A862D6"/>
    <w:rsid w:val="00A8715E"/>
    <w:rsid w:val="00A9165E"/>
    <w:rsid w:val="00A9295B"/>
    <w:rsid w:val="00A931B9"/>
    <w:rsid w:val="00A9392D"/>
    <w:rsid w:val="00A93B09"/>
    <w:rsid w:val="00A952D7"/>
    <w:rsid w:val="00A963F7"/>
    <w:rsid w:val="00A96AD8"/>
    <w:rsid w:val="00AA052C"/>
    <w:rsid w:val="00AA0BD8"/>
    <w:rsid w:val="00AA1E45"/>
    <w:rsid w:val="00AA2A1C"/>
    <w:rsid w:val="00AA2A24"/>
    <w:rsid w:val="00AA4286"/>
    <w:rsid w:val="00AA456B"/>
    <w:rsid w:val="00AA57F5"/>
    <w:rsid w:val="00AA63CC"/>
    <w:rsid w:val="00AA672E"/>
    <w:rsid w:val="00AA6EC9"/>
    <w:rsid w:val="00AA76C8"/>
    <w:rsid w:val="00AB2F52"/>
    <w:rsid w:val="00AB5575"/>
    <w:rsid w:val="00AB6309"/>
    <w:rsid w:val="00AB6C5F"/>
    <w:rsid w:val="00AB7129"/>
    <w:rsid w:val="00AC27A6"/>
    <w:rsid w:val="00AC30F7"/>
    <w:rsid w:val="00AC3A5A"/>
    <w:rsid w:val="00AC44CB"/>
    <w:rsid w:val="00AC4D95"/>
    <w:rsid w:val="00AC5DF4"/>
    <w:rsid w:val="00AD0A6D"/>
    <w:rsid w:val="00AD0AEF"/>
    <w:rsid w:val="00AD11B7"/>
    <w:rsid w:val="00AD14BB"/>
    <w:rsid w:val="00AD1A94"/>
    <w:rsid w:val="00AD1C05"/>
    <w:rsid w:val="00AD2278"/>
    <w:rsid w:val="00AD2FF5"/>
    <w:rsid w:val="00AD3000"/>
    <w:rsid w:val="00AD3367"/>
    <w:rsid w:val="00AD4126"/>
    <w:rsid w:val="00AD421C"/>
    <w:rsid w:val="00AD44FA"/>
    <w:rsid w:val="00AD6D2E"/>
    <w:rsid w:val="00AD79AF"/>
    <w:rsid w:val="00AE070A"/>
    <w:rsid w:val="00AE090A"/>
    <w:rsid w:val="00AE101C"/>
    <w:rsid w:val="00AE5F2B"/>
    <w:rsid w:val="00AF0C18"/>
    <w:rsid w:val="00AF2FEB"/>
    <w:rsid w:val="00AF47C5"/>
    <w:rsid w:val="00AF5398"/>
    <w:rsid w:val="00B00A05"/>
    <w:rsid w:val="00B049AF"/>
    <w:rsid w:val="00B07242"/>
    <w:rsid w:val="00B07A37"/>
    <w:rsid w:val="00B07CB7"/>
    <w:rsid w:val="00B10534"/>
    <w:rsid w:val="00B113DB"/>
    <w:rsid w:val="00B11D8A"/>
    <w:rsid w:val="00B12981"/>
    <w:rsid w:val="00B147DD"/>
    <w:rsid w:val="00B156FD"/>
    <w:rsid w:val="00B15B95"/>
    <w:rsid w:val="00B173E7"/>
    <w:rsid w:val="00B21B50"/>
    <w:rsid w:val="00B21BC7"/>
    <w:rsid w:val="00B21F61"/>
    <w:rsid w:val="00B23045"/>
    <w:rsid w:val="00B251B6"/>
    <w:rsid w:val="00B261F1"/>
    <w:rsid w:val="00B265BC"/>
    <w:rsid w:val="00B31FB1"/>
    <w:rsid w:val="00B33952"/>
    <w:rsid w:val="00B33AA6"/>
    <w:rsid w:val="00B33C5E"/>
    <w:rsid w:val="00B33E1C"/>
    <w:rsid w:val="00B342F4"/>
    <w:rsid w:val="00B34369"/>
    <w:rsid w:val="00B34DC2"/>
    <w:rsid w:val="00B378E5"/>
    <w:rsid w:val="00B4346D"/>
    <w:rsid w:val="00B440F4"/>
    <w:rsid w:val="00B447A5"/>
    <w:rsid w:val="00B4654C"/>
    <w:rsid w:val="00B46A77"/>
    <w:rsid w:val="00B471E4"/>
    <w:rsid w:val="00B47293"/>
    <w:rsid w:val="00B51616"/>
    <w:rsid w:val="00B52120"/>
    <w:rsid w:val="00B54ABC"/>
    <w:rsid w:val="00B56FBE"/>
    <w:rsid w:val="00B57C0A"/>
    <w:rsid w:val="00B62B58"/>
    <w:rsid w:val="00B65149"/>
    <w:rsid w:val="00B66567"/>
    <w:rsid w:val="00B66F52"/>
    <w:rsid w:val="00B66FE5"/>
    <w:rsid w:val="00B72880"/>
    <w:rsid w:val="00B758BF"/>
    <w:rsid w:val="00B77C21"/>
    <w:rsid w:val="00B827A6"/>
    <w:rsid w:val="00B831CE"/>
    <w:rsid w:val="00B83D76"/>
    <w:rsid w:val="00B86677"/>
    <w:rsid w:val="00B87131"/>
    <w:rsid w:val="00B91566"/>
    <w:rsid w:val="00B939B1"/>
    <w:rsid w:val="00B950C0"/>
    <w:rsid w:val="00B96D40"/>
    <w:rsid w:val="00B97386"/>
    <w:rsid w:val="00BA0B68"/>
    <w:rsid w:val="00BA263B"/>
    <w:rsid w:val="00BA42B2"/>
    <w:rsid w:val="00BA58D4"/>
    <w:rsid w:val="00BA5B9E"/>
    <w:rsid w:val="00BA5E0B"/>
    <w:rsid w:val="00BA64A7"/>
    <w:rsid w:val="00BA7C9A"/>
    <w:rsid w:val="00BB2D88"/>
    <w:rsid w:val="00BB38C9"/>
    <w:rsid w:val="00BB4C0C"/>
    <w:rsid w:val="00BB5F8F"/>
    <w:rsid w:val="00BB6059"/>
    <w:rsid w:val="00BB657A"/>
    <w:rsid w:val="00BB756A"/>
    <w:rsid w:val="00BC1A4E"/>
    <w:rsid w:val="00BC3D62"/>
    <w:rsid w:val="00BC49A3"/>
    <w:rsid w:val="00BC5DC7"/>
    <w:rsid w:val="00BC5E35"/>
    <w:rsid w:val="00BC6B8B"/>
    <w:rsid w:val="00BC6B8E"/>
    <w:rsid w:val="00BC710D"/>
    <w:rsid w:val="00BC73D8"/>
    <w:rsid w:val="00BD501A"/>
    <w:rsid w:val="00BD52D7"/>
    <w:rsid w:val="00BD557A"/>
    <w:rsid w:val="00BD5AD2"/>
    <w:rsid w:val="00BD6082"/>
    <w:rsid w:val="00BE22F3"/>
    <w:rsid w:val="00BE5293"/>
    <w:rsid w:val="00BE5B52"/>
    <w:rsid w:val="00BE69BE"/>
    <w:rsid w:val="00BE7058"/>
    <w:rsid w:val="00BE70BC"/>
    <w:rsid w:val="00BE7B8D"/>
    <w:rsid w:val="00BF0993"/>
    <w:rsid w:val="00BF10A9"/>
    <w:rsid w:val="00BF1455"/>
    <w:rsid w:val="00BF1703"/>
    <w:rsid w:val="00BF231C"/>
    <w:rsid w:val="00BF51E5"/>
    <w:rsid w:val="00BF705A"/>
    <w:rsid w:val="00BF74A6"/>
    <w:rsid w:val="00BF752C"/>
    <w:rsid w:val="00C00ECA"/>
    <w:rsid w:val="00C013AD"/>
    <w:rsid w:val="00C0262B"/>
    <w:rsid w:val="00C030F4"/>
    <w:rsid w:val="00C03EEB"/>
    <w:rsid w:val="00C04904"/>
    <w:rsid w:val="00C056B3"/>
    <w:rsid w:val="00C060F3"/>
    <w:rsid w:val="00C103E5"/>
    <w:rsid w:val="00C10693"/>
    <w:rsid w:val="00C1291D"/>
    <w:rsid w:val="00C13319"/>
    <w:rsid w:val="00C13EE9"/>
    <w:rsid w:val="00C146B7"/>
    <w:rsid w:val="00C14D87"/>
    <w:rsid w:val="00C21540"/>
    <w:rsid w:val="00C21906"/>
    <w:rsid w:val="00C21BFA"/>
    <w:rsid w:val="00C24C8D"/>
    <w:rsid w:val="00C25FE2"/>
    <w:rsid w:val="00C26B53"/>
    <w:rsid w:val="00C279B2"/>
    <w:rsid w:val="00C3367F"/>
    <w:rsid w:val="00C33BAF"/>
    <w:rsid w:val="00C33E50"/>
    <w:rsid w:val="00C34C20"/>
    <w:rsid w:val="00C35A3E"/>
    <w:rsid w:val="00C371AE"/>
    <w:rsid w:val="00C40116"/>
    <w:rsid w:val="00C40A41"/>
    <w:rsid w:val="00C42130"/>
    <w:rsid w:val="00C423A4"/>
    <w:rsid w:val="00C43364"/>
    <w:rsid w:val="00C44BF5"/>
    <w:rsid w:val="00C51867"/>
    <w:rsid w:val="00C53203"/>
    <w:rsid w:val="00C5422E"/>
    <w:rsid w:val="00C55232"/>
    <w:rsid w:val="00C553A4"/>
    <w:rsid w:val="00C55A06"/>
    <w:rsid w:val="00C55D03"/>
    <w:rsid w:val="00C601BC"/>
    <w:rsid w:val="00C6329F"/>
    <w:rsid w:val="00C63340"/>
    <w:rsid w:val="00C643F9"/>
    <w:rsid w:val="00C64E95"/>
    <w:rsid w:val="00C65880"/>
    <w:rsid w:val="00C71372"/>
    <w:rsid w:val="00C72410"/>
    <w:rsid w:val="00C7287F"/>
    <w:rsid w:val="00C72F0E"/>
    <w:rsid w:val="00C73CCB"/>
    <w:rsid w:val="00C75D3B"/>
    <w:rsid w:val="00C7664E"/>
    <w:rsid w:val="00C7724D"/>
    <w:rsid w:val="00C80CB8"/>
    <w:rsid w:val="00C819F8"/>
    <w:rsid w:val="00C8248C"/>
    <w:rsid w:val="00C84E33"/>
    <w:rsid w:val="00C86D6F"/>
    <w:rsid w:val="00C905FC"/>
    <w:rsid w:val="00C9195F"/>
    <w:rsid w:val="00C92D03"/>
    <w:rsid w:val="00C9319C"/>
    <w:rsid w:val="00C9435D"/>
    <w:rsid w:val="00C9517F"/>
    <w:rsid w:val="00C96741"/>
    <w:rsid w:val="00CA2D1B"/>
    <w:rsid w:val="00CA4811"/>
    <w:rsid w:val="00CA48E7"/>
    <w:rsid w:val="00CA662A"/>
    <w:rsid w:val="00CA7AFD"/>
    <w:rsid w:val="00CA7C3C"/>
    <w:rsid w:val="00CB0189"/>
    <w:rsid w:val="00CB0BA2"/>
    <w:rsid w:val="00CB1A42"/>
    <w:rsid w:val="00CB1B0C"/>
    <w:rsid w:val="00CB2C0B"/>
    <w:rsid w:val="00CB3C68"/>
    <w:rsid w:val="00CB517D"/>
    <w:rsid w:val="00CB75C0"/>
    <w:rsid w:val="00CB7DEC"/>
    <w:rsid w:val="00CC038D"/>
    <w:rsid w:val="00CC39FF"/>
    <w:rsid w:val="00CC3C2F"/>
    <w:rsid w:val="00CC4AC8"/>
    <w:rsid w:val="00CC5233"/>
    <w:rsid w:val="00CC5DE6"/>
    <w:rsid w:val="00CC6E4E"/>
    <w:rsid w:val="00CC6FE8"/>
    <w:rsid w:val="00CC7202"/>
    <w:rsid w:val="00CC781C"/>
    <w:rsid w:val="00CD2808"/>
    <w:rsid w:val="00CD28BF"/>
    <w:rsid w:val="00CD4092"/>
    <w:rsid w:val="00CD4A20"/>
    <w:rsid w:val="00CD50A1"/>
    <w:rsid w:val="00CD519E"/>
    <w:rsid w:val="00CD6723"/>
    <w:rsid w:val="00CE0C4F"/>
    <w:rsid w:val="00CE30EA"/>
    <w:rsid w:val="00CF048A"/>
    <w:rsid w:val="00CF155A"/>
    <w:rsid w:val="00CF253C"/>
    <w:rsid w:val="00CF2947"/>
    <w:rsid w:val="00CF686F"/>
    <w:rsid w:val="00CF6E60"/>
    <w:rsid w:val="00CF7BCA"/>
    <w:rsid w:val="00D008FD"/>
    <w:rsid w:val="00D0321C"/>
    <w:rsid w:val="00D035EC"/>
    <w:rsid w:val="00D046A8"/>
    <w:rsid w:val="00D06AB1"/>
    <w:rsid w:val="00D072ED"/>
    <w:rsid w:val="00D07A16"/>
    <w:rsid w:val="00D1067E"/>
    <w:rsid w:val="00D10F50"/>
    <w:rsid w:val="00D11272"/>
    <w:rsid w:val="00D126F5"/>
    <w:rsid w:val="00D12E0C"/>
    <w:rsid w:val="00D1489E"/>
    <w:rsid w:val="00D20737"/>
    <w:rsid w:val="00D213A6"/>
    <w:rsid w:val="00D21E81"/>
    <w:rsid w:val="00D223DE"/>
    <w:rsid w:val="00D226F0"/>
    <w:rsid w:val="00D25E37"/>
    <w:rsid w:val="00D2661A"/>
    <w:rsid w:val="00D267B5"/>
    <w:rsid w:val="00D27582"/>
    <w:rsid w:val="00D300A5"/>
    <w:rsid w:val="00D306CC"/>
    <w:rsid w:val="00D31324"/>
    <w:rsid w:val="00D32719"/>
    <w:rsid w:val="00D33333"/>
    <w:rsid w:val="00D3363D"/>
    <w:rsid w:val="00D33C2B"/>
    <w:rsid w:val="00D3520B"/>
    <w:rsid w:val="00D352A2"/>
    <w:rsid w:val="00D356C0"/>
    <w:rsid w:val="00D36D33"/>
    <w:rsid w:val="00D36F94"/>
    <w:rsid w:val="00D37BCF"/>
    <w:rsid w:val="00D37DB5"/>
    <w:rsid w:val="00D37FF0"/>
    <w:rsid w:val="00D40B87"/>
    <w:rsid w:val="00D4162B"/>
    <w:rsid w:val="00D42D49"/>
    <w:rsid w:val="00D4514F"/>
    <w:rsid w:val="00D451E2"/>
    <w:rsid w:val="00D4545E"/>
    <w:rsid w:val="00D45E89"/>
    <w:rsid w:val="00D45E8D"/>
    <w:rsid w:val="00D466AE"/>
    <w:rsid w:val="00D4734F"/>
    <w:rsid w:val="00D51BF3"/>
    <w:rsid w:val="00D522E3"/>
    <w:rsid w:val="00D57301"/>
    <w:rsid w:val="00D63276"/>
    <w:rsid w:val="00D66846"/>
    <w:rsid w:val="00D675FB"/>
    <w:rsid w:val="00D71F25"/>
    <w:rsid w:val="00D73A8D"/>
    <w:rsid w:val="00D77031"/>
    <w:rsid w:val="00D81CD5"/>
    <w:rsid w:val="00D82147"/>
    <w:rsid w:val="00D8310F"/>
    <w:rsid w:val="00D84941"/>
    <w:rsid w:val="00D84FA1"/>
    <w:rsid w:val="00D851F0"/>
    <w:rsid w:val="00D86DB7"/>
    <w:rsid w:val="00D926D0"/>
    <w:rsid w:val="00D93030"/>
    <w:rsid w:val="00D95080"/>
    <w:rsid w:val="00D950E1"/>
    <w:rsid w:val="00D952A6"/>
    <w:rsid w:val="00D97F99"/>
    <w:rsid w:val="00DA0A4F"/>
    <w:rsid w:val="00DA1E08"/>
    <w:rsid w:val="00DA24F8"/>
    <w:rsid w:val="00DA28E8"/>
    <w:rsid w:val="00DA38D3"/>
    <w:rsid w:val="00DA3932"/>
    <w:rsid w:val="00DA4251"/>
    <w:rsid w:val="00DA64F8"/>
    <w:rsid w:val="00DA6C15"/>
    <w:rsid w:val="00DB116D"/>
    <w:rsid w:val="00DB1ED4"/>
    <w:rsid w:val="00DB38EE"/>
    <w:rsid w:val="00DB498B"/>
    <w:rsid w:val="00DB66CA"/>
    <w:rsid w:val="00DB6BCA"/>
    <w:rsid w:val="00DC0321"/>
    <w:rsid w:val="00DC09FD"/>
    <w:rsid w:val="00DC3067"/>
    <w:rsid w:val="00DC370B"/>
    <w:rsid w:val="00DC5B90"/>
    <w:rsid w:val="00DD00FF"/>
    <w:rsid w:val="00DD01DD"/>
    <w:rsid w:val="00DD0619"/>
    <w:rsid w:val="00DD07FB"/>
    <w:rsid w:val="00DD25C6"/>
    <w:rsid w:val="00DD54B0"/>
    <w:rsid w:val="00DD57EE"/>
    <w:rsid w:val="00DD603F"/>
    <w:rsid w:val="00DD6BCC"/>
    <w:rsid w:val="00DE0A4B"/>
    <w:rsid w:val="00DE1145"/>
    <w:rsid w:val="00DE2410"/>
    <w:rsid w:val="00DE2939"/>
    <w:rsid w:val="00DE51F0"/>
    <w:rsid w:val="00DE53AB"/>
    <w:rsid w:val="00DE6E81"/>
    <w:rsid w:val="00DE703F"/>
    <w:rsid w:val="00DE72A2"/>
    <w:rsid w:val="00DE7595"/>
    <w:rsid w:val="00DF155F"/>
    <w:rsid w:val="00DF1961"/>
    <w:rsid w:val="00DF1EB7"/>
    <w:rsid w:val="00DF44DE"/>
    <w:rsid w:val="00DF6CC4"/>
    <w:rsid w:val="00E01138"/>
    <w:rsid w:val="00E02DFB"/>
    <w:rsid w:val="00E030F9"/>
    <w:rsid w:val="00E0311A"/>
    <w:rsid w:val="00E03138"/>
    <w:rsid w:val="00E04FC3"/>
    <w:rsid w:val="00E06404"/>
    <w:rsid w:val="00E107B2"/>
    <w:rsid w:val="00E11A85"/>
    <w:rsid w:val="00E12495"/>
    <w:rsid w:val="00E1376C"/>
    <w:rsid w:val="00E15CCD"/>
    <w:rsid w:val="00E202EF"/>
    <w:rsid w:val="00E210B5"/>
    <w:rsid w:val="00E2552F"/>
    <w:rsid w:val="00E3137A"/>
    <w:rsid w:val="00E32CCF"/>
    <w:rsid w:val="00E331C2"/>
    <w:rsid w:val="00E3336A"/>
    <w:rsid w:val="00E34A98"/>
    <w:rsid w:val="00E35D1E"/>
    <w:rsid w:val="00E364F9"/>
    <w:rsid w:val="00E365FA"/>
    <w:rsid w:val="00E40C94"/>
    <w:rsid w:val="00E4102D"/>
    <w:rsid w:val="00E423D1"/>
    <w:rsid w:val="00E436AB"/>
    <w:rsid w:val="00E44A83"/>
    <w:rsid w:val="00E44ADB"/>
    <w:rsid w:val="00E4703E"/>
    <w:rsid w:val="00E502C1"/>
    <w:rsid w:val="00E502DD"/>
    <w:rsid w:val="00E50D3A"/>
    <w:rsid w:val="00E51387"/>
    <w:rsid w:val="00E51C04"/>
    <w:rsid w:val="00E51E68"/>
    <w:rsid w:val="00E52EFD"/>
    <w:rsid w:val="00E5408A"/>
    <w:rsid w:val="00E56800"/>
    <w:rsid w:val="00E57C26"/>
    <w:rsid w:val="00E60CD7"/>
    <w:rsid w:val="00E62FF9"/>
    <w:rsid w:val="00E63320"/>
    <w:rsid w:val="00E63340"/>
    <w:rsid w:val="00E635D6"/>
    <w:rsid w:val="00E639BC"/>
    <w:rsid w:val="00E664CC"/>
    <w:rsid w:val="00E67FF8"/>
    <w:rsid w:val="00E70388"/>
    <w:rsid w:val="00E70F92"/>
    <w:rsid w:val="00E74C54"/>
    <w:rsid w:val="00E7616F"/>
    <w:rsid w:val="00E76623"/>
    <w:rsid w:val="00E77A03"/>
    <w:rsid w:val="00E816A3"/>
    <w:rsid w:val="00E822E8"/>
    <w:rsid w:val="00E82554"/>
    <w:rsid w:val="00E82606"/>
    <w:rsid w:val="00E82869"/>
    <w:rsid w:val="00E846C8"/>
    <w:rsid w:val="00E84957"/>
    <w:rsid w:val="00E84A55"/>
    <w:rsid w:val="00E85134"/>
    <w:rsid w:val="00E85BFF"/>
    <w:rsid w:val="00E90391"/>
    <w:rsid w:val="00E9047E"/>
    <w:rsid w:val="00E906C2"/>
    <w:rsid w:val="00E91545"/>
    <w:rsid w:val="00E9311F"/>
    <w:rsid w:val="00E934D1"/>
    <w:rsid w:val="00E93DE9"/>
    <w:rsid w:val="00E94AF0"/>
    <w:rsid w:val="00E95D13"/>
    <w:rsid w:val="00E95DD3"/>
    <w:rsid w:val="00E969D5"/>
    <w:rsid w:val="00EA3349"/>
    <w:rsid w:val="00EA58D1"/>
    <w:rsid w:val="00EA61BC"/>
    <w:rsid w:val="00EA681A"/>
    <w:rsid w:val="00EA735B"/>
    <w:rsid w:val="00EB1E69"/>
    <w:rsid w:val="00EB2086"/>
    <w:rsid w:val="00EB5EDF"/>
    <w:rsid w:val="00EB60FE"/>
    <w:rsid w:val="00EB74DB"/>
    <w:rsid w:val="00EC5208"/>
    <w:rsid w:val="00EC5359"/>
    <w:rsid w:val="00EC562A"/>
    <w:rsid w:val="00ED067A"/>
    <w:rsid w:val="00ED2B50"/>
    <w:rsid w:val="00ED2F19"/>
    <w:rsid w:val="00EE0350"/>
    <w:rsid w:val="00EE0719"/>
    <w:rsid w:val="00EE0E80"/>
    <w:rsid w:val="00EE595E"/>
    <w:rsid w:val="00EE613F"/>
    <w:rsid w:val="00EE7295"/>
    <w:rsid w:val="00EE7869"/>
    <w:rsid w:val="00EF054A"/>
    <w:rsid w:val="00EF3235"/>
    <w:rsid w:val="00EF7E72"/>
    <w:rsid w:val="00EF7EDA"/>
    <w:rsid w:val="00F01DF8"/>
    <w:rsid w:val="00F025F2"/>
    <w:rsid w:val="00F061C1"/>
    <w:rsid w:val="00F06D37"/>
    <w:rsid w:val="00F07B9D"/>
    <w:rsid w:val="00F10C2B"/>
    <w:rsid w:val="00F11586"/>
    <w:rsid w:val="00F1183B"/>
    <w:rsid w:val="00F11C9F"/>
    <w:rsid w:val="00F121D1"/>
    <w:rsid w:val="00F12263"/>
    <w:rsid w:val="00F135F3"/>
    <w:rsid w:val="00F1409D"/>
    <w:rsid w:val="00F14214"/>
    <w:rsid w:val="00F146BD"/>
    <w:rsid w:val="00F157A9"/>
    <w:rsid w:val="00F16325"/>
    <w:rsid w:val="00F17104"/>
    <w:rsid w:val="00F21110"/>
    <w:rsid w:val="00F22568"/>
    <w:rsid w:val="00F22A00"/>
    <w:rsid w:val="00F255E8"/>
    <w:rsid w:val="00F25BB6"/>
    <w:rsid w:val="00F26B7E"/>
    <w:rsid w:val="00F27A3B"/>
    <w:rsid w:val="00F332ED"/>
    <w:rsid w:val="00F33817"/>
    <w:rsid w:val="00F37E69"/>
    <w:rsid w:val="00F40BDB"/>
    <w:rsid w:val="00F420D5"/>
    <w:rsid w:val="00F435AA"/>
    <w:rsid w:val="00F44936"/>
    <w:rsid w:val="00F451EA"/>
    <w:rsid w:val="00F45447"/>
    <w:rsid w:val="00F456C6"/>
    <w:rsid w:val="00F4577B"/>
    <w:rsid w:val="00F46496"/>
    <w:rsid w:val="00F474D0"/>
    <w:rsid w:val="00F50179"/>
    <w:rsid w:val="00F50548"/>
    <w:rsid w:val="00F54DD4"/>
    <w:rsid w:val="00F55D12"/>
    <w:rsid w:val="00F56511"/>
    <w:rsid w:val="00F6194E"/>
    <w:rsid w:val="00F623AC"/>
    <w:rsid w:val="00F6412A"/>
    <w:rsid w:val="00F65893"/>
    <w:rsid w:val="00F66A4A"/>
    <w:rsid w:val="00F71E22"/>
    <w:rsid w:val="00F72142"/>
    <w:rsid w:val="00F72AE7"/>
    <w:rsid w:val="00F75793"/>
    <w:rsid w:val="00F807F4"/>
    <w:rsid w:val="00F84934"/>
    <w:rsid w:val="00F8499F"/>
    <w:rsid w:val="00F84FD0"/>
    <w:rsid w:val="00F85468"/>
    <w:rsid w:val="00F859A8"/>
    <w:rsid w:val="00F85D75"/>
    <w:rsid w:val="00F86855"/>
    <w:rsid w:val="00F9108B"/>
    <w:rsid w:val="00F91349"/>
    <w:rsid w:val="00F916C2"/>
    <w:rsid w:val="00F937ED"/>
    <w:rsid w:val="00F93A8A"/>
    <w:rsid w:val="00F93B8E"/>
    <w:rsid w:val="00F950B7"/>
    <w:rsid w:val="00F95248"/>
    <w:rsid w:val="00F956A9"/>
    <w:rsid w:val="00F963ED"/>
    <w:rsid w:val="00F966CF"/>
    <w:rsid w:val="00F96CAE"/>
    <w:rsid w:val="00F96F49"/>
    <w:rsid w:val="00F97C99"/>
    <w:rsid w:val="00FA662D"/>
    <w:rsid w:val="00FA73B1"/>
    <w:rsid w:val="00FB0CB9"/>
    <w:rsid w:val="00FB45F1"/>
    <w:rsid w:val="00FB4A72"/>
    <w:rsid w:val="00FB54E8"/>
    <w:rsid w:val="00FB7054"/>
    <w:rsid w:val="00FC17B7"/>
    <w:rsid w:val="00FC2CB7"/>
    <w:rsid w:val="00FC4090"/>
    <w:rsid w:val="00FC55B4"/>
    <w:rsid w:val="00FC70B6"/>
    <w:rsid w:val="00FD00E6"/>
    <w:rsid w:val="00FD09A1"/>
    <w:rsid w:val="00FD1A16"/>
    <w:rsid w:val="00FD2A7C"/>
    <w:rsid w:val="00FD59EB"/>
    <w:rsid w:val="00FD5A39"/>
    <w:rsid w:val="00FD68AD"/>
    <w:rsid w:val="00FD7299"/>
    <w:rsid w:val="00FE1FBE"/>
    <w:rsid w:val="00FE3901"/>
    <w:rsid w:val="00FE4BCE"/>
    <w:rsid w:val="00FE54AE"/>
    <w:rsid w:val="00FE576A"/>
    <w:rsid w:val="00FE7E79"/>
    <w:rsid w:val="00FF03F4"/>
    <w:rsid w:val="00FF15DB"/>
    <w:rsid w:val="00FF2096"/>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5B57C"/>
  <w15:docId w15:val="{FDA62315-A9BB-429D-8013-030F880D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6">
    <w:name w:val="Normal"/>
    <w:qFormat/>
    <w:rsid w:val="000B46EC"/>
    <w:pPr>
      <w:widowControl w:val="0"/>
      <w:adjustRightInd w:val="0"/>
      <w:spacing w:line="400" w:lineRule="exact"/>
      <w:jc w:val="both"/>
    </w:pPr>
    <w:rPr>
      <w:kern w:val="2"/>
      <w:sz w:val="21"/>
      <w:szCs w:val="21"/>
    </w:rPr>
  </w:style>
  <w:style w:type="paragraph" w:styleId="1">
    <w:name w:val="heading 1"/>
    <w:basedOn w:val="affff6"/>
    <w:next w:val="affff6"/>
    <w:link w:val="10"/>
    <w:qFormat/>
    <w:rsid w:val="000B46EC"/>
    <w:pPr>
      <w:keepNext/>
      <w:keepLines/>
      <w:spacing w:before="340" w:after="330" w:line="578" w:lineRule="auto"/>
      <w:outlineLvl w:val="0"/>
    </w:pPr>
    <w:rPr>
      <w:b/>
      <w:bCs/>
      <w:kern w:val="44"/>
      <w:sz w:val="44"/>
      <w:szCs w:val="44"/>
    </w:rPr>
  </w:style>
  <w:style w:type="paragraph" w:styleId="22">
    <w:name w:val="heading 2"/>
    <w:basedOn w:val="affff6"/>
    <w:next w:val="affff6"/>
    <w:link w:val="23"/>
    <w:qFormat/>
    <w:rsid w:val="000B46EC"/>
    <w:pPr>
      <w:keepNext/>
      <w:keepLines/>
      <w:spacing w:before="260" w:after="260" w:line="416" w:lineRule="auto"/>
      <w:outlineLvl w:val="1"/>
    </w:pPr>
    <w:rPr>
      <w:rFonts w:ascii="Arial" w:eastAsia="黑体" w:hAnsi="Arial"/>
      <w:b/>
      <w:bCs/>
      <w:sz w:val="32"/>
      <w:szCs w:val="32"/>
    </w:rPr>
  </w:style>
  <w:style w:type="paragraph" w:styleId="3">
    <w:name w:val="heading 3"/>
    <w:basedOn w:val="affff6"/>
    <w:next w:val="affff6"/>
    <w:link w:val="30"/>
    <w:qFormat/>
    <w:rsid w:val="000B46EC"/>
    <w:pPr>
      <w:keepNext/>
      <w:keepLines/>
      <w:spacing w:before="260" w:after="260" w:line="416" w:lineRule="auto"/>
      <w:outlineLvl w:val="2"/>
    </w:pPr>
    <w:rPr>
      <w:b/>
      <w:bCs/>
      <w:sz w:val="32"/>
      <w:szCs w:val="32"/>
    </w:rPr>
  </w:style>
  <w:style w:type="paragraph" w:styleId="4">
    <w:name w:val="heading 4"/>
    <w:basedOn w:val="affff6"/>
    <w:next w:val="affff6"/>
    <w:link w:val="40"/>
    <w:qFormat/>
    <w:rsid w:val="000B46EC"/>
    <w:pPr>
      <w:keepNext/>
      <w:keepLines/>
      <w:spacing w:before="280" w:after="290" w:line="376" w:lineRule="auto"/>
      <w:outlineLvl w:val="3"/>
    </w:pPr>
    <w:rPr>
      <w:rFonts w:ascii="Arial" w:eastAsia="黑体" w:hAnsi="Arial"/>
      <w:b/>
      <w:bCs/>
      <w:sz w:val="28"/>
      <w:szCs w:val="28"/>
    </w:rPr>
  </w:style>
  <w:style w:type="paragraph" w:styleId="5">
    <w:name w:val="heading 5"/>
    <w:basedOn w:val="affff6"/>
    <w:next w:val="affff6"/>
    <w:link w:val="50"/>
    <w:qFormat/>
    <w:rsid w:val="000B46EC"/>
    <w:pPr>
      <w:keepNext/>
      <w:keepLines/>
      <w:adjustRightInd/>
      <w:spacing w:before="280" w:after="290" w:line="376" w:lineRule="auto"/>
      <w:outlineLvl w:val="4"/>
    </w:pPr>
    <w:rPr>
      <w:b/>
      <w:bCs/>
      <w:sz w:val="28"/>
      <w:szCs w:val="28"/>
    </w:rPr>
  </w:style>
  <w:style w:type="paragraph" w:styleId="6">
    <w:name w:val="heading 6"/>
    <w:basedOn w:val="affff6"/>
    <w:next w:val="affff6"/>
    <w:link w:val="60"/>
    <w:qFormat/>
    <w:rsid w:val="000B46E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6"/>
    <w:next w:val="affff6"/>
    <w:link w:val="70"/>
    <w:qFormat/>
    <w:rsid w:val="000B46EC"/>
    <w:pPr>
      <w:keepNext/>
      <w:keepLines/>
      <w:adjustRightInd/>
      <w:spacing w:before="240" w:after="64" w:line="320" w:lineRule="auto"/>
      <w:outlineLvl w:val="6"/>
    </w:pPr>
    <w:rPr>
      <w:b/>
      <w:bCs/>
      <w:sz w:val="24"/>
      <w:szCs w:val="24"/>
    </w:rPr>
  </w:style>
  <w:style w:type="paragraph" w:styleId="8">
    <w:name w:val="heading 8"/>
    <w:basedOn w:val="affff6"/>
    <w:next w:val="affff6"/>
    <w:link w:val="80"/>
    <w:qFormat/>
    <w:rsid w:val="000B46EC"/>
    <w:pPr>
      <w:keepNext/>
      <w:keepLines/>
      <w:adjustRightInd/>
      <w:spacing w:before="240" w:after="64" w:line="320" w:lineRule="auto"/>
      <w:outlineLvl w:val="7"/>
    </w:pPr>
    <w:rPr>
      <w:rFonts w:ascii="Arial" w:eastAsia="黑体" w:hAnsi="Arial"/>
      <w:sz w:val="24"/>
      <w:szCs w:val="24"/>
    </w:rPr>
  </w:style>
  <w:style w:type="paragraph" w:styleId="9">
    <w:name w:val="heading 9"/>
    <w:basedOn w:val="affff6"/>
    <w:next w:val="affff6"/>
    <w:link w:val="90"/>
    <w:qFormat/>
    <w:rsid w:val="000B46EC"/>
    <w:pPr>
      <w:keepNext/>
      <w:keepLines/>
      <w:adjustRightInd/>
      <w:spacing w:before="240" w:after="64" w:line="320" w:lineRule="auto"/>
      <w:outlineLvl w:val="8"/>
    </w:pPr>
    <w:rPr>
      <w:rFonts w:ascii="Arial" w:eastAsia="黑体" w:hAnsi="Arial"/>
    </w:rPr>
  </w:style>
  <w:style w:type="character" w:default="1" w:styleId="affff7">
    <w:name w:val="Default Paragraph Font"/>
    <w:uiPriority w:val="1"/>
    <w:semiHidden/>
    <w:unhideWhenUsed/>
  </w:style>
  <w:style w:type="table" w:default="1" w:styleId="affff8">
    <w:name w:val="Normal Table"/>
    <w:uiPriority w:val="99"/>
    <w:semiHidden/>
    <w:unhideWhenUsed/>
    <w:tblPr>
      <w:tblInd w:w="0" w:type="dxa"/>
      <w:tblCellMar>
        <w:top w:w="0" w:type="dxa"/>
        <w:left w:w="108" w:type="dxa"/>
        <w:bottom w:w="0" w:type="dxa"/>
        <w:right w:w="108" w:type="dxa"/>
      </w:tblCellMar>
    </w:tblPr>
  </w:style>
  <w:style w:type="numbering" w:default="1" w:styleId="affff9">
    <w:name w:val="No List"/>
    <w:uiPriority w:val="99"/>
    <w:semiHidden/>
    <w:unhideWhenUsed/>
  </w:style>
  <w:style w:type="character" w:customStyle="1" w:styleId="10">
    <w:name w:val="标题 1 字符"/>
    <w:link w:val="1"/>
    <w:rsid w:val="000B46EC"/>
    <w:rPr>
      <w:b/>
      <w:bCs/>
      <w:kern w:val="44"/>
      <w:sz w:val="44"/>
      <w:szCs w:val="44"/>
    </w:rPr>
  </w:style>
  <w:style w:type="character" w:customStyle="1" w:styleId="23">
    <w:name w:val="标题 2 字符"/>
    <w:link w:val="22"/>
    <w:rsid w:val="000B46EC"/>
    <w:rPr>
      <w:rFonts w:ascii="Arial" w:eastAsia="黑体" w:hAnsi="Arial"/>
      <w:b/>
      <w:bCs/>
      <w:kern w:val="2"/>
      <w:sz w:val="32"/>
      <w:szCs w:val="32"/>
    </w:rPr>
  </w:style>
  <w:style w:type="character" w:customStyle="1" w:styleId="30">
    <w:name w:val="标题 3 字符"/>
    <w:link w:val="3"/>
    <w:rsid w:val="000B46EC"/>
    <w:rPr>
      <w:b/>
      <w:bCs/>
      <w:kern w:val="2"/>
      <w:sz w:val="32"/>
      <w:szCs w:val="32"/>
    </w:rPr>
  </w:style>
  <w:style w:type="character" w:customStyle="1" w:styleId="40">
    <w:name w:val="标题 4 字符"/>
    <w:link w:val="4"/>
    <w:rsid w:val="000B46EC"/>
    <w:rPr>
      <w:rFonts w:ascii="Arial" w:eastAsia="黑体" w:hAnsi="Arial"/>
      <w:b/>
      <w:bCs/>
      <w:kern w:val="2"/>
      <w:sz w:val="28"/>
      <w:szCs w:val="28"/>
    </w:rPr>
  </w:style>
  <w:style w:type="character" w:customStyle="1" w:styleId="50">
    <w:name w:val="标题 5 字符"/>
    <w:link w:val="5"/>
    <w:rsid w:val="000B46EC"/>
    <w:rPr>
      <w:b/>
      <w:bCs/>
      <w:kern w:val="2"/>
      <w:sz w:val="28"/>
      <w:szCs w:val="28"/>
    </w:rPr>
  </w:style>
  <w:style w:type="character" w:customStyle="1" w:styleId="60">
    <w:name w:val="标题 6 字符"/>
    <w:link w:val="6"/>
    <w:rsid w:val="000B46EC"/>
    <w:rPr>
      <w:rFonts w:ascii="Arial" w:eastAsia="黑体" w:hAnsi="Arial"/>
      <w:b/>
      <w:bCs/>
      <w:kern w:val="2"/>
      <w:sz w:val="24"/>
      <w:szCs w:val="24"/>
    </w:rPr>
  </w:style>
  <w:style w:type="character" w:customStyle="1" w:styleId="70">
    <w:name w:val="标题 7 字符"/>
    <w:link w:val="7"/>
    <w:rsid w:val="000B46EC"/>
    <w:rPr>
      <w:b/>
      <w:bCs/>
      <w:kern w:val="2"/>
      <w:sz w:val="24"/>
      <w:szCs w:val="24"/>
    </w:rPr>
  </w:style>
  <w:style w:type="character" w:customStyle="1" w:styleId="80">
    <w:name w:val="标题 8 字符"/>
    <w:link w:val="8"/>
    <w:rsid w:val="000B46EC"/>
    <w:rPr>
      <w:rFonts w:ascii="Arial" w:eastAsia="黑体" w:hAnsi="Arial"/>
      <w:kern w:val="2"/>
      <w:sz w:val="24"/>
      <w:szCs w:val="24"/>
    </w:rPr>
  </w:style>
  <w:style w:type="character" w:customStyle="1" w:styleId="90">
    <w:name w:val="标题 9 字符"/>
    <w:link w:val="9"/>
    <w:rsid w:val="000B46EC"/>
    <w:rPr>
      <w:rFonts w:ascii="Arial" w:eastAsia="黑体" w:hAnsi="Arial"/>
      <w:kern w:val="2"/>
      <w:sz w:val="21"/>
      <w:szCs w:val="21"/>
    </w:rPr>
  </w:style>
  <w:style w:type="paragraph" w:styleId="affffa">
    <w:name w:val="header"/>
    <w:basedOn w:val="affff6"/>
    <w:link w:val="affffb"/>
    <w:uiPriority w:val="99"/>
    <w:rsid w:val="000B46EC"/>
    <w:pPr>
      <w:tabs>
        <w:tab w:val="center" w:pos="4153"/>
        <w:tab w:val="right" w:pos="8306"/>
      </w:tabs>
      <w:adjustRightInd/>
      <w:snapToGrid w:val="0"/>
      <w:jc w:val="center"/>
    </w:pPr>
    <w:rPr>
      <w:sz w:val="18"/>
      <w:szCs w:val="18"/>
    </w:rPr>
  </w:style>
  <w:style w:type="character" w:customStyle="1" w:styleId="affffb">
    <w:name w:val="页眉 字符"/>
    <w:link w:val="affffa"/>
    <w:uiPriority w:val="99"/>
    <w:rsid w:val="000B46EC"/>
    <w:rPr>
      <w:kern w:val="2"/>
      <w:sz w:val="18"/>
      <w:szCs w:val="18"/>
    </w:rPr>
  </w:style>
  <w:style w:type="paragraph" w:styleId="affffc">
    <w:name w:val="footer"/>
    <w:basedOn w:val="affff6"/>
    <w:link w:val="affffd"/>
    <w:uiPriority w:val="99"/>
    <w:rsid w:val="000B46EC"/>
    <w:pPr>
      <w:tabs>
        <w:tab w:val="center" w:pos="4153"/>
        <w:tab w:val="right" w:pos="8306"/>
      </w:tabs>
      <w:adjustRightInd/>
      <w:snapToGrid w:val="0"/>
      <w:spacing w:line="240" w:lineRule="auto"/>
      <w:jc w:val="right"/>
    </w:pPr>
    <w:rPr>
      <w:rFonts w:ascii="宋体"/>
      <w:sz w:val="18"/>
      <w:szCs w:val="18"/>
    </w:rPr>
  </w:style>
  <w:style w:type="character" w:customStyle="1" w:styleId="affffd">
    <w:name w:val="页脚 字符"/>
    <w:link w:val="affffc"/>
    <w:uiPriority w:val="99"/>
    <w:rsid w:val="000B46EC"/>
    <w:rPr>
      <w:rFonts w:ascii="宋体"/>
      <w:kern w:val="2"/>
      <w:sz w:val="18"/>
      <w:szCs w:val="18"/>
    </w:rPr>
  </w:style>
  <w:style w:type="paragraph" w:styleId="affffe">
    <w:name w:val="Balloon Text"/>
    <w:basedOn w:val="affff6"/>
    <w:link w:val="afffff"/>
    <w:uiPriority w:val="99"/>
    <w:unhideWhenUsed/>
    <w:rsid w:val="000B46EC"/>
    <w:rPr>
      <w:sz w:val="18"/>
      <w:szCs w:val="18"/>
    </w:rPr>
  </w:style>
  <w:style w:type="character" w:customStyle="1" w:styleId="afffff">
    <w:name w:val="批注框文本 字符"/>
    <w:link w:val="affffe"/>
    <w:uiPriority w:val="99"/>
    <w:rsid w:val="000B46EC"/>
    <w:rPr>
      <w:kern w:val="2"/>
      <w:sz w:val="18"/>
      <w:szCs w:val="18"/>
    </w:rPr>
  </w:style>
  <w:style w:type="paragraph" w:styleId="afffff0">
    <w:name w:val="Quote"/>
    <w:basedOn w:val="affff6"/>
    <w:next w:val="affff6"/>
    <w:link w:val="afffff1"/>
    <w:uiPriority w:val="29"/>
    <w:qFormat/>
    <w:rsid w:val="000B46EC"/>
    <w:rPr>
      <w:i/>
      <w:iCs/>
      <w:color w:val="000000"/>
    </w:rPr>
  </w:style>
  <w:style w:type="character" w:customStyle="1" w:styleId="afffff1">
    <w:name w:val="引用 字符"/>
    <w:link w:val="afffff0"/>
    <w:uiPriority w:val="29"/>
    <w:rsid w:val="000B46EC"/>
    <w:rPr>
      <w:i/>
      <w:iCs/>
      <w:color w:val="000000"/>
      <w:kern w:val="2"/>
      <w:sz w:val="21"/>
      <w:szCs w:val="21"/>
    </w:rPr>
  </w:style>
  <w:style w:type="character" w:styleId="afffff2">
    <w:name w:val="Strong"/>
    <w:uiPriority w:val="22"/>
    <w:qFormat/>
    <w:rsid w:val="000B46EC"/>
    <w:rPr>
      <w:b/>
      <w:bCs/>
    </w:rPr>
  </w:style>
  <w:style w:type="character" w:styleId="afffff3">
    <w:name w:val="Emphasis"/>
    <w:uiPriority w:val="20"/>
    <w:qFormat/>
    <w:rsid w:val="000B46EC"/>
    <w:rPr>
      <w:i/>
      <w:iCs/>
    </w:rPr>
  </w:style>
  <w:style w:type="paragraph" w:styleId="afffff4">
    <w:name w:val="Title"/>
    <w:basedOn w:val="affff6"/>
    <w:link w:val="afffff5"/>
    <w:qFormat/>
    <w:rsid w:val="000B46EC"/>
    <w:pPr>
      <w:spacing w:before="240" w:after="60"/>
      <w:jc w:val="center"/>
      <w:outlineLvl w:val="0"/>
    </w:pPr>
    <w:rPr>
      <w:rFonts w:ascii="Arial" w:hAnsi="Arial" w:cs="Arial"/>
      <w:b/>
      <w:bCs/>
      <w:sz w:val="32"/>
      <w:szCs w:val="32"/>
    </w:rPr>
  </w:style>
  <w:style w:type="character" w:customStyle="1" w:styleId="afffff5">
    <w:name w:val="标题 字符"/>
    <w:link w:val="afffff4"/>
    <w:rsid w:val="000B46EC"/>
    <w:rPr>
      <w:rFonts w:ascii="Arial" w:hAnsi="Arial" w:cs="Arial"/>
      <w:b/>
      <w:bCs/>
      <w:kern w:val="2"/>
      <w:sz w:val="32"/>
      <w:szCs w:val="32"/>
    </w:rPr>
  </w:style>
  <w:style w:type="paragraph" w:customStyle="1" w:styleId="afffff6">
    <w:name w:val="标准标志"/>
    <w:next w:val="affff6"/>
    <w:rsid w:val="000B46E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f6"/>
    <w:rsid w:val="000B46E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rsid w:val="000B46EC"/>
    <w:pPr>
      <w:ind w:left="198"/>
    </w:pPr>
    <w:rPr>
      <w:rFonts w:ascii="宋体" w:hAnsi="Times New Roman"/>
      <w:sz w:val="18"/>
    </w:rPr>
  </w:style>
  <w:style w:type="paragraph" w:customStyle="1" w:styleId="afffff9">
    <w:name w:val="标准文件_页脚奇数页"/>
    <w:rsid w:val="000B46EC"/>
    <w:pPr>
      <w:ind w:right="227"/>
      <w:jc w:val="right"/>
    </w:pPr>
    <w:rPr>
      <w:rFonts w:ascii="宋体" w:hAnsi="Times New Roman"/>
      <w:sz w:val="18"/>
    </w:rPr>
  </w:style>
  <w:style w:type="paragraph" w:customStyle="1" w:styleId="afffffa">
    <w:name w:val="标准书眉一"/>
    <w:rsid w:val="000B46EC"/>
    <w:pPr>
      <w:jc w:val="both"/>
    </w:pPr>
    <w:rPr>
      <w:rFonts w:ascii="Times New Roman" w:hAnsi="Times New Roman"/>
    </w:rPr>
  </w:style>
  <w:style w:type="paragraph" w:customStyle="1" w:styleId="ICS">
    <w:name w:val="标准文件_ICS"/>
    <w:basedOn w:val="affff6"/>
    <w:rsid w:val="000B46EC"/>
    <w:pPr>
      <w:spacing w:line="0" w:lineRule="atLeast"/>
    </w:pPr>
    <w:rPr>
      <w:rFonts w:ascii="黑体" w:eastAsia="黑体" w:hAnsi="宋体"/>
    </w:rPr>
  </w:style>
  <w:style w:type="paragraph" w:customStyle="1" w:styleId="afffffb">
    <w:name w:val="标准文件_标准正文"/>
    <w:basedOn w:val="affff6"/>
    <w:next w:val="afffffc"/>
    <w:rsid w:val="000B46EC"/>
    <w:pPr>
      <w:snapToGrid w:val="0"/>
      <w:ind w:firstLineChars="200" w:firstLine="200"/>
    </w:pPr>
    <w:rPr>
      <w:rFonts w:ascii="Times New Roman" w:hAnsi="Times New Roman"/>
      <w:kern w:val="0"/>
    </w:rPr>
  </w:style>
  <w:style w:type="paragraph" w:customStyle="1" w:styleId="afffffd">
    <w:name w:val="标准文件_版本"/>
    <w:basedOn w:val="afffffb"/>
    <w:rsid w:val="000B46EC"/>
    <w:pPr>
      <w:adjustRightInd/>
      <w:snapToGrid/>
      <w:ind w:firstLineChars="0" w:firstLine="0"/>
    </w:pPr>
    <w:rPr>
      <w:rFonts w:ascii="宋体" w:hAnsi="宋体"/>
      <w:kern w:val="2"/>
    </w:rPr>
  </w:style>
  <w:style w:type="paragraph" w:customStyle="1" w:styleId="afffffe">
    <w:name w:val="标准文件_标准部门"/>
    <w:basedOn w:val="affff6"/>
    <w:rsid w:val="000B46EC"/>
    <w:pPr>
      <w:jc w:val="center"/>
    </w:pPr>
    <w:rPr>
      <w:rFonts w:ascii="黑体" w:eastAsia="黑体"/>
      <w:kern w:val="0"/>
      <w:sz w:val="44"/>
    </w:rPr>
  </w:style>
  <w:style w:type="paragraph" w:customStyle="1" w:styleId="affffff">
    <w:name w:val="标准文件_标准代替"/>
    <w:basedOn w:val="affff6"/>
    <w:next w:val="affff6"/>
    <w:rsid w:val="000B46EC"/>
    <w:pPr>
      <w:spacing w:line="310" w:lineRule="exact"/>
      <w:jc w:val="right"/>
    </w:pPr>
    <w:rPr>
      <w:rFonts w:ascii="宋体" w:hAnsi="宋体"/>
      <w:kern w:val="0"/>
    </w:rPr>
  </w:style>
  <w:style w:type="paragraph" w:customStyle="1" w:styleId="affffff0">
    <w:name w:val="标准文件_标准名称标题"/>
    <w:basedOn w:val="affff6"/>
    <w:next w:val="affff6"/>
    <w:rsid w:val="000B46EC"/>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f6"/>
    <w:rsid w:val="000B46EC"/>
    <w:pPr>
      <w:tabs>
        <w:tab w:val="center" w:pos="4154"/>
        <w:tab w:val="right" w:pos="8306"/>
      </w:tabs>
      <w:spacing w:after="120"/>
      <w:jc w:val="right"/>
    </w:pPr>
    <w:rPr>
      <w:rFonts w:ascii="黑体" w:eastAsia="黑体" w:hAnsi="宋体"/>
      <w:noProof/>
      <w:sz w:val="21"/>
    </w:rPr>
  </w:style>
  <w:style w:type="paragraph" w:customStyle="1" w:styleId="affffff2">
    <w:name w:val="标准文件_页眉偶数页"/>
    <w:basedOn w:val="affffff1"/>
    <w:next w:val="affff6"/>
    <w:rsid w:val="000B46EC"/>
    <w:pPr>
      <w:jc w:val="left"/>
    </w:pPr>
  </w:style>
  <w:style w:type="paragraph" w:customStyle="1" w:styleId="affffff3">
    <w:name w:val="标准文件_参考文献标题"/>
    <w:basedOn w:val="affff6"/>
    <w:next w:val="affff6"/>
    <w:rsid w:val="000B46EC"/>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0B46EC"/>
    <w:pPr>
      <w:numPr>
        <w:numId w:val="1"/>
      </w:numPr>
    </w:pPr>
    <w:rPr>
      <w:rFonts w:ascii="宋体" w:hAnsi="Times New Roman"/>
    </w:rPr>
  </w:style>
  <w:style w:type="paragraph" w:customStyle="1" w:styleId="afffffc">
    <w:name w:val="标准文件_段"/>
    <w:link w:val="Char"/>
    <w:rsid w:val="000B46EC"/>
    <w:pPr>
      <w:autoSpaceDE w:val="0"/>
      <w:autoSpaceDN w:val="0"/>
      <w:ind w:firstLineChars="200" w:firstLine="200"/>
      <w:jc w:val="both"/>
    </w:pPr>
    <w:rPr>
      <w:rFonts w:ascii="Times New Roman" w:hAnsi="Times New Roman"/>
      <w:noProof/>
      <w:sz w:val="21"/>
    </w:rPr>
  </w:style>
  <w:style w:type="paragraph" w:customStyle="1" w:styleId="afffd">
    <w:name w:val="标准文件_二级条标题"/>
    <w:next w:val="afffffc"/>
    <w:rsid w:val="000B46EC"/>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rsid w:val="000B46EC"/>
    <w:rPr>
      <w:rFonts w:ascii="黑体" w:eastAsia="黑体"/>
      <w:spacing w:val="0"/>
      <w:w w:val="100"/>
      <w:position w:val="3"/>
      <w:sz w:val="28"/>
    </w:rPr>
  </w:style>
  <w:style w:type="paragraph" w:customStyle="1" w:styleId="ae">
    <w:name w:val="标准文件_方框数字列项"/>
    <w:basedOn w:val="afffffc"/>
    <w:rsid w:val="000B46EC"/>
    <w:pPr>
      <w:numPr>
        <w:numId w:val="3"/>
      </w:numPr>
      <w:ind w:firstLineChars="0" w:firstLine="0"/>
    </w:pPr>
  </w:style>
  <w:style w:type="paragraph" w:customStyle="1" w:styleId="affffff5">
    <w:name w:val="标准文件_封面标准编号"/>
    <w:basedOn w:val="affff6"/>
    <w:next w:val="affffff"/>
    <w:rsid w:val="000B46EC"/>
    <w:pPr>
      <w:spacing w:line="310" w:lineRule="exact"/>
      <w:jc w:val="right"/>
    </w:pPr>
    <w:rPr>
      <w:rFonts w:ascii="黑体" w:eastAsia="黑体"/>
      <w:kern w:val="0"/>
      <w:sz w:val="28"/>
    </w:rPr>
  </w:style>
  <w:style w:type="paragraph" w:customStyle="1" w:styleId="affffff6">
    <w:name w:val="标准文件_封面标准分类号"/>
    <w:basedOn w:val="affff6"/>
    <w:rsid w:val="000B46EC"/>
    <w:rPr>
      <w:rFonts w:ascii="黑体" w:eastAsia="黑体"/>
      <w:b/>
      <w:kern w:val="0"/>
      <w:sz w:val="28"/>
    </w:rPr>
  </w:style>
  <w:style w:type="paragraph" w:customStyle="1" w:styleId="affffff7">
    <w:name w:val="标准文件_封面标准名称"/>
    <w:basedOn w:val="affff6"/>
    <w:rsid w:val="000B46EC"/>
    <w:pPr>
      <w:spacing w:line="240" w:lineRule="auto"/>
      <w:jc w:val="center"/>
    </w:pPr>
    <w:rPr>
      <w:rFonts w:ascii="黑体" w:eastAsia="黑体"/>
      <w:kern w:val="0"/>
      <w:sz w:val="52"/>
    </w:rPr>
  </w:style>
  <w:style w:type="paragraph" w:customStyle="1" w:styleId="affffff8">
    <w:name w:val="标准文件_封面标准英文名称"/>
    <w:basedOn w:val="affff6"/>
    <w:rsid w:val="000B46EC"/>
    <w:pPr>
      <w:spacing w:line="240" w:lineRule="auto"/>
      <w:jc w:val="center"/>
    </w:pPr>
    <w:rPr>
      <w:rFonts w:ascii="黑体" w:eastAsia="黑体"/>
      <w:b/>
      <w:sz w:val="28"/>
    </w:rPr>
  </w:style>
  <w:style w:type="paragraph" w:customStyle="1" w:styleId="affffff9">
    <w:name w:val="标准文件_封面发布日期"/>
    <w:basedOn w:val="affff6"/>
    <w:rsid w:val="000B46EC"/>
    <w:pPr>
      <w:spacing w:line="310" w:lineRule="exact"/>
    </w:pPr>
    <w:rPr>
      <w:rFonts w:ascii="黑体" w:eastAsia="黑体"/>
      <w:kern w:val="0"/>
      <w:sz w:val="28"/>
    </w:rPr>
  </w:style>
  <w:style w:type="paragraph" w:customStyle="1" w:styleId="affffffa">
    <w:name w:val="标准文件_封面密级"/>
    <w:basedOn w:val="affff6"/>
    <w:rsid w:val="000B46EC"/>
    <w:rPr>
      <w:rFonts w:eastAsia="黑体"/>
      <w:sz w:val="32"/>
    </w:rPr>
  </w:style>
  <w:style w:type="paragraph" w:customStyle="1" w:styleId="affffffb">
    <w:name w:val="标准文件_封面实施日期"/>
    <w:basedOn w:val="affff6"/>
    <w:rsid w:val="000B46EC"/>
    <w:pPr>
      <w:spacing w:line="310" w:lineRule="exact"/>
      <w:jc w:val="right"/>
    </w:pPr>
    <w:rPr>
      <w:rFonts w:ascii="黑体" w:eastAsia="黑体"/>
      <w:sz w:val="28"/>
    </w:rPr>
  </w:style>
  <w:style w:type="paragraph" w:customStyle="1" w:styleId="affffffc">
    <w:name w:val="标准文件_封面抬头"/>
    <w:basedOn w:val="afffffc"/>
    <w:rsid w:val="000B46EC"/>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ffffc"/>
    <w:rsid w:val="000B46EC"/>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c">
    <w:name w:val="标准文件_附录表标题"/>
    <w:next w:val="afffffc"/>
    <w:rsid w:val="000B46EC"/>
    <w:pPr>
      <w:numPr>
        <w:ilvl w:val="1"/>
        <w:numId w:val="10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3">
    <w:name w:val="标准文件_附录一级条标题"/>
    <w:next w:val="afffffc"/>
    <w:rsid w:val="000B46EC"/>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4">
    <w:name w:val="标准文件_附录二级条标题"/>
    <w:basedOn w:val="afff3"/>
    <w:next w:val="afffffc"/>
    <w:rsid w:val="000B46EC"/>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rsid w:val="000B46EC"/>
    <w:pPr>
      <w:tabs>
        <w:tab w:val="center" w:pos="4678"/>
        <w:tab w:val="right" w:leader="middleDot" w:pos="9356"/>
      </w:tabs>
      <w:spacing w:line="240" w:lineRule="auto"/>
      <w:ind w:right="-51" w:firstLineChars="0" w:firstLine="0"/>
    </w:pPr>
    <w:rPr>
      <w:rFonts w:ascii="宋体" w:hAnsi="宋体"/>
    </w:rPr>
  </w:style>
  <w:style w:type="paragraph" w:customStyle="1" w:styleId="afff5">
    <w:name w:val="标准文件_附录三级条标题"/>
    <w:next w:val="afffffc"/>
    <w:rsid w:val="000B46EC"/>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6">
    <w:name w:val="标准文件_附录四级条标题"/>
    <w:next w:val="afffffc"/>
    <w:rsid w:val="000B46EC"/>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5">
    <w:name w:val="标准文件_附录图标题"/>
    <w:next w:val="afffffc"/>
    <w:rsid w:val="000B46EC"/>
    <w:pPr>
      <w:numPr>
        <w:ilvl w:val="1"/>
        <w:numId w:val="18"/>
      </w:numPr>
      <w:adjustRightInd w:val="0"/>
      <w:snapToGrid w:val="0"/>
      <w:spacing w:beforeLines="50" w:before="50" w:afterLines="50" w:after="50"/>
      <w:jc w:val="center"/>
    </w:pPr>
    <w:rPr>
      <w:rFonts w:ascii="黑体" w:eastAsia="黑体" w:hAnsi="Times New Roman"/>
      <w:sz w:val="21"/>
    </w:rPr>
  </w:style>
  <w:style w:type="paragraph" w:customStyle="1" w:styleId="afff7">
    <w:name w:val="标准文件_附录五级条标题"/>
    <w:next w:val="afffffc"/>
    <w:rsid w:val="000B46EC"/>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e"/>
    <w:rsid w:val="000B46EC"/>
    <w:pPr>
      <w:numPr>
        <w:numId w:val="4"/>
      </w:numPr>
      <w:tabs>
        <w:tab w:val="left" w:pos="6406"/>
      </w:tabs>
      <w:spacing w:before="220" w:after="320"/>
      <w:jc w:val="center"/>
      <w:outlineLvl w:val="0"/>
    </w:pPr>
    <w:rPr>
      <w:rFonts w:ascii="黑体" w:eastAsia="黑体" w:hAnsi="Times New Roman"/>
      <w:sz w:val="21"/>
    </w:rPr>
  </w:style>
  <w:style w:type="paragraph" w:styleId="affffffe">
    <w:name w:val="Body Text"/>
    <w:basedOn w:val="affff6"/>
    <w:link w:val="afffffff"/>
    <w:rsid w:val="000B46EC"/>
    <w:pPr>
      <w:spacing w:after="120"/>
    </w:pPr>
  </w:style>
  <w:style w:type="character" w:customStyle="1" w:styleId="afffffff">
    <w:name w:val="正文文本 字符"/>
    <w:link w:val="affffffe"/>
    <w:rsid w:val="000B46EC"/>
    <w:rPr>
      <w:kern w:val="2"/>
      <w:sz w:val="21"/>
      <w:szCs w:val="21"/>
    </w:rPr>
  </w:style>
  <w:style w:type="paragraph" w:customStyle="1" w:styleId="afffffff0">
    <w:name w:val="标准文件_附录章标题"/>
    <w:next w:val="afffffc"/>
    <w:rsid w:val="000B46E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c"/>
    <w:next w:val="afffffc"/>
    <w:rsid w:val="000B46EC"/>
    <w:pPr>
      <w:ind w:leftChars="200" w:left="488" w:hangingChars="290" w:hanging="289"/>
    </w:pPr>
  </w:style>
  <w:style w:type="paragraph" w:customStyle="1" w:styleId="a6">
    <w:name w:val="标准文件_前言、引言标题"/>
    <w:next w:val="affff6"/>
    <w:rsid w:val="000B46EC"/>
    <w:pPr>
      <w:numPr>
        <w:numId w:val="31"/>
      </w:numPr>
      <w:shd w:val="clear" w:color="FFFFFF" w:fill="FFFFFF"/>
      <w:spacing w:before="560" w:afterLines="150" w:after="150"/>
      <w:ind w:left="0" w:firstLine="0"/>
      <w:jc w:val="center"/>
      <w:outlineLvl w:val="0"/>
    </w:pPr>
    <w:rPr>
      <w:rFonts w:ascii="黑体" w:eastAsia="黑体" w:hAnsi="Times New Roman"/>
      <w:sz w:val="32"/>
    </w:rPr>
  </w:style>
  <w:style w:type="paragraph" w:customStyle="1" w:styleId="afffffff2">
    <w:name w:val="标准文件_目次、标准名称标题"/>
    <w:basedOn w:val="a6"/>
    <w:next w:val="afffffc"/>
    <w:rsid w:val="000B46EC"/>
    <w:pPr>
      <w:spacing w:line="460" w:lineRule="exact"/>
    </w:pPr>
  </w:style>
  <w:style w:type="paragraph" w:customStyle="1" w:styleId="afffffff3">
    <w:name w:val="标准文件_目录标题"/>
    <w:basedOn w:val="affff6"/>
    <w:rsid w:val="000B46EC"/>
    <w:pPr>
      <w:spacing w:before="480" w:afterLines="150" w:after="150" w:line="240" w:lineRule="auto"/>
      <w:jc w:val="center"/>
    </w:pPr>
    <w:rPr>
      <w:rFonts w:ascii="黑体" w:eastAsia="黑体"/>
      <w:sz w:val="32"/>
    </w:rPr>
  </w:style>
  <w:style w:type="paragraph" w:customStyle="1" w:styleId="af4">
    <w:name w:val="标准文件_破折号列项"/>
    <w:rsid w:val="000B46EC"/>
    <w:pPr>
      <w:numPr>
        <w:numId w:val="6"/>
      </w:numPr>
      <w:adjustRightInd w:val="0"/>
      <w:snapToGrid w:val="0"/>
      <w:ind w:left="0" w:firstLineChars="200" w:firstLine="200"/>
    </w:pPr>
    <w:rPr>
      <w:rFonts w:ascii="Times New Roman" w:hAnsi="Times New Roman"/>
      <w:sz w:val="21"/>
    </w:rPr>
  </w:style>
  <w:style w:type="paragraph" w:customStyle="1" w:styleId="aff9">
    <w:name w:val="标准文件_破折号列项（二级）"/>
    <w:basedOn w:val="af4"/>
    <w:rsid w:val="000B46EC"/>
    <w:pPr>
      <w:numPr>
        <w:numId w:val="7"/>
      </w:numPr>
      <w:ind w:left="0" w:firstLine="200"/>
    </w:pPr>
  </w:style>
  <w:style w:type="paragraph" w:customStyle="1" w:styleId="afffe">
    <w:name w:val="标准文件_三级条标题"/>
    <w:basedOn w:val="afffd"/>
    <w:next w:val="afffffc"/>
    <w:rsid w:val="000B46EC"/>
    <w:pPr>
      <w:widowControl/>
      <w:numPr>
        <w:ilvl w:val="4"/>
      </w:numPr>
      <w:outlineLvl w:val="3"/>
    </w:pPr>
  </w:style>
  <w:style w:type="character" w:styleId="afffffff4">
    <w:name w:val="Subtle Reference"/>
    <w:uiPriority w:val="31"/>
    <w:qFormat/>
    <w:rsid w:val="000B46EC"/>
    <w:rPr>
      <w:smallCaps/>
      <w:color w:val="C0504D"/>
      <w:u w:val="single"/>
    </w:rPr>
  </w:style>
  <w:style w:type="paragraph" w:customStyle="1" w:styleId="afffffff5">
    <w:name w:val="标准文件_示例后续"/>
    <w:basedOn w:val="affff6"/>
    <w:rsid w:val="000B46EC"/>
    <w:pPr>
      <w:adjustRightInd/>
      <w:spacing w:line="240" w:lineRule="auto"/>
      <w:ind w:firstLineChars="200" w:firstLine="200"/>
    </w:pPr>
    <w:rPr>
      <w:sz w:val="18"/>
      <w:szCs w:val="24"/>
    </w:rPr>
  </w:style>
  <w:style w:type="paragraph" w:customStyle="1" w:styleId="afff8">
    <w:name w:val="标准文件_数字编号列项"/>
    <w:rsid w:val="000B46EC"/>
    <w:pPr>
      <w:numPr>
        <w:numId w:val="19"/>
      </w:numPr>
      <w:jc w:val="both"/>
    </w:pPr>
    <w:rPr>
      <w:rFonts w:ascii="宋体" w:hAnsi="宋体"/>
      <w:sz w:val="21"/>
    </w:rPr>
  </w:style>
  <w:style w:type="paragraph" w:customStyle="1" w:styleId="affff">
    <w:name w:val="标准文件_四级条标题"/>
    <w:next w:val="afffffc"/>
    <w:rsid w:val="000B46EC"/>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6">
    <w:name w:val="footnote text"/>
    <w:basedOn w:val="affff6"/>
    <w:next w:val="affff6"/>
    <w:link w:val="afffffff7"/>
    <w:rsid w:val="000B46EC"/>
    <w:pPr>
      <w:adjustRightInd/>
      <w:snapToGrid w:val="0"/>
      <w:spacing w:line="300" w:lineRule="exact"/>
      <w:ind w:leftChars="200" w:left="400" w:hangingChars="200" w:hanging="200"/>
      <w:jc w:val="left"/>
    </w:pPr>
    <w:rPr>
      <w:rFonts w:ascii="宋体"/>
      <w:sz w:val="18"/>
      <w:szCs w:val="18"/>
    </w:rPr>
  </w:style>
  <w:style w:type="character" w:customStyle="1" w:styleId="afffffff7">
    <w:name w:val="脚注文本 字符"/>
    <w:link w:val="afffffff6"/>
    <w:rsid w:val="000B46EC"/>
    <w:rPr>
      <w:rFonts w:ascii="宋体"/>
      <w:kern w:val="2"/>
      <w:sz w:val="18"/>
      <w:szCs w:val="18"/>
    </w:rPr>
  </w:style>
  <w:style w:type="paragraph" w:customStyle="1" w:styleId="afffffff8">
    <w:name w:val="标准文件_条文脚注"/>
    <w:basedOn w:val="afffffff6"/>
    <w:rsid w:val="000B46EC"/>
    <w:pPr>
      <w:adjustRightInd w:val="0"/>
      <w:spacing w:line="240" w:lineRule="auto"/>
      <w:ind w:leftChars="0" w:left="0" w:firstLineChars="200" w:firstLine="200"/>
      <w:jc w:val="both"/>
    </w:pPr>
    <w:rPr>
      <w:rFonts w:hAnsi="宋体"/>
    </w:rPr>
  </w:style>
  <w:style w:type="paragraph" w:customStyle="1" w:styleId="aff0">
    <w:name w:val="标准文件_图表脚注"/>
    <w:basedOn w:val="affff6"/>
    <w:next w:val="afffffc"/>
    <w:rsid w:val="000B46EC"/>
    <w:pPr>
      <w:numPr>
        <w:numId w:val="21"/>
      </w:numPr>
      <w:spacing w:line="240" w:lineRule="auto"/>
      <w:jc w:val="left"/>
    </w:pPr>
    <w:rPr>
      <w:rFonts w:ascii="宋体" w:hAnsi="宋体"/>
      <w:sz w:val="18"/>
    </w:rPr>
  </w:style>
  <w:style w:type="character" w:styleId="afffffff9">
    <w:name w:val="footnote reference"/>
    <w:aliases w:val="标准文件_脚注引用"/>
    <w:semiHidden/>
    <w:rsid w:val="000B46EC"/>
    <w:rPr>
      <w:rFonts w:ascii="宋体" w:eastAsia="宋体" w:hAnsi="宋体" w:cs="Times New Roman"/>
      <w:spacing w:val="0"/>
      <w:sz w:val="18"/>
      <w:vertAlign w:val="superscript"/>
    </w:rPr>
  </w:style>
  <w:style w:type="character" w:customStyle="1" w:styleId="afffffffa">
    <w:name w:val="标准文件_图表脚注内容"/>
    <w:rsid w:val="000B46EC"/>
    <w:rPr>
      <w:rFonts w:ascii="宋体" w:eastAsia="宋体" w:hAnsi="宋体" w:cs="Times New Roman"/>
      <w:spacing w:val="0"/>
      <w:sz w:val="18"/>
      <w:vertAlign w:val="superscript"/>
    </w:rPr>
  </w:style>
  <w:style w:type="paragraph" w:customStyle="1" w:styleId="affff0">
    <w:name w:val="标准文件_五级条标题"/>
    <w:next w:val="afffffc"/>
    <w:rsid w:val="000B46EC"/>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b">
    <w:name w:val="标准文件_章标题"/>
    <w:next w:val="afffffc"/>
    <w:rsid w:val="000B46EC"/>
    <w:pPr>
      <w:numPr>
        <w:ilvl w:val="1"/>
        <w:numId w:val="2"/>
      </w:numPr>
      <w:spacing w:beforeLines="100" w:before="100" w:afterLines="100" w:after="100"/>
      <w:jc w:val="both"/>
      <w:outlineLvl w:val="0"/>
    </w:pPr>
    <w:rPr>
      <w:rFonts w:ascii="黑体" w:eastAsia="黑体" w:hAnsi="Times New Roman"/>
      <w:sz w:val="21"/>
    </w:rPr>
  </w:style>
  <w:style w:type="paragraph" w:customStyle="1" w:styleId="afffc">
    <w:name w:val="标准文件_一级条标题"/>
    <w:basedOn w:val="afffb"/>
    <w:next w:val="afffffc"/>
    <w:rsid w:val="000B46EC"/>
    <w:pPr>
      <w:numPr>
        <w:ilvl w:val="2"/>
      </w:numPr>
      <w:spacing w:beforeLines="50" w:before="50" w:afterLines="50" w:after="50"/>
      <w:outlineLvl w:val="1"/>
    </w:pPr>
  </w:style>
  <w:style w:type="paragraph" w:customStyle="1" w:styleId="afffffffb">
    <w:name w:val="标准文件_一致程度"/>
    <w:basedOn w:val="affff6"/>
    <w:rsid w:val="000B46EC"/>
    <w:pPr>
      <w:spacing w:line="440" w:lineRule="exact"/>
      <w:jc w:val="center"/>
    </w:pPr>
    <w:rPr>
      <w:sz w:val="28"/>
    </w:rPr>
  </w:style>
  <w:style w:type="paragraph" w:customStyle="1" w:styleId="afffffffc">
    <w:name w:val="标准文件_引言标题"/>
    <w:next w:val="affff6"/>
    <w:rsid w:val="000B46EC"/>
    <w:pPr>
      <w:shd w:val="clear" w:color="FFFFFF" w:fill="FFFFFF"/>
      <w:spacing w:before="540" w:after="600"/>
      <w:jc w:val="center"/>
      <w:outlineLvl w:val="0"/>
    </w:pPr>
    <w:rPr>
      <w:rFonts w:ascii="黑体" w:eastAsia="黑体" w:hAnsi="Times New Roman"/>
      <w:sz w:val="32"/>
    </w:rPr>
  </w:style>
  <w:style w:type="paragraph" w:customStyle="1" w:styleId="afffffffd">
    <w:name w:val="标准文件_英文图表脚注"/>
    <w:basedOn w:val="afffffb"/>
    <w:rsid w:val="000B46EC"/>
    <w:pPr>
      <w:widowControl/>
      <w:adjustRightInd/>
      <w:snapToGrid/>
      <w:spacing w:line="240" w:lineRule="auto"/>
      <w:ind w:left="79" w:hangingChars="80" w:hanging="79"/>
    </w:pPr>
    <w:rPr>
      <w:rFonts w:ascii="宋体" w:hAnsi="宋体"/>
    </w:rPr>
  </w:style>
  <w:style w:type="paragraph" w:customStyle="1" w:styleId="aff2">
    <w:name w:val="标准文件_数字编号列项（二级）"/>
    <w:rsid w:val="000B46EC"/>
    <w:pPr>
      <w:numPr>
        <w:ilvl w:val="1"/>
        <w:numId w:val="22"/>
      </w:numPr>
      <w:jc w:val="both"/>
    </w:pPr>
    <w:rPr>
      <w:rFonts w:ascii="宋体" w:hAnsi="Times New Roman"/>
      <w:sz w:val="21"/>
    </w:rPr>
  </w:style>
  <w:style w:type="paragraph" w:customStyle="1" w:styleId="af1">
    <w:name w:val="标准文件_英文注："/>
    <w:basedOn w:val="affff6"/>
    <w:next w:val="afffffc"/>
    <w:rsid w:val="000B46EC"/>
    <w:pPr>
      <w:numPr>
        <w:numId w:val="8"/>
      </w:numPr>
      <w:tabs>
        <w:tab w:val="left" w:pos="420"/>
      </w:tabs>
      <w:autoSpaceDE w:val="0"/>
      <w:autoSpaceDN w:val="0"/>
      <w:spacing w:line="240" w:lineRule="auto"/>
    </w:pPr>
    <w:rPr>
      <w:rFonts w:ascii="宋体" w:hAnsi="宋体"/>
      <w:kern w:val="0"/>
      <w:sz w:val="18"/>
      <w:szCs w:val="20"/>
    </w:rPr>
  </w:style>
  <w:style w:type="paragraph" w:customStyle="1" w:styleId="affd">
    <w:name w:val="标准文件_英文注×："/>
    <w:basedOn w:val="affff6"/>
    <w:rsid w:val="000B46EC"/>
    <w:pPr>
      <w:numPr>
        <w:numId w:val="9"/>
      </w:numPr>
      <w:tabs>
        <w:tab w:val="left" w:pos="210"/>
      </w:tabs>
      <w:autoSpaceDE w:val="0"/>
      <w:autoSpaceDN w:val="0"/>
      <w:spacing w:line="240" w:lineRule="auto"/>
    </w:pPr>
    <w:rPr>
      <w:rFonts w:ascii="宋体" w:hAnsi="宋体"/>
      <w:kern w:val="0"/>
      <w:szCs w:val="20"/>
    </w:rPr>
  </w:style>
  <w:style w:type="paragraph" w:customStyle="1" w:styleId="afff1">
    <w:name w:val="标准文件_正文表标题"/>
    <w:next w:val="afffffc"/>
    <w:rsid w:val="000B46E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e">
    <w:name w:val="标准文件_正文公式"/>
    <w:basedOn w:val="affff6"/>
    <w:next w:val="afffffb"/>
    <w:rsid w:val="000B46EC"/>
    <w:pPr>
      <w:tabs>
        <w:tab w:val="center" w:pos="4678"/>
        <w:tab w:val="right" w:leader="middleDot" w:pos="9356"/>
      </w:tabs>
      <w:spacing w:line="240" w:lineRule="auto"/>
    </w:pPr>
    <w:rPr>
      <w:rFonts w:ascii="宋体" w:hAnsi="宋体"/>
    </w:rPr>
  </w:style>
  <w:style w:type="paragraph" w:customStyle="1" w:styleId="affa">
    <w:name w:val="标准文件_正文图标题"/>
    <w:next w:val="afffffc"/>
    <w:rsid w:val="000B46EC"/>
    <w:pPr>
      <w:numPr>
        <w:numId w:val="11"/>
      </w:numPr>
      <w:spacing w:beforeLines="50" w:before="50" w:afterLines="50" w:after="50"/>
      <w:jc w:val="center"/>
    </w:pPr>
    <w:rPr>
      <w:rFonts w:ascii="黑体" w:eastAsia="黑体" w:hAnsi="Times New Roman"/>
      <w:sz w:val="21"/>
    </w:rPr>
  </w:style>
  <w:style w:type="paragraph" w:customStyle="1" w:styleId="affff4">
    <w:name w:val="标准文件_正文英文表标题"/>
    <w:next w:val="afffffc"/>
    <w:rsid w:val="000B46EC"/>
    <w:pPr>
      <w:numPr>
        <w:numId w:val="12"/>
      </w:numPr>
      <w:jc w:val="center"/>
    </w:pPr>
    <w:rPr>
      <w:rFonts w:ascii="黑体" w:eastAsia="黑体" w:hAnsi="Times New Roman"/>
      <w:sz w:val="21"/>
    </w:rPr>
  </w:style>
  <w:style w:type="paragraph" w:customStyle="1" w:styleId="aff8">
    <w:name w:val="标准文件_正文英文图标题"/>
    <w:next w:val="afffffc"/>
    <w:rsid w:val="000B46EC"/>
    <w:pPr>
      <w:numPr>
        <w:numId w:val="13"/>
      </w:numPr>
      <w:jc w:val="center"/>
    </w:pPr>
    <w:rPr>
      <w:rFonts w:ascii="黑体" w:eastAsia="黑体" w:hAnsi="Times New Roman"/>
      <w:sz w:val="21"/>
    </w:rPr>
  </w:style>
  <w:style w:type="paragraph" w:customStyle="1" w:styleId="aff3">
    <w:name w:val="标准文件_编号列项（三级）"/>
    <w:rsid w:val="000B46EC"/>
    <w:pPr>
      <w:numPr>
        <w:ilvl w:val="2"/>
        <w:numId w:val="22"/>
      </w:numPr>
    </w:pPr>
    <w:rPr>
      <w:rFonts w:ascii="宋体" w:hAnsi="Times New Roman"/>
      <w:sz w:val="21"/>
    </w:rPr>
  </w:style>
  <w:style w:type="character" w:styleId="affffffff">
    <w:name w:val="Hyperlink"/>
    <w:uiPriority w:val="99"/>
    <w:rsid w:val="000B46EC"/>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6"/>
    <w:rsid w:val="000B46EC"/>
    <w:pPr>
      <w:numPr>
        <w:ilvl w:val="3"/>
        <w:numId w:val="15"/>
      </w:numPr>
      <w:adjustRightInd/>
      <w:spacing w:line="240" w:lineRule="auto"/>
    </w:pPr>
    <w:rPr>
      <w:rFonts w:ascii="宋体" w:hAnsi="宋体"/>
      <w:szCs w:val="24"/>
    </w:rPr>
  </w:style>
  <w:style w:type="paragraph" w:customStyle="1" w:styleId="affffffff0">
    <w:name w:val="发布部门"/>
    <w:next w:val="afffffc"/>
    <w:rsid w:val="000B46E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1">
    <w:name w:val="发布日期"/>
    <w:rsid w:val="000B46EC"/>
    <w:pPr>
      <w:framePr w:w="4000" w:h="473" w:hRule="exact" w:hSpace="180" w:vSpace="180" w:wrap="around" w:hAnchor="margin" w:y="13511" w:anchorLock="1"/>
    </w:pPr>
    <w:rPr>
      <w:rFonts w:ascii="Times New Roman" w:eastAsia="黑体" w:hAnsi="Times New Roman"/>
      <w:sz w:val="28"/>
    </w:rPr>
  </w:style>
  <w:style w:type="paragraph" w:customStyle="1" w:styleId="affffffff2">
    <w:name w:val="封面标准代替信息"/>
    <w:basedOn w:val="affff6"/>
    <w:rsid w:val="000B46E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3">
    <w:name w:val="封面标准名称"/>
    <w:rsid w:val="000B46E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4">
    <w:name w:val="封面标准文稿编辑信息"/>
    <w:rsid w:val="000B46EC"/>
    <w:pPr>
      <w:spacing w:before="180" w:line="180" w:lineRule="exact"/>
      <w:jc w:val="center"/>
    </w:pPr>
    <w:rPr>
      <w:rFonts w:ascii="宋体" w:hAnsi="Times New Roman"/>
      <w:sz w:val="21"/>
    </w:rPr>
  </w:style>
  <w:style w:type="paragraph" w:customStyle="1" w:styleId="affffffff5">
    <w:name w:val="封面标准文稿类别"/>
    <w:rsid w:val="000B46EC"/>
    <w:pPr>
      <w:spacing w:before="440" w:line="400" w:lineRule="exact"/>
      <w:jc w:val="center"/>
    </w:pPr>
    <w:rPr>
      <w:rFonts w:ascii="宋体" w:hAnsi="Times New Roman"/>
      <w:sz w:val="24"/>
    </w:rPr>
  </w:style>
  <w:style w:type="paragraph" w:customStyle="1" w:styleId="affffffff6">
    <w:name w:val="封面标准英文名称"/>
    <w:rsid w:val="000B46EC"/>
    <w:pPr>
      <w:widowControl w:val="0"/>
      <w:spacing w:line="360" w:lineRule="exact"/>
      <w:jc w:val="center"/>
    </w:pPr>
    <w:rPr>
      <w:rFonts w:ascii="Times New Roman" w:hAnsi="Times New Roman"/>
      <w:sz w:val="28"/>
    </w:rPr>
  </w:style>
  <w:style w:type="paragraph" w:customStyle="1" w:styleId="affffffff7">
    <w:name w:val="封面一致性程度标识"/>
    <w:rsid w:val="000B46EC"/>
    <w:pPr>
      <w:spacing w:before="440" w:line="440" w:lineRule="exact"/>
      <w:jc w:val="center"/>
    </w:pPr>
    <w:rPr>
      <w:rFonts w:ascii="Times New Roman" w:hAnsi="Times New Roman"/>
      <w:sz w:val="28"/>
    </w:rPr>
  </w:style>
  <w:style w:type="paragraph" w:customStyle="1" w:styleId="affffffff8">
    <w:name w:val="封面正文"/>
    <w:rsid w:val="000B46EC"/>
    <w:pPr>
      <w:jc w:val="both"/>
    </w:pPr>
    <w:rPr>
      <w:rFonts w:ascii="Times New Roman" w:hAnsi="Times New Roman"/>
    </w:rPr>
  </w:style>
  <w:style w:type="paragraph" w:customStyle="1" w:styleId="affffffff9">
    <w:name w:val="附录二级无标题条"/>
    <w:basedOn w:val="affff6"/>
    <w:next w:val="afffffc"/>
    <w:rsid w:val="000B46E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a">
    <w:name w:val="附录三级无标题条"/>
    <w:basedOn w:val="affffffff9"/>
    <w:next w:val="afffffc"/>
    <w:rsid w:val="000B46EC"/>
    <w:pPr>
      <w:outlineLvl w:val="4"/>
    </w:pPr>
  </w:style>
  <w:style w:type="paragraph" w:customStyle="1" w:styleId="affffffffb">
    <w:name w:val="附录四级无标题条"/>
    <w:basedOn w:val="affffffffa"/>
    <w:next w:val="afffffc"/>
    <w:rsid w:val="000B46EC"/>
    <w:pPr>
      <w:outlineLvl w:val="5"/>
    </w:pPr>
  </w:style>
  <w:style w:type="paragraph" w:customStyle="1" w:styleId="affffffffc">
    <w:name w:val="附录图"/>
    <w:next w:val="afffffc"/>
    <w:rsid w:val="000B46EC"/>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e">
    <w:name w:val="标准文件_一级项"/>
    <w:rsid w:val="000B46EC"/>
    <w:pPr>
      <w:numPr>
        <w:numId w:val="28"/>
      </w:numPr>
    </w:pPr>
    <w:rPr>
      <w:rFonts w:ascii="宋体" w:hAnsi="Times New Roman"/>
      <w:sz w:val="21"/>
    </w:rPr>
  </w:style>
  <w:style w:type="paragraph" w:customStyle="1" w:styleId="affffffffd">
    <w:name w:val="附录五级无标题条"/>
    <w:basedOn w:val="affffffffb"/>
    <w:next w:val="afffffc"/>
    <w:rsid w:val="000B46EC"/>
    <w:pPr>
      <w:outlineLvl w:val="6"/>
    </w:pPr>
  </w:style>
  <w:style w:type="paragraph" w:customStyle="1" w:styleId="affffffffe">
    <w:name w:val="附录性质"/>
    <w:basedOn w:val="affff6"/>
    <w:rsid w:val="000B46EC"/>
    <w:pPr>
      <w:widowControl/>
      <w:adjustRightInd/>
      <w:jc w:val="center"/>
    </w:pPr>
    <w:rPr>
      <w:rFonts w:ascii="黑体" w:eastAsia="黑体"/>
    </w:rPr>
  </w:style>
  <w:style w:type="paragraph" w:customStyle="1" w:styleId="afffffffff">
    <w:name w:val="附录一级无标题条"/>
    <w:basedOn w:val="afffffff0"/>
    <w:next w:val="afffffc"/>
    <w:rsid w:val="000B46EC"/>
    <w:pPr>
      <w:autoSpaceDN w:val="0"/>
      <w:outlineLvl w:val="2"/>
    </w:pPr>
    <w:rPr>
      <w:rFonts w:ascii="宋体" w:eastAsia="宋体" w:hAnsi="宋体"/>
    </w:rPr>
  </w:style>
  <w:style w:type="character" w:customStyle="1" w:styleId="afffffffff0">
    <w:name w:val="个人答复风格"/>
    <w:rsid w:val="000B46EC"/>
    <w:rPr>
      <w:rFonts w:ascii="Arial" w:eastAsia="宋体" w:hAnsi="Arial" w:cs="Arial"/>
      <w:color w:val="auto"/>
      <w:spacing w:val="0"/>
      <w:sz w:val="20"/>
    </w:rPr>
  </w:style>
  <w:style w:type="character" w:customStyle="1" w:styleId="afffffffff1">
    <w:name w:val="个人撰写风格"/>
    <w:rsid w:val="000B46EC"/>
    <w:rPr>
      <w:rFonts w:ascii="Arial" w:eastAsia="宋体" w:hAnsi="Arial" w:cs="Arial"/>
      <w:color w:val="auto"/>
      <w:spacing w:val="0"/>
      <w:sz w:val="20"/>
    </w:rPr>
  </w:style>
  <w:style w:type="paragraph" w:customStyle="1" w:styleId="afffffffff2">
    <w:name w:val="脚注后续"/>
    <w:rsid w:val="000B46EC"/>
    <w:pPr>
      <w:ind w:leftChars="350" w:left="350"/>
      <w:jc w:val="both"/>
    </w:pPr>
    <w:rPr>
      <w:rFonts w:ascii="宋体" w:hAnsi="Times New Roman"/>
      <w:sz w:val="18"/>
    </w:rPr>
  </w:style>
  <w:style w:type="paragraph" w:customStyle="1" w:styleId="affff5">
    <w:name w:val="列项——"/>
    <w:rsid w:val="000B46EC"/>
    <w:pPr>
      <w:widowControl w:val="0"/>
      <w:numPr>
        <w:numId w:val="14"/>
      </w:numPr>
      <w:jc w:val="both"/>
    </w:pPr>
    <w:rPr>
      <w:rFonts w:ascii="宋体" w:hAnsi="宋体"/>
      <w:sz w:val="21"/>
    </w:rPr>
  </w:style>
  <w:style w:type="paragraph" w:customStyle="1" w:styleId="afffffffff3">
    <w:name w:val="列项·"/>
    <w:basedOn w:val="afffffc"/>
    <w:rsid w:val="000B46EC"/>
    <w:pPr>
      <w:tabs>
        <w:tab w:val="left" w:pos="840"/>
      </w:tabs>
    </w:pPr>
  </w:style>
  <w:style w:type="paragraph" w:customStyle="1" w:styleId="afffffffff4">
    <w:name w:val="目次、索引正文"/>
    <w:rsid w:val="000B46EC"/>
    <w:pPr>
      <w:spacing w:line="320" w:lineRule="exact"/>
      <w:jc w:val="both"/>
    </w:pPr>
    <w:rPr>
      <w:rFonts w:ascii="宋体" w:hAnsi="Times New Roman"/>
      <w:sz w:val="21"/>
    </w:rPr>
  </w:style>
  <w:style w:type="paragraph" w:customStyle="1" w:styleId="210">
    <w:name w:val="目录 21"/>
    <w:basedOn w:val="affff6"/>
    <w:next w:val="affff6"/>
    <w:autoRedefine/>
    <w:semiHidden/>
    <w:rsid w:val="000B46EC"/>
    <w:pPr>
      <w:adjustRightInd/>
      <w:spacing w:line="240" w:lineRule="auto"/>
      <w:jc w:val="left"/>
    </w:pPr>
    <w:rPr>
      <w:bCs/>
      <w:iCs/>
    </w:rPr>
  </w:style>
  <w:style w:type="paragraph" w:customStyle="1" w:styleId="31">
    <w:name w:val="目录 31"/>
    <w:basedOn w:val="affff6"/>
    <w:next w:val="affff6"/>
    <w:autoRedefine/>
    <w:semiHidden/>
    <w:rsid w:val="000B46EC"/>
    <w:pPr>
      <w:spacing w:line="240" w:lineRule="auto"/>
    </w:pPr>
    <w:rPr>
      <w:rFonts w:ascii="宋体" w:hAnsi="宋体"/>
      <w:iCs/>
    </w:rPr>
  </w:style>
  <w:style w:type="paragraph" w:customStyle="1" w:styleId="41">
    <w:name w:val="目录 41"/>
    <w:basedOn w:val="affff6"/>
    <w:next w:val="affff6"/>
    <w:autoRedefine/>
    <w:semiHidden/>
    <w:rsid w:val="000B46EC"/>
    <w:pPr>
      <w:adjustRightInd/>
      <w:spacing w:line="240" w:lineRule="auto"/>
      <w:jc w:val="left"/>
    </w:pPr>
  </w:style>
  <w:style w:type="paragraph" w:customStyle="1" w:styleId="51">
    <w:name w:val="目录 51"/>
    <w:basedOn w:val="affff6"/>
    <w:next w:val="affff6"/>
    <w:autoRedefine/>
    <w:semiHidden/>
    <w:rsid w:val="000B46EC"/>
    <w:pPr>
      <w:spacing w:line="240" w:lineRule="auto"/>
    </w:pPr>
    <w:rPr>
      <w:rFonts w:ascii="宋体" w:hAnsi="宋体"/>
    </w:rPr>
  </w:style>
  <w:style w:type="paragraph" w:customStyle="1" w:styleId="61">
    <w:name w:val="目录 61"/>
    <w:basedOn w:val="affff6"/>
    <w:next w:val="affff6"/>
    <w:autoRedefine/>
    <w:semiHidden/>
    <w:rsid w:val="000B46EC"/>
    <w:pPr>
      <w:adjustRightInd/>
      <w:spacing w:line="240" w:lineRule="auto"/>
      <w:jc w:val="left"/>
    </w:pPr>
  </w:style>
  <w:style w:type="paragraph" w:customStyle="1" w:styleId="71">
    <w:name w:val="目录 71"/>
    <w:basedOn w:val="61"/>
    <w:autoRedefine/>
    <w:semiHidden/>
    <w:rsid w:val="000B46EC"/>
    <w:pPr>
      <w:ind w:left="1260"/>
    </w:pPr>
  </w:style>
  <w:style w:type="paragraph" w:customStyle="1" w:styleId="81">
    <w:name w:val="目录 81"/>
    <w:basedOn w:val="71"/>
    <w:autoRedefine/>
    <w:semiHidden/>
    <w:rsid w:val="000B46EC"/>
    <w:pPr>
      <w:ind w:left="1470"/>
    </w:pPr>
  </w:style>
  <w:style w:type="paragraph" w:customStyle="1" w:styleId="91">
    <w:name w:val="目录 91"/>
    <w:basedOn w:val="81"/>
    <w:autoRedefine/>
    <w:semiHidden/>
    <w:rsid w:val="000B46EC"/>
    <w:pPr>
      <w:ind w:left="1680"/>
    </w:pPr>
  </w:style>
  <w:style w:type="paragraph" w:customStyle="1" w:styleId="afffffffff5">
    <w:name w:val="其他标准称谓"/>
    <w:rsid w:val="000B46EC"/>
    <w:pPr>
      <w:spacing w:line="0" w:lineRule="atLeast"/>
      <w:jc w:val="distribute"/>
    </w:pPr>
    <w:rPr>
      <w:rFonts w:ascii="黑体" w:eastAsia="黑体" w:hAnsi="宋体"/>
      <w:sz w:val="52"/>
    </w:rPr>
  </w:style>
  <w:style w:type="paragraph" w:customStyle="1" w:styleId="afffffffff6">
    <w:name w:val="其他发布部门"/>
    <w:basedOn w:val="affffffff0"/>
    <w:rsid w:val="000B46EC"/>
    <w:pPr>
      <w:framePr w:wrap="around"/>
      <w:spacing w:line="0" w:lineRule="atLeast"/>
    </w:pPr>
    <w:rPr>
      <w:rFonts w:ascii="黑体" w:eastAsia="黑体"/>
      <w:b w:val="0"/>
    </w:rPr>
  </w:style>
  <w:style w:type="paragraph" w:customStyle="1" w:styleId="afffa">
    <w:name w:val="前言标题"/>
    <w:next w:val="affff6"/>
    <w:rsid w:val="000B46E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6"/>
    <w:rsid w:val="000B46EC"/>
    <w:pPr>
      <w:numPr>
        <w:ilvl w:val="4"/>
        <w:numId w:val="15"/>
      </w:numPr>
      <w:adjustRightInd/>
      <w:spacing w:line="240" w:lineRule="auto"/>
    </w:pPr>
    <w:rPr>
      <w:rFonts w:ascii="宋体" w:hAnsi="宋体"/>
      <w:szCs w:val="24"/>
    </w:rPr>
  </w:style>
  <w:style w:type="paragraph" w:customStyle="1" w:styleId="afffffffff7">
    <w:name w:val="实施日期"/>
    <w:basedOn w:val="affffffff1"/>
    <w:rsid w:val="000B46EC"/>
    <w:pPr>
      <w:framePr w:hSpace="0" w:wrap="around" w:xAlign="right"/>
      <w:jc w:val="right"/>
    </w:pPr>
  </w:style>
  <w:style w:type="paragraph" w:customStyle="1" w:styleId="a3">
    <w:name w:val="四级无标题条"/>
    <w:basedOn w:val="affff6"/>
    <w:rsid w:val="000B46EC"/>
    <w:pPr>
      <w:numPr>
        <w:ilvl w:val="5"/>
        <w:numId w:val="15"/>
      </w:numPr>
      <w:adjustRightInd/>
      <w:spacing w:line="240" w:lineRule="auto"/>
    </w:pPr>
    <w:rPr>
      <w:rFonts w:ascii="宋体" w:hAnsi="宋体"/>
      <w:szCs w:val="24"/>
    </w:rPr>
  </w:style>
  <w:style w:type="paragraph" w:styleId="afffffffff8">
    <w:name w:val="table of figures"/>
    <w:basedOn w:val="affff6"/>
    <w:next w:val="affff6"/>
    <w:semiHidden/>
    <w:rsid w:val="000B46EC"/>
    <w:pPr>
      <w:adjustRightInd/>
      <w:spacing w:line="240" w:lineRule="auto"/>
      <w:jc w:val="left"/>
    </w:pPr>
    <w:rPr>
      <w:szCs w:val="24"/>
    </w:rPr>
  </w:style>
  <w:style w:type="paragraph" w:customStyle="1" w:styleId="afffffffff9">
    <w:name w:val="文献分类号"/>
    <w:rsid w:val="000B46E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a">
    <w:name w:val="无标题条"/>
    <w:next w:val="afffffc"/>
    <w:rsid w:val="000B46EC"/>
    <w:pPr>
      <w:jc w:val="both"/>
    </w:pPr>
    <w:rPr>
      <w:rFonts w:ascii="宋体" w:hAnsi="宋体"/>
      <w:sz w:val="21"/>
    </w:rPr>
  </w:style>
  <w:style w:type="paragraph" w:customStyle="1" w:styleId="a4">
    <w:name w:val="五级无标题条"/>
    <w:basedOn w:val="affff6"/>
    <w:rsid w:val="000B46EC"/>
    <w:pPr>
      <w:numPr>
        <w:ilvl w:val="6"/>
        <w:numId w:val="15"/>
      </w:numPr>
      <w:adjustRightInd/>
    </w:pPr>
    <w:rPr>
      <w:szCs w:val="24"/>
    </w:rPr>
  </w:style>
  <w:style w:type="character" w:styleId="afffffffffb">
    <w:name w:val="page number"/>
    <w:rsid w:val="000B46EC"/>
    <w:rPr>
      <w:rFonts w:ascii="宋体" w:eastAsia="宋体" w:hAnsi="Times New Roman"/>
      <w:sz w:val="18"/>
    </w:rPr>
  </w:style>
  <w:style w:type="paragraph" w:customStyle="1" w:styleId="a0">
    <w:name w:val="一级无标题条"/>
    <w:basedOn w:val="affff6"/>
    <w:rsid w:val="000B46EC"/>
    <w:pPr>
      <w:numPr>
        <w:ilvl w:val="2"/>
        <w:numId w:val="15"/>
      </w:numPr>
      <w:adjustRightInd/>
      <w:spacing w:before="10" w:after="10" w:line="240" w:lineRule="auto"/>
    </w:pPr>
    <w:rPr>
      <w:rFonts w:ascii="宋体" w:hAnsi="宋体"/>
      <w:szCs w:val="24"/>
    </w:rPr>
  </w:style>
  <w:style w:type="paragraph" w:styleId="afffffffffc">
    <w:name w:val="Normal Indent"/>
    <w:basedOn w:val="affff6"/>
    <w:rsid w:val="000B46EC"/>
    <w:pPr>
      <w:ind w:firstLine="420"/>
    </w:pPr>
  </w:style>
  <w:style w:type="paragraph" w:customStyle="1" w:styleId="afffffffffd">
    <w:name w:val="注:后续"/>
    <w:rsid w:val="000B46EC"/>
    <w:pPr>
      <w:spacing w:line="300" w:lineRule="exact"/>
      <w:ind w:leftChars="400" w:left="600" w:hangingChars="200" w:hanging="200"/>
      <w:jc w:val="both"/>
    </w:pPr>
    <w:rPr>
      <w:rFonts w:ascii="宋体" w:hAnsi="Times New Roman"/>
      <w:sz w:val="18"/>
    </w:rPr>
  </w:style>
  <w:style w:type="paragraph" w:customStyle="1" w:styleId="afffffffffe">
    <w:name w:val="注×:后续"/>
    <w:basedOn w:val="afffffffffd"/>
    <w:rsid w:val="000B46EC"/>
    <w:pPr>
      <w:ind w:leftChars="0" w:left="1406" w:firstLineChars="0" w:hanging="499"/>
    </w:pPr>
  </w:style>
  <w:style w:type="paragraph" w:customStyle="1" w:styleId="affffffffff">
    <w:name w:val="标准文件_一级无标题"/>
    <w:basedOn w:val="afffc"/>
    <w:qFormat/>
    <w:rsid w:val="000B46EC"/>
    <w:pPr>
      <w:spacing w:beforeLines="0" w:before="0" w:afterLines="0" w:after="0"/>
      <w:outlineLvl w:val="9"/>
    </w:pPr>
    <w:rPr>
      <w:rFonts w:ascii="宋体" w:eastAsia="宋体"/>
    </w:rPr>
  </w:style>
  <w:style w:type="paragraph" w:customStyle="1" w:styleId="affffffffff0">
    <w:name w:val="标准文件_五级无标题"/>
    <w:basedOn w:val="affff0"/>
    <w:qFormat/>
    <w:rsid w:val="000B46EC"/>
    <w:pPr>
      <w:spacing w:beforeLines="0" w:before="0" w:afterLines="0" w:after="0"/>
      <w:outlineLvl w:val="9"/>
    </w:pPr>
    <w:rPr>
      <w:rFonts w:ascii="宋体" w:eastAsia="宋体"/>
    </w:rPr>
  </w:style>
  <w:style w:type="paragraph" w:customStyle="1" w:styleId="affffffffff1">
    <w:name w:val="标准文件_三级无标题"/>
    <w:basedOn w:val="afffe"/>
    <w:qFormat/>
    <w:rsid w:val="000B46EC"/>
    <w:pPr>
      <w:spacing w:beforeLines="0" w:before="0" w:afterLines="0" w:after="0"/>
      <w:outlineLvl w:val="9"/>
    </w:pPr>
    <w:rPr>
      <w:rFonts w:ascii="宋体" w:eastAsia="宋体"/>
    </w:rPr>
  </w:style>
  <w:style w:type="paragraph" w:customStyle="1" w:styleId="affffffffff2">
    <w:name w:val="标准文件_二级无标题"/>
    <w:basedOn w:val="afffd"/>
    <w:qFormat/>
    <w:rsid w:val="000B46EC"/>
    <w:pPr>
      <w:spacing w:beforeLines="0" w:before="0" w:afterLines="0" w:after="0"/>
      <w:outlineLvl w:val="9"/>
    </w:pPr>
    <w:rPr>
      <w:rFonts w:ascii="宋体" w:eastAsia="宋体"/>
    </w:rPr>
  </w:style>
  <w:style w:type="paragraph" w:customStyle="1" w:styleId="affffffffff3">
    <w:name w:val="标准_四级无标题"/>
    <w:basedOn w:val="affff"/>
    <w:next w:val="afffffc"/>
    <w:qFormat/>
    <w:rsid w:val="000B46EC"/>
    <w:rPr>
      <w:rFonts w:eastAsia="宋体"/>
    </w:rPr>
  </w:style>
  <w:style w:type="paragraph" w:customStyle="1" w:styleId="affffffffff4">
    <w:name w:val="标准文件_四级无标题"/>
    <w:basedOn w:val="affff"/>
    <w:qFormat/>
    <w:rsid w:val="000B46EC"/>
    <w:pPr>
      <w:spacing w:beforeLines="0" w:before="0" w:afterLines="0" w:after="0"/>
      <w:outlineLvl w:val="9"/>
    </w:pPr>
    <w:rPr>
      <w:rFonts w:ascii="宋体" w:eastAsia="宋体" w:hAnsi="黑体"/>
      <w:szCs w:val="52"/>
    </w:rPr>
  </w:style>
  <w:style w:type="paragraph" w:customStyle="1" w:styleId="afff0">
    <w:name w:val="标准文件_大写罗马数字编号列项"/>
    <w:basedOn w:val="afffffc"/>
    <w:rsid w:val="000B46EC"/>
    <w:pPr>
      <w:numPr>
        <w:numId w:val="16"/>
      </w:numPr>
      <w:ind w:firstLineChars="0" w:firstLine="0"/>
    </w:pPr>
    <w:rPr>
      <w:rFonts w:cs="Arial"/>
      <w:szCs w:val="28"/>
    </w:rPr>
  </w:style>
  <w:style w:type="paragraph" w:customStyle="1" w:styleId="af">
    <w:name w:val="标准文件_小写罗马数字编号列项"/>
    <w:basedOn w:val="afffffc"/>
    <w:rsid w:val="000B46EC"/>
    <w:pPr>
      <w:numPr>
        <w:numId w:val="17"/>
      </w:numPr>
      <w:ind w:firstLineChars="0" w:firstLine="0"/>
    </w:pPr>
    <w:rPr>
      <w:rFonts w:cs="Arial"/>
      <w:szCs w:val="28"/>
    </w:rPr>
  </w:style>
  <w:style w:type="paragraph" w:customStyle="1" w:styleId="affffffffff5">
    <w:name w:val="标准文件_附录标题"/>
    <w:basedOn w:val="afff2"/>
    <w:qFormat/>
    <w:rsid w:val="000B46EC"/>
    <w:pPr>
      <w:numPr>
        <w:numId w:val="0"/>
      </w:numPr>
      <w:spacing w:after="280"/>
      <w:outlineLvl w:val="9"/>
    </w:pPr>
  </w:style>
  <w:style w:type="paragraph" w:customStyle="1" w:styleId="affffffffff6">
    <w:name w:val="标准文件_二级项"/>
    <w:rsid w:val="000B46EC"/>
    <w:rPr>
      <w:rFonts w:ascii="宋体" w:hAnsi="Times New Roman"/>
      <w:sz w:val="21"/>
    </w:rPr>
  </w:style>
  <w:style w:type="paragraph" w:customStyle="1" w:styleId="aff">
    <w:name w:val="标准文件_三级项"/>
    <w:basedOn w:val="affff6"/>
    <w:rsid w:val="000B46EC"/>
    <w:pPr>
      <w:numPr>
        <w:ilvl w:val="2"/>
        <w:numId w:val="28"/>
      </w:numPr>
      <w:spacing w:line="-300" w:lineRule="auto"/>
    </w:pPr>
    <w:rPr>
      <w:rFonts w:ascii="Times New Roman" w:hAnsi="Times New Roman"/>
    </w:rPr>
  </w:style>
  <w:style w:type="paragraph" w:customStyle="1" w:styleId="afff9">
    <w:name w:val="图表脚注说明"/>
    <w:basedOn w:val="affff6"/>
    <w:next w:val="afffffc"/>
    <w:rsid w:val="000B46EC"/>
    <w:pPr>
      <w:numPr>
        <w:numId w:val="20"/>
      </w:numPr>
      <w:adjustRightInd/>
      <w:spacing w:line="240" w:lineRule="auto"/>
      <w:ind w:left="783"/>
    </w:pPr>
    <w:rPr>
      <w:rFonts w:ascii="宋体" w:hAnsi="Times New Roman"/>
      <w:sz w:val="18"/>
      <w:szCs w:val="18"/>
    </w:rPr>
  </w:style>
  <w:style w:type="paragraph" w:customStyle="1" w:styleId="aff1">
    <w:name w:val="标准文件_字母编号列项（一级）"/>
    <w:rsid w:val="000B46EC"/>
    <w:pPr>
      <w:numPr>
        <w:numId w:val="22"/>
      </w:numPr>
      <w:jc w:val="both"/>
    </w:pPr>
    <w:rPr>
      <w:rFonts w:ascii="宋体" w:hAnsi="Times New Roman"/>
      <w:sz w:val="21"/>
    </w:rPr>
  </w:style>
  <w:style w:type="paragraph" w:customStyle="1" w:styleId="affffffffff7">
    <w:name w:val="标准文件_索引字母"/>
    <w:next w:val="afffffc"/>
    <w:qFormat/>
    <w:rsid w:val="000B46EC"/>
    <w:pPr>
      <w:jc w:val="center"/>
    </w:pPr>
    <w:rPr>
      <w:rFonts w:ascii="宋体" w:eastAsia="Times New Roman" w:hAnsi="宋体"/>
      <w:b/>
      <w:kern w:val="2"/>
      <w:sz w:val="21"/>
    </w:rPr>
  </w:style>
  <w:style w:type="paragraph" w:customStyle="1" w:styleId="affffffffff8">
    <w:name w:val="标准文件_附录前"/>
    <w:next w:val="afffffc"/>
    <w:qFormat/>
    <w:rsid w:val="000B46EC"/>
    <w:pPr>
      <w:spacing w:line="20" w:lineRule="atLeast"/>
      <w:ind w:firstLine="200"/>
    </w:pPr>
    <w:rPr>
      <w:rFonts w:ascii="宋体" w:hAnsi="宋体"/>
      <w:kern w:val="2"/>
      <w:sz w:val="10"/>
    </w:rPr>
  </w:style>
  <w:style w:type="paragraph" w:customStyle="1" w:styleId="affffffffff9">
    <w:name w:val="标准文件_正文标准名称"/>
    <w:qFormat/>
    <w:rsid w:val="000B46EC"/>
    <w:pPr>
      <w:spacing w:before="560" w:after="640" w:line="400" w:lineRule="exact"/>
      <w:jc w:val="center"/>
    </w:pPr>
    <w:rPr>
      <w:rFonts w:ascii="黑体" w:eastAsia="黑体" w:hAnsi="黑体"/>
      <w:kern w:val="2"/>
      <w:sz w:val="32"/>
      <w:szCs w:val="32"/>
    </w:rPr>
  </w:style>
  <w:style w:type="paragraph" w:customStyle="1" w:styleId="affffffffffa">
    <w:name w:val="标准文件_表格"/>
    <w:basedOn w:val="afffffc"/>
    <w:qFormat/>
    <w:rsid w:val="000B46EC"/>
    <w:pPr>
      <w:ind w:firstLineChars="0" w:firstLine="0"/>
      <w:jc w:val="center"/>
    </w:pPr>
    <w:rPr>
      <w:sz w:val="18"/>
    </w:rPr>
  </w:style>
  <w:style w:type="paragraph" w:customStyle="1" w:styleId="affff3">
    <w:name w:val="标准文件_注："/>
    <w:next w:val="afffffc"/>
    <w:rsid w:val="000B46EC"/>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0B46EC"/>
    <w:pPr>
      <w:widowControl w:val="0"/>
      <w:numPr>
        <w:numId w:val="104"/>
      </w:numPr>
      <w:autoSpaceDE w:val="0"/>
      <w:autoSpaceDN w:val="0"/>
      <w:jc w:val="both"/>
    </w:pPr>
    <w:rPr>
      <w:rFonts w:ascii="宋体" w:hAnsi="Times New Roman"/>
      <w:sz w:val="18"/>
      <w:szCs w:val="18"/>
    </w:rPr>
  </w:style>
  <w:style w:type="paragraph" w:customStyle="1" w:styleId="ad">
    <w:name w:val="标准文件_示例："/>
    <w:next w:val="affffffffffb"/>
    <w:rsid w:val="000B46EC"/>
    <w:pPr>
      <w:widowControl w:val="0"/>
      <w:numPr>
        <w:numId w:val="25"/>
      </w:numPr>
      <w:jc w:val="both"/>
    </w:pPr>
    <w:rPr>
      <w:rFonts w:ascii="宋体" w:hAnsi="Times New Roman"/>
      <w:sz w:val="18"/>
      <w:szCs w:val="18"/>
    </w:rPr>
  </w:style>
  <w:style w:type="paragraph" w:customStyle="1" w:styleId="aff6">
    <w:name w:val="标准文件_示例×："/>
    <w:basedOn w:val="affff6"/>
    <w:next w:val="affffffffffb"/>
    <w:qFormat/>
    <w:rsid w:val="000B46EC"/>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c"/>
    <w:rsid w:val="000B46EC"/>
    <w:rPr>
      <w:rFonts w:ascii="Times New Roman" w:hAnsi="Times New Roman"/>
      <w:noProof/>
      <w:sz w:val="21"/>
    </w:rPr>
  </w:style>
  <w:style w:type="paragraph" w:customStyle="1" w:styleId="affffffffffc">
    <w:name w:val="标准文件_表格续"/>
    <w:basedOn w:val="afffffc"/>
    <w:next w:val="afffffc"/>
    <w:qFormat/>
    <w:rsid w:val="000B46EC"/>
    <w:pPr>
      <w:jc w:val="center"/>
    </w:pPr>
    <w:rPr>
      <w:rFonts w:ascii="黑体" w:eastAsia="黑体" w:hAnsi="黑体"/>
    </w:rPr>
  </w:style>
  <w:style w:type="paragraph" w:styleId="TOC1">
    <w:name w:val="toc 1"/>
    <w:basedOn w:val="affff6"/>
    <w:next w:val="affff6"/>
    <w:autoRedefine/>
    <w:uiPriority w:val="39"/>
    <w:unhideWhenUsed/>
    <w:rsid w:val="000B46EC"/>
    <w:rPr>
      <w:rFonts w:ascii="宋体"/>
    </w:rPr>
  </w:style>
  <w:style w:type="table" w:styleId="affffffffffd">
    <w:name w:val="Table Grid"/>
    <w:basedOn w:val="affff8"/>
    <w:uiPriority w:val="39"/>
    <w:rsid w:val="000B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e">
    <w:name w:val="Placeholder Text"/>
    <w:basedOn w:val="affff7"/>
    <w:uiPriority w:val="99"/>
    <w:semiHidden/>
    <w:rsid w:val="000B46EC"/>
    <w:rPr>
      <w:color w:val="808080"/>
    </w:rPr>
  </w:style>
  <w:style w:type="paragraph" w:customStyle="1" w:styleId="2">
    <w:name w:val="标准文件_二级项2"/>
    <w:basedOn w:val="afffffc"/>
    <w:qFormat/>
    <w:rsid w:val="000B46EC"/>
    <w:pPr>
      <w:numPr>
        <w:ilvl w:val="1"/>
        <w:numId w:val="28"/>
      </w:numPr>
      <w:ind w:left="1271" w:firstLineChars="0" w:hanging="420"/>
    </w:pPr>
  </w:style>
  <w:style w:type="paragraph" w:customStyle="1" w:styleId="21">
    <w:name w:val="标准文件_三级项2"/>
    <w:basedOn w:val="afffffc"/>
    <w:qFormat/>
    <w:rsid w:val="000B46EC"/>
    <w:pPr>
      <w:numPr>
        <w:numId w:val="27"/>
      </w:numPr>
      <w:spacing w:line="300" w:lineRule="exact"/>
      <w:ind w:left="1276" w:firstLineChars="0" w:hanging="425"/>
    </w:pPr>
  </w:style>
  <w:style w:type="paragraph" w:customStyle="1" w:styleId="20">
    <w:name w:val="标准文件_一级项2"/>
    <w:basedOn w:val="afffffc"/>
    <w:qFormat/>
    <w:rsid w:val="000B46EC"/>
    <w:pPr>
      <w:numPr>
        <w:numId w:val="29"/>
      </w:numPr>
      <w:spacing w:line="300" w:lineRule="exact"/>
      <w:ind w:left="1271" w:firstLineChars="0" w:hanging="420"/>
    </w:pPr>
  </w:style>
  <w:style w:type="paragraph" w:customStyle="1" w:styleId="afffffffffff">
    <w:name w:val="标准文件_提示"/>
    <w:basedOn w:val="afffffc"/>
    <w:next w:val="afffffc"/>
    <w:qFormat/>
    <w:rsid w:val="000B46EC"/>
    <w:pPr>
      <w:ind w:firstLine="420"/>
    </w:pPr>
    <w:rPr>
      <w:rFonts w:ascii="黑体" w:eastAsia="黑体"/>
    </w:rPr>
  </w:style>
  <w:style w:type="character" w:customStyle="1" w:styleId="afffffffffff0">
    <w:name w:val="标准文件_来源"/>
    <w:basedOn w:val="affff7"/>
    <w:uiPriority w:val="1"/>
    <w:qFormat/>
    <w:rsid w:val="000B46EC"/>
    <w:rPr>
      <w:rFonts w:eastAsia="宋体"/>
      <w:sz w:val="21"/>
    </w:rPr>
  </w:style>
  <w:style w:type="paragraph" w:customStyle="1" w:styleId="afffffffffff1">
    <w:name w:val="标准文件_图表说明"/>
    <w:qFormat/>
    <w:rsid w:val="000B46EC"/>
    <w:pPr>
      <w:spacing w:line="276" w:lineRule="auto"/>
      <w:ind w:firstLine="420"/>
    </w:pPr>
    <w:rPr>
      <w:rFonts w:ascii="宋体" w:hAnsi="宋体"/>
      <w:kern w:val="2"/>
      <w:sz w:val="18"/>
    </w:rPr>
  </w:style>
  <w:style w:type="paragraph" w:customStyle="1" w:styleId="afffffffffff2">
    <w:name w:val="其他发布日期"/>
    <w:basedOn w:val="affffffff1"/>
    <w:rsid w:val="000B46EC"/>
    <w:pPr>
      <w:framePr w:w="3997" w:h="471" w:hRule="exact" w:hSpace="0" w:vSpace="181" w:wrap="around" w:vAnchor="page" w:hAnchor="page" w:x="1419" w:y="14097"/>
    </w:pPr>
  </w:style>
  <w:style w:type="paragraph" w:customStyle="1" w:styleId="afffffffffff3">
    <w:name w:val="其他实施日期"/>
    <w:basedOn w:val="afffffffff7"/>
    <w:rsid w:val="000B46EC"/>
    <w:pPr>
      <w:framePr w:w="3997" w:h="471" w:hRule="exact" w:vSpace="181" w:wrap="around" w:vAnchor="page" w:hAnchor="page" w:x="7089" w:y="14097"/>
    </w:pPr>
  </w:style>
  <w:style w:type="paragraph" w:customStyle="1" w:styleId="afffffffffff4">
    <w:name w:val="标准文件_文件编号"/>
    <w:basedOn w:val="afffffc"/>
    <w:qFormat/>
    <w:rsid w:val="000B46E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5">
    <w:name w:val="标准文件_替换文件编号"/>
    <w:basedOn w:val="afffffffffff4"/>
    <w:qFormat/>
    <w:rsid w:val="000B46EC"/>
    <w:pPr>
      <w:framePr w:wrap="auto"/>
      <w:spacing w:before="57"/>
    </w:pPr>
    <w:rPr>
      <w:sz w:val="21"/>
    </w:rPr>
  </w:style>
  <w:style w:type="paragraph" w:customStyle="1" w:styleId="afffffffffff6">
    <w:name w:val="标准文件_文件名称"/>
    <w:basedOn w:val="afffffc"/>
    <w:next w:val="afffffc"/>
    <w:qFormat/>
    <w:rsid w:val="000B46E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6"/>
    <w:next w:val="affff6"/>
    <w:autoRedefine/>
    <w:uiPriority w:val="39"/>
    <w:unhideWhenUsed/>
    <w:rsid w:val="000B46EC"/>
    <w:pPr>
      <w:spacing w:line="300" w:lineRule="exact"/>
      <w:ind w:left="420"/>
    </w:pPr>
    <w:rPr>
      <w:rFonts w:ascii="宋体"/>
    </w:rPr>
  </w:style>
  <w:style w:type="paragraph" w:styleId="TOC4">
    <w:name w:val="toc 4"/>
    <w:basedOn w:val="affff6"/>
    <w:next w:val="affff6"/>
    <w:autoRedefine/>
    <w:uiPriority w:val="39"/>
    <w:unhideWhenUsed/>
    <w:rsid w:val="000B46EC"/>
    <w:pPr>
      <w:tabs>
        <w:tab w:val="right" w:leader="dot" w:pos="9344"/>
      </w:tabs>
      <w:spacing w:line="300" w:lineRule="exact"/>
      <w:ind w:left="629"/>
    </w:pPr>
    <w:rPr>
      <w:rFonts w:ascii="宋体"/>
    </w:rPr>
  </w:style>
  <w:style w:type="paragraph" w:styleId="TOC5">
    <w:name w:val="toc 5"/>
    <w:basedOn w:val="affff6"/>
    <w:next w:val="affff6"/>
    <w:autoRedefine/>
    <w:uiPriority w:val="39"/>
    <w:unhideWhenUsed/>
    <w:rsid w:val="000B46EC"/>
    <w:pPr>
      <w:ind w:left="839"/>
    </w:pPr>
    <w:rPr>
      <w:rFonts w:ascii="宋体"/>
    </w:rPr>
  </w:style>
  <w:style w:type="paragraph" w:styleId="TOC6">
    <w:name w:val="toc 6"/>
    <w:basedOn w:val="affff6"/>
    <w:next w:val="affff6"/>
    <w:autoRedefine/>
    <w:uiPriority w:val="39"/>
    <w:unhideWhenUsed/>
    <w:rsid w:val="000B46EC"/>
    <w:pPr>
      <w:spacing w:line="300" w:lineRule="exact"/>
      <w:ind w:left="1049"/>
    </w:pPr>
    <w:rPr>
      <w:rFonts w:ascii="宋体"/>
    </w:rPr>
  </w:style>
  <w:style w:type="paragraph" w:styleId="TOC7">
    <w:name w:val="toc 7"/>
    <w:basedOn w:val="affff6"/>
    <w:next w:val="affff6"/>
    <w:autoRedefine/>
    <w:uiPriority w:val="39"/>
    <w:unhideWhenUsed/>
    <w:rsid w:val="000B46EC"/>
    <w:pPr>
      <w:tabs>
        <w:tab w:val="right" w:leader="dot" w:pos="9344"/>
      </w:tabs>
      <w:spacing w:line="300" w:lineRule="exact"/>
      <w:ind w:left="1259"/>
    </w:pPr>
    <w:rPr>
      <w:rFonts w:ascii="宋体"/>
    </w:rPr>
  </w:style>
  <w:style w:type="paragraph" w:customStyle="1" w:styleId="aff4">
    <w:name w:val="标准文件_附录图标号"/>
    <w:basedOn w:val="afffffc"/>
    <w:next w:val="afffffc"/>
    <w:qFormat/>
    <w:rsid w:val="000B46EC"/>
    <w:pPr>
      <w:numPr>
        <w:numId w:val="18"/>
      </w:numPr>
      <w:spacing w:line="14" w:lineRule="exact"/>
      <w:ind w:firstLineChars="0" w:firstLine="0"/>
      <w:jc w:val="center"/>
    </w:pPr>
    <w:rPr>
      <w:rFonts w:ascii="黑体" w:eastAsia="黑体" w:hAnsi="黑体"/>
      <w:vanish/>
      <w:sz w:val="2"/>
      <w:szCs w:val="21"/>
    </w:rPr>
  </w:style>
  <w:style w:type="paragraph" w:customStyle="1" w:styleId="affb">
    <w:name w:val="标准文件_附录表标号"/>
    <w:basedOn w:val="afffffc"/>
    <w:next w:val="afffffc"/>
    <w:qFormat/>
    <w:rsid w:val="000B46EC"/>
    <w:pPr>
      <w:numPr>
        <w:numId w:val="100"/>
      </w:numPr>
      <w:spacing w:line="14" w:lineRule="exact"/>
      <w:ind w:firstLineChars="0" w:firstLine="0"/>
      <w:jc w:val="center"/>
    </w:pPr>
    <w:rPr>
      <w:rFonts w:eastAsia="黑体"/>
      <w:vanish/>
      <w:sz w:val="2"/>
    </w:rPr>
  </w:style>
  <w:style w:type="paragraph" w:styleId="TOC2">
    <w:name w:val="toc 2"/>
    <w:basedOn w:val="affff6"/>
    <w:next w:val="affff6"/>
    <w:autoRedefine/>
    <w:uiPriority w:val="39"/>
    <w:unhideWhenUsed/>
    <w:rsid w:val="000B46EC"/>
    <w:pPr>
      <w:tabs>
        <w:tab w:val="right" w:leader="dot" w:pos="9344"/>
      </w:tabs>
      <w:spacing w:line="300" w:lineRule="exact"/>
      <w:ind w:left="210"/>
    </w:pPr>
    <w:rPr>
      <w:rFonts w:ascii="宋体"/>
    </w:rPr>
  </w:style>
  <w:style w:type="paragraph" w:customStyle="1" w:styleId="a7">
    <w:name w:val="标准文件_引言一级条标题"/>
    <w:basedOn w:val="afffffc"/>
    <w:next w:val="afffffc"/>
    <w:qFormat/>
    <w:rsid w:val="000B46EC"/>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rsid w:val="000B46EC"/>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rsid w:val="000B46EC"/>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rsid w:val="000B46EC"/>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rsid w:val="000B46EC"/>
    <w:pPr>
      <w:numPr>
        <w:ilvl w:val="5"/>
        <w:numId w:val="31"/>
      </w:numPr>
      <w:spacing w:beforeLines="50" w:before="50" w:afterLines="50" w:after="50"/>
      <w:ind w:firstLineChars="0"/>
    </w:pPr>
    <w:rPr>
      <w:rFonts w:ascii="黑体" w:eastAsia="黑体"/>
    </w:rPr>
  </w:style>
  <w:style w:type="paragraph" w:customStyle="1" w:styleId="afffffffffff7">
    <w:name w:val="标准文件_注后"/>
    <w:basedOn w:val="afffffc"/>
    <w:qFormat/>
    <w:rsid w:val="000B46EC"/>
    <w:pPr>
      <w:ind w:left="811" w:firstLineChars="0" w:firstLine="0"/>
    </w:pPr>
    <w:rPr>
      <w:sz w:val="18"/>
    </w:rPr>
  </w:style>
  <w:style w:type="paragraph" w:customStyle="1" w:styleId="X">
    <w:name w:val="标准文件_注X后"/>
    <w:basedOn w:val="afffffc"/>
    <w:qFormat/>
    <w:rsid w:val="000B46EC"/>
    <w:pPr>
      <w:ind w:left="811" w:firstLineChars="0" w:firstLine="0"/>
    </w:pPr>
    <w:rPr>
      <w:sz w:val="18"/>
    </w:rPr>
  </w:style>
  <w:style w:type="paragraph" w:customStyle="1" w:styleId="afffffffffff8">
    <w:name w:val="标准文件_示例后"/>
    <w:basedOn w:val="afffffc"/>
    <w:qFormat/>
    <w:rsid w:val="000B46EC"/>
    <w:pPr>
      <w:ind w:left="964" w:firstLineChars="0" w:firstLine="0"/>
    </w:pPr>
    <w:rPr>
      <w:sz w:val="18"/>
    </w:rPr>
  </w:style>
  <w:style w:type="paragraph" w:customStyle="1" w:styleId="X0">
    <w:name w:val="标准文件_示例X后"/>
    <w:basedOn w:val="afffffc"/>
    <w:link w:val="X1"/>
    <w:qFormat/>
    <w:rsid w:val="000B46EC"/>
    <w:pPr>
      <w:ind w:left="1049" w:firstLineChars="0" w:firstLine="0"/>
    </w:pPr>
    <w:rPr>
      <w:sz w:val="18"/>
    </w:rPr>
  </w:style>
  <w:style w:type="character" w:customStyle="1" w:styleId="X1">
    <w:name w:val="标准文件_示例X后 字符"/>
    <w:basedOn w:val="Char"/>
    <w:link w:val="X0"/>
    <w:rsid w:val="000B46EC"/>
    <w:rPr>
      <w:rFonts w:ascii="Times New Roman" w:hAnsi="Times New Roman"/>
      <w:noProof/>
      <w:sz w:val="18"/>
    </w:rPr>
  </w:style>
  <w:style w:type="paragraph" w:customStyle="1" w:styleId="afffffffffff9">
    <w:name w:val="标准文件_索引项"/>
    <w:basedOn w:val="afffffc"/>
    <w:next w:val="afffffc"/>
    <w:qFormat/>
    <w:rsid w:val="000B46EC"/>
    <w:pPr>
      <w:tabs>
        <w:tab w:val="right" w:leader="dot" w:pos="9356"/>
      </w:tabs>
      <w:ind w:left="210" w:firstLineChars="0" w:hanging="210"/>
      <w:jc w:val="left"/>
    </w:pPr>
  </w:style>
  <w:style w:type="paragraph" w:customStyle="1" w:styleId="afffffffffffa">
    <w:name w:val="标准文件_附录一级无标题"/>
    <w:basedOn w:val="afff3"/>
    <w:qFormat/>
    <w:rsid w:val="000B46EC"/>
    <w:pPr>
      <w:spacing w:beforeLines="0" w:before="0" w:afterLines="0" w:after="0" w:line="276" w:lineRule="auto"/>
      <w:outlineLvl w:val="9"/>
    </w:pPr>
    <w:rPr>
      <w:rFonts w:ascii="宋体" w:eastAsia="宋体"/>
    </w:rPr>
  </w:style>
  <w:style w:type="paragraph" w:customStyle="1" w:styleId="afffffffffffb">
    <w:name w:val="标准文件_附录二级无标题"/>
    <w:basedOn w:val="afff4"/>
    <w:rsid w:val="000B46EC"/>
    <w:pPr>
      <w:spacing w:beforeLines="0" w:before="0" w:afterLines="0" w:after="0" w:line="276" w:lineRule="auto"/>
      <w:outlineLvl w:val="9"/>
    </w:pPr>
    <w:rPr>
      <w:rFonts w:ascii="宋体" w:eastAsia="宋体"/>
    </w:rPr>
  </w:style>
  <w:style w:type="paragraph" w:customStyle="1" w:styleId="afffffffffffc">
    <w:name w:val="标准文件_附录三级无标题"/>
    <w:basedOn w:val="afff5"/>
    <w:qFormat/>
    <w:rsid w:val="000B46EC"/>
    <w:pPr>
      <w:spacing w:beforeLines="0" w:before="0" w:afterLines="0" w:after="0" w:line="276" w:lineRule="auto"/>
      <w:outlineLvl w:val="9"/>
    </w:pPr>
    <w:rPr>
      <w:rFonts w:ascii="宋体" w:eastAsia="宋体"/>
    </w:rPr>
  </w:style>
  <w:style w:type="paragraph" w:customStyle="1" w:styleId="afffffffffffd">
    <w:name w:val="标准文件_附录四级无标题"/>
    <w:basedOn w:val="afff6"/>
    <w:qFormat/>
    <w:rsid w:val="000B46EC"/>
    <w:pPr>
      <w:spacing w:beforeLines="0" w:before="0" w:afterLines="0" w:after="0" w:line="276" w:lineRule="auto"/>
      <w:outlineLvl w:val="9"/>
    </w:pPr>
    <w:rPr>
      <w:rFonts w:ascii="宋体" w:eastAsia="宋体"/>
    </w:rPr>
  </w:style>
  <w:style w:type="paragraph" w:customStyle="1" w:styleId="afffffffffffe">
    <w:name w:val="标准文件_附录五级无标题"/>
    <w:basedOn w:val="afff7"/>
    <w:qFormat/>
    <w:rsid w:val="000B46EC"/>
    <w:pPr>
      <w:spacing w:beforeLines="0" w:before="0" w:afterLines="0" w:after="0" w:line="276" w:lineRule="auto"/>
      <w:outlineLvl w:val="9"/>
    </w:pPr>
    <w:rPr>
      <w:rFonts w:ascii="宋体" w:eastAsia="宋体"/>
    </w:rPr>
  </w:style>
  <w:style w:type="paragraph" w:customStyle="1" w:styleId="affffffffffb">
    <w:name w:val="标准文件_示例内容"/>
    <w:basedOn w:val="afffffc"/>
    <w:qFormat/>
    <w:rsid w:val="000B46EC"/>
    <w:pPr>
      <w:ind w:firstLine="420"/>
    </w:pPr>
    <w:rPr>
      <w:sz w:val="18"/>
    </w:rPr>
  </w:style>
  <w:style w:type="paragraph" w:customStyle="1" w:styleId="affffffffffff">
    <w:name w:val="标准文件_引言一级无标题"/>
    <w:basedOn w:val="a7"/>
    <w:next w:val="afffffc"/>
    <w:qFormat/>
    <w:rsid w:val="000B46EC"/>
    <w:pPr>
      <w:spacing w:beforeLines="0" w:before="0" w:afterLines="0" w:after="0" w:line="276" w:lineRule="auto"/>
    </w:pPr>
    <w:rPr>
      <w:rFonts w:ascii="宋体" w:eastAsia="宋体"/>
    </w:rPr>
  </w:style>
  <w:style w:type="paragraph" w:customStyle="1" w:styleId="affffffffffff0">
    <w:name w:val="标准文件_引言二级无标题"/>
    <w:basedOn w:val="a8"/>
    <w:next w:val="afffffc"/>
    <w:qFormat/>
    <w:rsid w:val="000B46EC"/>
    <w:pPr>
      <w:spacing w:beforeLines="0" w:before="0" w:afterLines="0" w:after="0" w:line="276" w:lineRule="auto"/>
    </w:pPr>
    <w:rPr>
      <w:rFonts w:ascii="宋体" w:eastAsia="宋体"/>
    </w:rPr>
  </w:style>
  <w:style w:type="paragraph" w:customStyle="1" w:styleId="affffffffffff1">
    <w:name w:val="标准文件_引言三级无标题"/>
    <w:basedOn w:val="a9"/>
    <w:qFormat/>
    <w:rsid w:val="000B46EC"/>
    <w:pPr>
      <w:spacing w:beforeLines="0" w:before="0" w:afterLines="0" w:after="0" w:line="276" w:lineRule="auto"/>
    </w:pPr>
    <w:rPr>
      <w:rFonts w:ascii="宋体" w:eastAsia="宋体"/>
    </w:rPr>
  </w:style>
  <w:style w:type="paragraph" w:customStyle="1" w:styleId="affffffffffff2">
    <w:name w:val="标准文件_引言四级无标题"/>
    <w:basedOn w:val="aa"/>
    <w:next w:val="afffffc"/>
    <w:qFormat/>
    <w:rsid w:val="000B46EC"/>
    <w:pPr>
      <w:spacing w:beforeLines="0" w:before="0" w:afterLines="0" w:after="0" w:line="276" w:lineRule="auto"/>
    </w:pPr>
    <w:rPr>
      <w:rFonts w:ascii="宋体" w:eastAsia="宋体"/>
    </w:rPr>
  </w:style>
  <w:style w:type="paragraph" w:customStyle="1" w:styleId="affffffffffff3">
    <w:name w:val="标准文件_引言五级无标题"/>
    <w:basedOn w:val="ab"/>
    <w:next w:val="afffffc"/>
    <w:qFormat/>
    <w:rsid w:val="000B46EC"/>
    <w:pPr>
      <w:spacing w:beforeLines="0" w:before="0" w:afterLines="0" w:after="0" w:line="276" w:lineRule="auto"/>
    </w:pPr>
    <w:rPr>
      <w:rFonts w:ascii="宋体" w:eastAsia="宋体"/>
    </w:rPr>
  </w:style>
  <w:style w:type="paragraph" w:customStyle="1" w:styleId="affffffffffff4">
    <w:name w:val="标准文件_索引标题"/>
    <w:basedOn w:val="affffff3"/>
    <w:next w:val="afffffc"/>
    <w:qFormat/>
    <w:rsid w:val="000B46EC"/>
    <w:rPr>
      <w:rFonts w:hAnsi="黑体"/>
    </w:rPr>
  </w:style>
  <w:style w:type="paragraph" w:customStyle="1" w:styleId="affffffffffff5">
    <w:name w:val="标准文件_脚注内容"/>
    <w:basedOn w:val="afffffc"/>
    <w:qFormat/>
    <w:rsid w:val="000B46EC"/>
    <w:pPr>
      <w:ind w:leftChars="200" w:left="400" w:hangingChars="200" w:hanging="200"/>
    </w:pPr>
    <w:rPr>
      <w:sz w:val="15"/>
    </w:rPr>
  </w:style>
  <w:style w:type="paragraph" w:customStyle="1" w:styleId="affffffffffff6">
    <w:name w:val="标准文件_术语条一"/>
    <w:basedOn w:val="affffffffff"/>
    <w:next w:val="afffffc"/>
    <w:qFormat/>
    <w:rsid w:val="000B46EC"/>
  </w:style>
  <w:style w:type="paragraph" w:customStyle="1" w:styleId="affffffffffff7">
    <w:name w:val="标准文件_术语条二"/>
    <w:basedOn w:val="affffffffff2"/>
    <w:next w:val="afffffc"/>
    <w:qFormat/>
    <w:rsid w:val="000B46EC"/>
  </w:style>
  <w:style w:type="paragraph" w:customStyle="1" w:styleId="affffffffffff8">
    <w:name w:val="标准文件_术语条三"/>
    <w:basedOn w:val="affffffffff1"/>
    <w:next w:val="afffffc"/>
    <w:qFormat/>
    <w:rsid w:val="000B46EC"/>
  </w:style>
  <w:style w:type="paragraph" w:customStyle="1" w:styleId="affffffffffff9">
    <w:name w:val="标准文件_术语条四"/>
    <w:basedOn w:val="affffffffff4"/>
    <w:next w:val="afffffc"/>
    <w:qFormat/>
    <w:rsid w:val="000B46EC"/>
  </w:style>
  <w:style w:type="paragraph" w:customStyle="1" w:styleId="affffffffffffa">
    <w:name w:val="标准文件_术语条五"/>
    <w:basedOn w:val="affffffffff0"/>
    <w:next w:val="afffffc"/>
    <w:qFormat/>
    <w:rsid w:val="000B46EC"/>
  </w:style>
  <w:style w:type="paragraph" w:customStyle="1" w:styleId="Default">
    <w:name w:val="Default"/>
    <w:rsid w:val="000B46EC"/>
    <w:pPr>
      <w:widowControl w:val="0"/>
      <w:autoSpaceDE w:val="0"/>
      <w:autoSpaceDN w:val="0"/>
      <w:adjustRightInd w:val="0"/>
    </w:pPr>
    <w:rPr>
      <w:rFonts w:ascii="宋体" w:cs="宋体"/>
      <w:color w:val="000000"/>
      <w:sz w:val="24"/>
      <w:szCs w:val="24"/>
    </w:rPr>
  </w:style>
  <w:style w:type="paragraph" w:styleId="82">
    <w:name w:val="index 8"/>
    <w:basedOn w:val="affff6"/>
    <w:next w:val="affff6"/>
    <w:autoRedefine/>
    <w:qFormat/>
    <w:rsid w:val="00EF7EDA"/>
    <w:pPr>
      <w:adjustRightInd/>
      <w:spacing w:line="240" w:lineRule="auto"/>
      <w:ind w:left="1680" w:hanging="210"/>
      <w:jc w:val="left"/>
    </w:pPr>
    <w:rPr>
      <w:sz w:val="20"/>
      <w:szCs w:val="20"/>
    </w:rPr>
  </w:style>
  <w:style w:type="paragraph" w:styleId="affffffffffffb">
    <w:name w:val="caption"/>
    <w:basedOn w:val="affff6"/>
    <w:next w:val="affff6"/>
    <w:autoRedefine/>
    <w:qFormat/>
    <w:rsid w:val="00EF7EDA"/>
    <w:pPr>
      <w:adjustRightInd/>
      <w:spacing w:before="152" w:after="160" w:line="240" w:lineRule="auto"/>
    </w:pPr>
    <w:rPr>
      <w:rFonts w:ascii="Arial" w:eastAsia="黑体" w:hAnsi="Arial" w:cs="Arial"/>
      <w:sz w:val="20"/>
      <w:szCs w:val="20"/>
    </w:rPr>
  </w:style>
  <w:style w:type="paragraph" w:styleId="52">
    <w:name w:val="index 5"/>
    <w:basedOn w:val="affff6"/>
    <w:next w:val="affff6"/>
    <w:autoRedefine/>
    <w:qFormat/>
    <w:rsid w:val="00EF7EDA"/>
    <w:pPr>
      <w:adjustRightInd/>
      <w:spacing w:line="240" w:lineRule="auto"/>
      <w:ind w:left="1050" w:hanging="210"/>
      <w:jc w:val="left"/>
    </w:pPr>
    <w:rPr>
      <w:sz w:val="20"/>
      <w:szCs w:val="20"/>
    </w:rPr>
  </w:style>
  <w:style w:type="paragraph" w:styleId="affffffffffffc">
    <w:name w:val="Document Map"/>
    <w:basedOn w:val="affff6"/>
    <w:link w:val="affffffffffffd"/>
    <w:autoRedefine/>
    <w:semiHidden/>
    <w:qFormat/>
    <w:rsid w:val="00EF7EDA"/>
    <w:pPr>
      <w:shd w:val="clear" w:color="auto" w:fill="000080"/>
      <w:adjustRightInd/>
      <w:spacing w:line="240" w:lineRule="auto"/>
    </w:pPr>
    <w:rPr>
      <w:rFonts w:ascii="Times New Roman" w:hAnsi="Times New Roman"/>
      <w:szCs w:val="24"/>
    </w:rPr>
  </w:style>
  <w:style w:type="character" w:customStyle="1" w:styleId="affffffffffffd">
    <w:name w:val="文档结构图 字符"/>
    <w:basedOn w:val="affff7"/>
    <w:link w:val="affffffffffffc"/>
    <w:semiHidden/>
    <w:rsid w:val="00EF7EDA"/>
    <w:rPr>
      <w:rFonts w:ascii="Times New Roman" w:hAnsi="Times New Roman"/>
      <w:kern w:val="2"/>
      <w:sz w:val="21"/>
      <w:szCs w:val="24"/>
      <w:shd w:val="clear" w:color="auto" w:fill="000080"/>
    </w:rPr>
  </w:style>
  <w:style w:type="paragraph" w:styleId="affffffffffffe">
    <w:name w:val="annotation text"/>
    <w:basedOn w:val="affff6"/>
    <w:link w:val="afffffffffffff"/>
    <w:autoRedefine/>
    <w:unhideWhenUsed/>
    <w:qFormat/>
    <w:rsid w:val="00EF7EDA"/>
    <w:pPr>
      <w:adjustRightInd/>
      <w:spacing w:line="240" w:lineRule="auto"/>
      <w:jc w:val="left"/>
    </w:pPr>
    <w:rPr>
      <w:rFonts w:ascii="Times New Roman" w:hAnsi="Times New Roman"/>
      <w:szCs w:val="24"/>
    </w:rPr>
  </w:style>
  <w:style w:type="character" w:customStyle="1" w:styleId="afffffffffffff">
    <w:name w:val="批注文字 字符"/>
    <w:basedOn w:val="affff7"/>
    <w:link w:val="affffffffffffe"/>
    <w:qFormat/>
    <w:rsid w:val="00EF7EDA"/>
    <w:rPr>
      <w:rFonts w:ascii="Times New Roman" w:hAnsi="Times New Roman"/>
      <w:kern w:val="2"/>
      <w:sz w:val="21"/>
      <w:szCs w:val="24"/>
    </w:rPr>
  </w:style>
  <w:style w:type="paragraph" w:styleId="62">
    <w:name w:val="index 6"/>
    <w:basedOn w:val="affff6"/>
    <w:next w:val="affff6"/>
    <w:autoRedefine/>
    <w:qFormat/>
    <w:rsid w:val="00EF7EDA"/>
    <w:pPr>
      <w:adjustRightInd/>
      <w:spacing w:line="240" w:lineRule="auto"/>
      <w:ind w:left="1260" w:hanging="210"/>
      <w:jc w:val="left"/>
    </w:pPr>
    <w:rPr>
      <w:sz w:val="20"/>
      <w:szCs w:val="20"/>
    </w:rPr>
  </w:style>
  <w:style w:type="paragraph" w:styleId="42">
    <w:name w:val="index 4"/>
    <w:basedOn w:val="affff6"/>
    <w:next w:val="affff6"/>
    <w:autoRedefine/>
    <w:qFormat/>
    <w:rsid w:val="00EF7EDA"/>
    <w:pPr>
      <w:adjustRightInd/>
      <w:spacing w:line="240" w:lineRule="auto"/>
      <w:ind w:left="840" w:hanging="210"/>
      <w:jc w:val="left"/>
    </w:pPr>
    <w:rPr>
      <w:sz w:val="20"/>
      <w:szCs w:val="20"/>
    </w:rPr>
  </w:style>
  <w:style w:type="paragraph" w:styleId="TOC8">
    <w:name w:val="toc 8"/>
    <w:basedOn w:val="affff6"/>
    <w:next w:val="affff6"/>
    <w:autoRedefine/>
    <w:uiPriority w:val="39"/>
    <w:qFormat/>
    <w:rsid w:val="00EF7EDA"/>
    <w:pPr>
      <w:tabs>
        <w:tab w:val="right" w:leader="dot" w:pos="9241"/>
      </w:tabs>
      <w:adjustRightInd/>
      <w:spacing w:line="240" w:lineRule="auto"/>
      <w:ind w:firstLineChars="600" w:firstLine="607"/>
      <w:jc w:val="left"/>
    </w:pPr>
    <w:rPr>
      <w:rFonts w:ascii="宋体" w:hAnsi="Times New Roman"/>
    </w:rPr>
  </w:style>
  <w:style w:type="paragraph" w:styleId="32">
    <w:name w:val="index 3"/>
    <w:basedOn w:val="affff6"/>
    <w:next w:val="affff6"/>
    <w:autoRedefine/>
    <w:qFormat/>
    <w:rsid w:val="00EF7EDA"/>
    <w:pPr>
      <w:adjustRightInd/>
      <w:spacing w:line="240" w:lineRule="auto"/>
      <w:ind w:left="630" w:hanging="210"/>
      <w:jc w:val="left"/>
    </w:pPr>
    <w:rPr>
      <w:sz w:val="20"/>
      <w:szCs w:val="20"/>
    </w:rPr>
  </w:style>
  <w:style w:type="paragraph" w:styleId="afffffffffffff0">
    <w:name w:val="endnote text"/>
    <w:basedOn w:val="affff6"/>
    <w:link w:val="afffffffffffff1"/>
    <w:autoRedefine/>
    <w:semiHidden/>
    <w:qFormat/>
    <w:rsid w:val="00EF7EDA"/>
    <w:pPr>
      <w:adjustRightInd/>
      <w:snapToGrid w:val="0"/>
      <w:spacing w:line="240" w:lineRule="auto"/>
      <w:jc w:val="left"/>
    </w:pPr>
    <w:rPr>
      <w:rFonts w:ascii="Times New Roman" w:hAnsi="Times New Roman"/>
      <w:szCs w:val="24"/>
    </w:rPr>
  </w:style>
  <w:style w:type="character" w:customStyle="1" w:styleId="afffffffffffff1">
    <w:name w:val="尾注文本 字符"/>
    <w:basedOn w:val="affff7"/>
    <w:link w:val="afffffffffffff0"/>
    <w:semiHidden/>
    <w:rsid w:val="00EF7EDA"/>
    <w:rPr>
      <w:rFonts w:ascii="Times New Roman" w:hAnsi="Times New Roman"/>
      <w:kern w:val="2"/>
      <w:sz w:val="21"/>
      <w:szCs w:val="24"/>
    </w:rPr>
  </w:style>
  <w:style w:type="paragraph" w:styleId="11">
    <w:name w:val="index 1"/>
    <w:basedOn w:val="affff6"/>
    <w:next w:val="affff6"/>
    <w:autoRedefine/>
    <w:unhideWhenUsed/>
    <w:qFormat/>
    <w:rsid w:val="00EF7EDA"/>
  </w:style>
  <w:style w:type="paragraph" w:styleId="afffffffffffff2">
    <w:name w:val="index heading"/>
    <w:basedOn w:val="affff6"/>
    <w:next w:val="11"/>
    <w:autoRedefine/>
    <w:qFormat/>
    <w:rsid w:val="00EF7EDA"/>
    <w:pPr>
      <w:adjustRightInd/>
      <w:spacing w:before="120" w:after="120" w:line="240" w:lineRule="auto"/>
      <w:jc w:val="center"/>
    </w:pPr>
    <w:rPr>
      <w:b/>
      <w:bCs/>
      <w:iCs/>
      <w:szCs w:val="20"/>
    </w:rPr>
  </w:style>
  <w:style w:type="paragraph" w:customStyle="1" w:styleId="afffffffffffff3">
    <w:name w:val="段"/>
    <w:link w:val="Char0"/>
    <w:autoRedefine/>
    <w:qFormat/>
    <w:rsid w:val="003463B0"/>
    <w:pPr>
      <w:tabs>
        <w:tab w:val="center" w:pos="4201"/>
        <w:tab w:val="right" w:leader="dot" w:pos="9298"/>
      </w:tabs>
      <w:autoSpaceDE w:val="0"/>
      <w:autoSpaceDN w:val="0"/>
      <w:ind w:firstLineChars="200" w:firstLine="420"/>
      <w:jc w:val="both"/>
    </w:pPr>
    <w:rPr>
      <w:rFonts w:ascii="宋体" w:hAnsi="宋体"/>
      <w:sz w:val="21"/>
      <w:szCs w:val="21"/>
    </w:rPr>
  </w:style>
  <w:style w:type="paragraph" w:styleId="72">
    <w:name w:val="index 7"/>
    <w:basedOn w:val="affff6"/>
    <w:next w:val="affff6"/>
    <w:autoRedefine/>
    <w:qFormat/>
    <w:rsid w:val="00EF7EDA"/>
    <w:pPr>
      <w:adjustRightInd/>
      <w:spacing w:line="240" w:lineRule="auto"/>
      <w:ind w:left="1470" w:hanging="210"/>
      <w:jc w:val="left"/>
    </w:pPr>
    <w:rPr>
      <w:sz w:val="20"/>
      <w:szCs w:val="20"/>
    </w:rPr>
  </w:style>
  <w:style w:type="paragraph" w:styleId="92">
    <w:name w:val="index 9"/>
    <w:basedOn w:val="affff6"/>
    <w:next w:val="affff6"/>
    <w:autoRedefine/>
    <w:qFormat/>
    <w:rsid w:val="00EF7EDA"/>
    <w:pPr>
      <w:adjustRightInd/>
      <w:spacing w:line="240" w:lineRule="auto"/>
      <w:ind w:left="1890" w:hanging="210"/>
      <w:jc w:val="left"/>
    </w:pPr>
    <w:rPr>
      <w:sz w:val="20"/>
      <w:szCs w:val="20"/>
    </w:rPr>
  </w:style>
  <w:style w:type="paragraph" w:styleId="TOC9">
    <w:name w:val="toc 9"/>
    <w:basedOn w:val="affff6"/>
    <w:next w:val="affff6"/>
    <w:autoRedefine/>
    <w:uiPriority w:val="39"/>
    <w:qFormat/>
    <w:rsid w:val="00EF7EDA"/>
    <w:pPr>
      <w:adjustRightInd/>
      <w:spacing w:line="240" w:lineRule="auto"/>
      <w:ind w:left="1470"/>
      <w:jc w:val="left"/>
    </w:pPr>
    <w:rPr>
      <w:rFonts w:ascii="Times New Roman" w:hAnsi="Times New Roman"/>
      <w:sz w:val="20"/>
      <w:szCs w:val="20"/>
    </w:rPr>
  </w:style>
  <w:style w:type="paragraph" w:styleId="24">
    <w:name w:val="index 2"/>
    <w:basedOn w:val="affff6"/>
    <w:next w:val="affff6"/>
    <w:autoRedefine/>
    <w:qFormat/>
    <w:rsid w:val="00EF7EDA"/>
    <w:pPr>
      <w:adjustRightInd/>
      <w:spacing w:line="240" w:lineRule="auto"/>
      <w:ind w:left="420" w:hanging="210"/>
      <w:jc w:val="left"/>
    </w:pPr>
    <w:rPr>
      <w:sz w:val="20"/>
      <w:szCs w:val="20"/>
    </w:rPr>
  </w:style>
  <w:style w:type="paragraph" w:styleId="afffffffffffff4">
    <w:name w:val="annotation subject"/>
    <w:basedOn w:val="affffffffffffe"/>
    <w:next w:val="affffffffffffe"/>
    <w:link w:val="afffffffffffff5"/>
    <w:rsid w:val="00EF7EDA"/>
    <w:rPr>
      <w:b/>
      <w:bCs/>
    </w:rPr>
  </w:style>
  <w:style w:type="character" w:customStyle="1" w:styleId="afffffffffffff5">
    <w:name w:val="批注主题 字符"/>
    <w:basedOn w:val="afffffffffffff"/>
    <w:link w:val="afffffffffffff4"/>
    <w:qFormat/>
    <w:rsid w:val="00EF7EDA"/>
    <w:rPr>
      <w:rFonts w:ascii="Times New Roman" w:hAnsi="Times New Roman"/>
      <w:b/>
      <w:bCs/>
      <w:kern w:val="2"/>
      <w:sz w:val="21"/>
      <w:szCs w:val="24"/>
    </w:rPr>
  </w:style>
  <w:style w:type="character" w:styleId="afffffffffffff6">
    <w:name w:val="endnote reference"/>
    <w:autoRedefine/>
    <w:qFormat/>
    <w:rsid w:val="00EF7EDA"/>
    <w:rPr>
      <w:vertAlign w:val="superscript"/>
    </w:rPr>
  </w:style>
  <w:style w:type="character" w:styleId="afffffffffffff7">
    <w:name w:val="annotation reference"/>
    <w:autoRedefine/>
    <w:unhideWhenUsed/>
    <w:qFormat/>
    <w:rsid w:val="00EF7EDA"/>
    <w:rPr>
      <w:sz w:val="21"/>
      <w:szCs w:val="21"/>
    </w:rPr>
  </w:style>
  <w:style w:type="character" w:customStyle="1" w:styleId="12">
    <w:name w:val="已访问的超链接1"/>
    <w:autoRedefine/>
    <w:qFormat/>
    <w:rsid w:val="00EF7EDA"/>
    <w:rPr>
      <w:color w:val="800080"/>
      <w:u w:val="single"/>
    </w:rPr>
  </w:style>
  <w:style w:type="character" w:customStyle="1" w:styleId="110">
    <w:name w:val="页码11"/>
    <w:autoRedefine/>
    <w:qFormat/>
    <w:rsid w:val="00EF7EDA"/>
    <w:rPr>
      <w:rFonts w:ascii="Times New Roman" w:eastAsia="宋体" w:hAnsi="Times New Roman"/>
      <w:sz w:val="18"/>
    </w:rPr>
  </w:style>
  <w:style w:type="character" w:customStyle="1" w:styleId="Char0">
    <w:name w:val="段 Char"/>
    <w:link w:val="afffffffffffff3"/>
    <w:autoRedefine/>
    <w:qFormat/>
    <w:rsid w:val="003463B0"/>
    <w:rPr>
      <w:rFonts w:ascii="宋体" w:hAnsi="宋体"/>
      <w:sz w:val="21"/>
      <w:szCs w:val="21"/>
    </w:rPr>
  </w:style>
  <w:style w:type="character" w:customStyle="1" w:styleId="fontstyle11">
    <w:name w:val="fontstyle11"/>
    <w:autoRedefine/>
    <w:qFormat/>
    <w:rsid w:val="00EF7EDA"/>
    <w:rPr>
      <w:rFonts w:ascii="H-SS9-PK74820000779-Identity-H" w:hAnsi="H-SS9-PK74820000779-Identity-H" w:hint="default"/>
      <w:color w:val="000000"/>
      <w:sz w:val="20"/>
      <w:szCs w:val="20"/>
    </w:rPr>
  </w:style>
  <w:style w:type="character" w:customStyle="1" w:styleId="apple-style-span">
    <w:name w:val="apple-style-span"/>
    <w:autoRedefine/>
    <w:qFormat/>
    <w:rsid w:val="00EF7EDA"/>
  </w:style>
  <w:style w:type="character" w:customStyle="1" w:styleId="Char1">
    <w:name w:val="首示例 Char"/>
    <w:link w:val="ac"/>
    <w:autoRedefine/>
    <w:qFormat/>
    <w:rsid w:val="00EF7EDA"/>
    <w:rPr>
      <w:rFonts w:ascii="宋体" w:hAnsi="宋体"/>
      <w:kern w:val="2"/>
      <w:sz w:val="18"/>
      <w:szCs w:val="18"/>
    </w:rPr>
  </w:style>
  <w:style w:type="paragraph" w:customStyle="1" w:styleId="ac">
    <w:name w:val="首示例"/>
    <w:next w:val="afffffffffffff3"/>
    <w:link w:val="Char1"/>
    <w:autoRedefine/>
    <w:qFormat/>
    <w:rsid w:val="00EF7EDA"/>
    <w:pPr>
      <w:numPr>
        <w:numId w:val="32"/>
      </w:numPr>
      <w:tabs>
        <w:tab w:val="left" w:pos="360"/>
      </w:tabs>
      <w:ind w:firstLine="0"/>
    </w:pPr>
    <w:rPr>
      <w:rFonts w:ascii="宋体" w:hAnsi="宋体"/>
      <w:kern w:val="2"/>
      <w:sz w:val="18"/>
      <w:szCs w:val="18"/>
    </w:rPr>
  </w:style>
  <w:style w:type="character" w:customStyle="1" w:styleId="Char2">
    <w:name w:val="附录公式 Char"/>
    <w:basedOn w:val="Char0"/>
    <w:link w:val="afffffffffffff8"/>
    <w:autoRedefine/>
    <w:qFormat/>
    <w:rsid w:val="00EF7EDA"/>
    <w:rPr>
      <w:rFonts w:ascii="Times New Roman" w:hAnsi="Times New Roman"/>
      <w:sz w:val="21"/>
      <w:szCs w:val="24"/>
    </w:rPr>
  </w:style>
  <w:style w:type="paragraph" w:customStyle="1" w:styleId="afffffffffffff8">
    <w:name w:val="附录公式"/>
    <w:basedOn w:val="afffffffffffff3"/>
    <w:next w:val="afffffffffffff3"/>
    <w:link w:val="Char2"/>
    <w:autoRedefine/>
    <w:qFormat/>
    <w:rsid w:val="00EF7EDA"/>
  </w:style>
  <w:style w:type="character" w:customStyle="1" w:styleId="Char3">
    <w:name w:val="三级条标题 Char"/>
    <w:link w:val="af7"/>
    <w:autoRedefine/>
    <w:qFormat/>
    <w:rsid w:val="00EF7EDA"/>
    <w:rPr>
      <w:rFonts w:ascii="黑体" w:eastAsia="黑体" w:hAnsi="黑体"/>
      <w:sz w:val="21"/>
      <w:szCs w:val="21"/>
      <w:lang w:val="zh-CN"/>
    </w:rPr>
  </w:style>
  <w:style w:type="paragraph" w:customStyle="1" w:styleId="af7">
    <w:name w:val="三级条标题"/>
    <w:basedOn w:val="afffffffffffff9"/>
    <w:next w:val="afffffffffffff3"/>
    <w:link w:val="Char3"/>
    <w:autoRedefine/>
    <w:qFormat/>
    <w:rsid w:val="00EF7EDA"/>
    <w:pPr>
      <w:numPr>
        <w:ilvl w:val="3"/>
      </w:numPr>
      <w:tabs>
        <w:tab w:val="num" w:pos="1680"/>
      </w:tabs>
      <w:spacing w:line="240" w:lineRule="auto"/>
      <w:ind w:left="0" w:hanging="420"/>
      <w:outlineLvl w:val="4"/>
    </w:pPr>
    <w:rPr>
      <w:rFonts w:hAnsi="黑体"/>
      <w:lang w:val="zh-CN"/>
    </w:rPr>
  </w:style>
  <w:style w:type="paragraph" w:customStyle="1" w:styleId="afffffffffffff9">
    <w:name w:val="二级条标题"/>
    <w:basedOn w:val="af6"/>
    <w:next w:val="afffffffffffff3"/>
    <w:link w:val="Char4"/>
    <w:autoRedefine/>
    <w:qFormat/>
    <w:rsid w:val="00EF7EDA"/>
    <w:pPr>
      <w:spacing w:line="300" w:lineRule="auto"/>
      <w:ind w:left="0"/>
      <w:outlineLvl w:val="3"/>
    </w:pPr>
  </w:style>
  <w:style w:type="paragraph" w:customStyle="1" w:styleId="af6">
    <w:name w:val="一级条标题"/>
    <w:next w:val="afffffffffffff3"/>
    <w:link w:val="CharChar"/>
    <w:autoRedefine/>
    <w:qFormat/>
    <w:rsid w:val="00EF7EDA"/>
    <w:pPr>
      <w:numPr>
        <w:ilvl w:val="2"/>
        <w:numId w:val="33"/>
      </w:numPr>
      <w:spacing w:beforeLines="50" w:before="156" w:afterLines="50" w:after="156"/>
      <w:jc w:val="both"/>
      <w:outlineLvl w:val="2"/>
    </w:pPr>
    <w:rPr>
      <w:rFonts w:ascii="黑体" w:eastAsia="黑体" w:hAnsi="Times New Roman"/>
      <w:sz w:val="21"/>
      <w:szCs w:val="21"/>
    </w:rPr>
  </w:style>
  <w:style w:type="character" w:customStyle="1" w:styleId="fontstyle01">
    <w:name w:val="fontstyle01"/>
    <w:autoRedefine/>
    <w:qFormat/>
    <w:rsid w:val="00EF7EDA"/>
    <w:rPr>
      <w:rFonts w:ascii="SSJ-PK74820000771-Identity-H" w:hAnsi="SSJ-PK74820000771-Identity-H" w:hint="default"/>
      <w:color w:val="000000"/>
      <w:sz w:val="20"/>
      <w:szCs w:val="20"/>
    </w:rPr>
  </w:style>
  <w:style w:type="character" w:customStyle="1" w:styleId="afffffffffffffa">
    <w:name w:val="发布"/>
    <w:autoRedefine/>
    <w:qFormat/>
    <w:rsid w:val="00EF7EDA"/>
    <w:rPr>
      <w:rFonts w:ascii="黑体" w:eastAsia="黑体"/>
      <w:spacing w:val="85"/>
      <w:w w:val="100"/>
      <w:position w:val="3"/>
      <w:sz w:val="28"/>
      <w:szCs w:val="28"/>
    </w:rPr>
  </w:style>
  <w:style w:type="character" w:customStyle="1" w:styleId="fontstyle31">
    <w:name w:val="fontstyle31"/>
    <w:autoRedefine/>
    <w:qFormat/>
    <w:rsid w:val="00EF7EDA"/>
    <w:rPr>
      <w:rFonts w:ascii="E-BZ9-PK748223-Identity-H" w:hAnsi="E-BZ9-PK748223-Identity-H" w:hint="default"/>
      <w:color w:val="000000"/>
      <w:sz w:val="20"/>
      <w:szCs w:val="20"/>
    </w:rPr>
  </w:style>
  <w:style w:type="paragraph" w:customStyle="1" w:styleId="af3">
    <w:name w:val="注×：（正文）"/>
    <w:autoRedefine/>
    <w:qFormat/>
    <w:rsid w:val="00EF7EDA"/>
    <w:pPr>
      <w:numPr>
        <w:numId w:val="34"/>
      </w:numPr>
      <w:jc w:val="both"/>
    </w:pPr>
    <w:rPr>
      <w:rFonts w:ascii="宋体" w:hAnsi="Times New Roman"/>
      <w:sz w:val="18"/>
      <w:szCs w:val="18"/>
    </w:rPr>
  </w:style>
  <w:style w:type="paragraph" w:customStyle="1" w:styleId="afd">
    <w:name w:val="附录图标题"/>
    <w:basedOn w:val="affff6"/>
    <w:next w:val="afffffffffffff3"/>
    <w:autoRedefine/>
    <w:qFormat/>
    <w:rsid w:val="00EF7EDA"/>
    <w:pPr>
      <w:numPr>
        <w:ilvl w:val="1"/>
        <w:numId w:val="35"/>
      </w:numPr>
      <w:tabs>
        <w:tab w:val="left" w:pos="363"/>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b">
    <w:name w:val="一级无"/>
    <w:basedOn w:val="af6"/>
    <w:autoRedefine/>
    <w:qFormat/>
    <w:rsid w:val="00EF7EDA"/>
    <w:pPr>
      <w:spacing w:beforeLines="0" w:before="0" w:afterLines="0" w:after="0"/>
    </w:pPr>
    <w:rPr>
      <w:rFonts w:ascii="宋体" w:eastAsia="宋体"/>
    </w:rPr>
  </w:style>
  <w:style w:type="paragraph" w:customStyle="1" w:styleId="afffffffffffffc">
    <w:name w:val="附录公式编号制表符"/>
    <w:basedOn w:val="affff6"/>
    <w:next w:val="afffffffffffff3"/>
    <w:autoRedefine/>
    <w:qFormat/>
    <w:rsid w:val="00EF7EDA"/>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d">
    <w:name w:val="注×："/>
    <w:autoRedefine/>
    <w:qFormat/>
    <w:rsid w:val="00EF7EDA"/>
    <w:pPr>
      <w:widowControl w:val="0"/>
      <w:autoSpaceDE w:val="0"/>
      <w:autoSpaceDN w:val="0"/>
      <w:ind w:left="811" w:hanging="448"/>
      <w:jc w:val="both"/>
    </w:pPr>
    <w:rPr>
      <w:rFonts w:ascii="宋体" w:hAnsi="Times New Roman"/>
      <w:sz w:val="18"/>
      <w:szCs w:val="18"/>
    </w:rPr>
  </w:style>
  <w:style w:type="paragraph" w:customStyle="1" w:styleId="afffffffffffffe">
    <w:name w:val="前言、引言标题"/>
    <w:next w:val="afffffffffffff3"/>
    <w:autoRedefine/>
    <w:qFormat/>
    <w:rsid w:val="00EF7EDA"/>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
    <w:name w:val="二级无"/>
    <w:basedOn w:val="afffffffffffff9"/>
    <w:autoRedefine/>
    <w:qFormat/>
    <w:rsid w:val="00EF7EDA"/>
    <w:pPr>
      <w:spacing w:beforeLines="0" w:before="0" w:afterLines="0" w:after="0"/>
    </w:pPr>
    <w:rPr>
      <w:rFonts w:ascii="宋体" w:eastAsia="宋体"/>
    </w:rPr>
  </w:style>
  <w:style w:type="paragraph" w:customStyle="1" w:styleId="affffffffffffff0">
    <w:name w:val="参考文献"/>
    <w:basedOn w:val="affff6"/>
    <w:next w:val="afffffffffffff3"/>
    <w:autoRedefine/>
    <w:qFormat/>
    <w:rsid w:val="00EF7ED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1">
    <w:name w:val="标准书脚_奇数页"/>
    <w:autoRedefine/>
    <w:qFormat/>
    <w:rsid w:val="00EF7EDA"/>
    <w:pPr>
      <w:spacing w:before="120"/>
      <w:ind w:right="198"/>
      <w:jc w:val="right"/>
    </w:pPr>
    <w:rPr>
      <w:rFonts w:ascii="宋体" w:hAnsi="Times New Roman"/>
      <w:sz w:val="18"/>
      <w:szCs w:val="18"/>
    </w:rPr>
  </w:style>
  <w:style w:type="paragraph" w:customStyle="1" w:styleId="affffffffffffff2">
    <w:name w:val="附录二级条标题"/>
    <w:basedOn w:val="affff6"/>
    <w:next w:val="afffffffffffff3"/>
    <w:qFormat/>
    <w:rsid w:val="00EF7EDA"/>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0">
    <w:name w:val="正文图标题"/>
    <w:next w:val="afffffffffffff3"/>
    <w:autoRedefine/>
    <w:qFormat/>
    <w:rsid w:val="00EF7EDA"/>
    <w:pPr>
      <w:numPr>
        <w:numId w:val="36"/>
      </w:numPr>
      <w:spacing w:beforeLines="50" w:before="156" w:afterLines="50" w:after="156"/>
      <w:jc w:val="center"/>
    </w:pPr>
    <w:rPr>
      <w:rFonts w:ascii="黑体" w:eastAsia="黑体" w:hAnsi="Times New Roman"/>
      <w:sz w:val="21"/>
    </w:rPr>
  </w:style>
  <w:style w:type="paragraph" w:customStyle="1" w:styleId="25">
    <w:name w:val="封面一致性程度标识2"/>
    <w:basedOn w:val="affffffff7"/>
    <w:autoRedefine/>
    <w:qFormat/>
    <w:rsid w:val="00EF7EDA"/>
    <w:pPr>
      <w:framePr w:w="9639" w:wrap="around" w:vAnchor="page" w:hAnchor="page" w:x="1219" w:y="4469" w:anchorLock="1"/>
      <w:widowControl w:val="0"/>
      <w:spacing w:line="400" w:lineRule="exact"/>
      <w:textAlignment w:val="center"/>
    </w:pPr>
    <w:rPr>
      <w:rFonts w:ascii="宋体"/>
      <w:szCs w:val="28"/>
    </w:rPr>
  </w:style>
  <w:style w:type="paragraph" w:customStyle="1" w:styleId="affffffffffffff3">
    <w:name w:val="附录四级无"/>
    <w:basedOn w:val="affffffffffffff4"/>
    <w:autoRedefine/>
    <w:qFormat/>
    <w:rsid w:val="00EF7EDA"/>
    <w:pPr>
      <w:spacing w:beforeLines="0" w:before="0" w:afterLines="0" w:after="0"/>
    </w:pPr>
    <w:rPr>
      <w:rFonts w:ascii="宋体" w:eastAsia="宋体"/>
      <w:szCs w:val="21"/>
    </w:rPr>
  </w:style>
  <w:style w:type="paragraph" w:customStyle="1" w:styleId="affffffffffffff4">
    <w:name w:val="附录四级条标题"/>
    <w:basedOn w:val="affffffffffffff5"/>
    <w:next w:val="afffffffffffff3"/>
    <w:autoRedefine/>
    <w:qFormat/>
    <w:rsid w:val="00EF7EDA"/>
    <w:pPr>
      <w:outlineLvl w:val="5"/>
    </w:pPr>
  </w:style>
  <w:style w:type="paragraph" w:customStyle="1" w:styleId="affffffffffffff5">
    <w:name w:val="附录三级条标题"/>
    <w:basedOn w:val="affffffffffffff2"/>
    <w:next w:val="afffffffffffff3"/>
    <w:autoRedefine/>
    <w:qFormat/>
    <w:rsid w:val="00EF7EDA"/>
    <w:pPr>
      <w:outlineLvl w:val="4"/>
    </w:pPr>
  </w:style>
  <w:style w:type="paragraph" w:customStyle="1" w:styleId="affff2">
    <w:name w:val="附录数字编号列项（二级）"/>
    <w:autoRedefine/>
    <w:qFormat/>
    <w:rsid w:val="00EF7EDA"/>
    <w:pPr>
      <w:numPr>
        <w:ilvl w:val="1"/>
        <w:numId w:val="37"/>
      </w:numPr>
    </w:pPr>
    <w:rPr>
      <w:rFonts w:ascii="宋体" w:hAnsi="Times New Roman"/>
      <w:sz w:val="21"/>
    </w:rPr>
  </w:style>
  <w:style w:type="paragraph" w:customStyle="1" w:styleId="affffffffffffff6">
    <w:name w:val="注："/>
    <w:next w:val="afffffffffffff3"/>
    <w:autoRedefine/>
    <w:qFormat/>
    <w:rsid w:val="00EF7EDA"/>
    <w:pPr>
      <w:widowControl w:val="0"/>
      <w:autoSpaceDE w:val="0"/>
      <w:autoSpaceDN w:val="0"/>
      <w:ind w:left="726" w:hanging="363"/>
      <w:jc w:val="both"/>
    </w:pPr>
    <w:rPr>
      <w:rFonts w:ascii="宋体" w:hAnsi="Times New Roman"/>
      <w:sz w:val="18"/>
      <w:szCs w:val="18"/>
    </w:rPr>
  </w:style>
  <w:style w:type="paragraph" w:customStyle="1" w:styleId="af8">
    <w:name w:val="四级条标题"/>
    <w:basedOn w:val="af7"/>
    <w:next w:val="afffffffffffff3"/>
    <w:autoRedefine/>
    <w:qFormat/>
    <w:rsid w:val="00EF7EDA"/>
    <w:pPr>
      <w:numPr>
        <w:ilvl w:val="4"/>
      </w:numPr>
      <w:tabs>
        <w:tab w:val="num" w:pos="2100"/>
      </w:tabs>
      <w:ind w:left="2100" w:hanging="420"/>
      <w:outlineLvl w:val="5"/>
    </w:pPr>
  </w:style>
  <w:style w:type="paragraph" w:customStyle="1" w:styleId="afff">
    <w:name w:val="附录表标题"/>
    <w:basedOn w:val="affff6"/>
    <w:next w:val="afffffffffffff3"/>
    <w:autoRedefine/>
    <w:qFormat/>
    <w:rsid w:val="00EF7EDA"/>
    <w:pPr>
      <w:numPr>
        <w:ilvl w:val="1"/>
        <w:numId w:val="38"/>
      </w:numPr>
      <w:tabs>
        <w:tab w:val="left" w:pos="180"/>
      </w:tabs>
      <w:adjustRightInd/>
      <w:spacing w:beforeLines="50" w:before="50" w:afterLines="50" w:after="50" w:line="240" w:lineRule="auto"/>
      <w:ind w:left="0" w:firstLine="0"/>
      <w:jc w:val="center"/>
    </w:pPr>
    <w:rPr>
      <w:rFonts w:ascii="黑体" w:eastAsia="黑体" w:hAnsi="Times New Roman"/>
    </w:rPr>
  </w:style>
  <w:style w:type="paragraph" w:customStyle="1" w:styleId="afa">
    <w:name w:val="字母编号列项（一级）"/>
    <w:autoRedefine/>
    <w:qFormat/>
    <w:rsid w:val="00EF7EDA"/>
    <w:pPr>
      <w:numPr>
        <w:numId w:val="39"/>
      </w:numPr>
      <w:jc w:val="both"/>
    </w:pPr>
    <w:rPr>
      <w:rFonts w:ascii="宋体" w:hAnsi="Times New Roman"/>
      <w:sz w:val="21"/>
    </w:rPr>
  </w:style>
  <w:style w:type="paragraph" w:customStyle="1" w:styleId="affffffffffffff7">
    <w:name w:val="附录五级条标题"/>
    <w:basedOn w:val="affffffffffffff4"/>
    <w:next w:val="afffffffffffff3"/>
    <w:autoRedefine/>
    <w:qFormat/>
    <w:rsid w:val="00EF7EDA"/>
    <w:pPr>
      <w:outlineLvl w:val="6"/>
    </w:pPr>
  </w:style>
  <w:style w:type="paragraph" w:customStyle="1" w:styleId="13">
    <w:name w:val="封面标准号1"/>
    <w:autoRedefine/>
    <w:qFormat/>
    <w:rsid w:val="00EF7EDA"/>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8">
    <w:name w:val="图标脚注说明"/>
    <w:basedOn w:val="afffffffffffff3"/>
    <w:autoRedefine/>
    <w:qFormat/>
    <w:rsid w:val="00EF7EDA"/>
    <w:pPr>
      <w:ind w:left="840" w:firstLineChars="0" w:hanging="420"/>
    </w:pPr>
    <w:rPr>
      <w:sz w:val="18"/>
      <w:szCs w:val="18"/>
    </w:rPr>
  </w:style>
  <w:style w:type="paragraph" w:customStyle="1" w:styleId="affffffffffffff9">
    <w:name w:val="标准书眉_偶数页"/>
    <w:basedOn w:val="affffffffffffffa"/>
    <w:next w:val="affff6"/>
    <w:autoRedefine/>
    <w:qFormat/>
    <w:rsid w:val="00EF7EDA"/>
    <w:pPr>
      <w:jc w:val="left"/>
    </w:pPr>
  </w:style>
  <w:style w:type="paragraph" w:customStyle="1" w:styleId="affffffffffffffa">
    <w:name w:val="标准书眉_奇数页"/>
    <w:next w:val="affff6"/>
    <w:autoRedefine/>
    <w:qFormat/>
    <w:rsid w:val="00EF7EDA"/>
    <w:pPr>
      <w:tabs>
        <w:tab w:val="center" w:pos="4154"/>
        <w:tab w:val="right" w:pos="8306"/>
      </w:tabs>
      <w:spacing w:after="220"/>
      <w:jc w:val="right"/>
    </w:pPr>
    <w:rPr>
      <w:rFonts w:ascii="黑体" w:eastAsia="黑体" w:hAnsi="Times New Roman"/>
      <w:sz w:val="21"/>
      <w:szCs w:val="21"/>
    </w:rPr>
  </w:style>
  <w:style w:type="paragraph" w:customStyle="1" w:styleId="affffffffffffffb">
    <w:name w:val="附录一级无"/>
    <w:basedOn w:val="affffffffffffffc"/>
    <w:autoRedefine/>
    <w:qFormat/>
    <w:rsid w:val="00EF7EDA"/>
    <w:pPr>
      <w:spacing w:beforeLines="0" w:before="0" w:afterLines="0" w:after="0"/>
    </w:pPr>
    <w:rPr>
      <w:rFonts w:ascii="宋体" w:eastAsia="宋体"/>
      <w:szCs w:val="21"/>
    </w:rPr>
  </w:style>
  <w:style w:type="paragraph" w:customStyle="1" w:styleId="affffffffffffffc">
    <w:name w:val="附录一级条标题"/>
    <w:basedOn w:val="affffffffffffffd"/>
    <w:next w:val="afffffffffffff3"/>
    <w:autoRedefine/>
    <w:qFormat/>
    <w:rsid w:val="00EF7EDA"/>
    <w:pPr>
      <w:autoSpaceDN w:val="0"/>
      <w:spacing w:beforeLines="50" w:before="50" w:afterLines="50" w:after="50"/>
      <w:outlineLvl w:val="2"/>
    </w:pPr>
  </w:style>
  <w:style w:type="paragraph" w:customStyle="1" w:styleId="affffffffffffffd">
    <w:name w:val="附录章标题"/>
    <w:next w:val="afffffffffffff3"/>
    <w:autoRedefine/>
    <w:qFormat/>
    <w:rsid w:val="00EF7EDA"/>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styleId="affffffffffffffe">
    <w:name w:val="List Paragraph"/>
    <w:basedOn w:val="affff6"/>
    <w:autoRedefine/>
    <w:uiPriority w:val="99"/>
    <w:qFormat/>
    <w:rsid w:val="00EF7EDA"/>
    <w:pPr>
      <w:adjustRightInd/>
      <w:spacing w:line="240" w:lineRule="auto"/>
      <w:ind w:firstLineChars="200" w:firstLine="420"/>
    </w:pPr>
    <w:rPr>
      <w:rFonts w:ascii="Times New Roman" w:hAnsi="Times New Roman"/>
      <w:szCs w:val="24"/>
    </w:rPr>
  </w:style>
  <w:style w:type="paragraph" w:customStyle="1" w:styleId="af9">
    <w:name w:val="注：（正文）"/>
    <w:basedOn w:val="affffffffffffff6"/>
    <w:next w:val="afffffffffffff3"/>
    <w:autoRedefine/>
    <w:qFormat/>
    <w:rsid w:val="00EF7EDA"/>
    <w:pPr>
      <w:numPr>
        <w:numId w:val="40"/>
      </w:numPr>
    </w:pPr>
  </w:style>
  <w:style w:type="paragraph" w:customStyle="1" w:styleId="afffffffffffffff">
    <w:name w:val="附录五级无"/>
    <w:basedOn w:val="affffffffffffff7"/>
    <w:autoRedefine/>
    <w:qFormat/>
    <w:rsid w:val="00EF7EDA"/>
    <w:pPr>
      <w:tabs>
        <w:tab w:val="clear" w:pos="360"/>
      </w:tabs>
      <w:spacing w:beforeLines="0" w:before="0" w:afterLines="0" w:after="0"/>
    </w:pPr>
    <w:rPr>
      <w:rFonts w:ascii="宋体" w:eastAsia="宋体"/>
      <w:szCs w:val="21"/>
    </w:rPr>
  </w:style>
  <w:style w:type="paragraph" w:customStyle="1" w:styleId="afffffffffffffff0">
    <w:name w:val="附录三级无"/>
    <w:basedOn w:val="affffffffffffff5"/>
    <w:qFormat/>
    <w:rsid w:val="00EF7EDA"/>
    <w:pPr>
      <w:tabs>
        <w:tab w:val="clear" w:pos="360"/>
      </w:tabs>
      <w:spacing w:beforeLines="0" w:before="0" w:afterLines="0" w:after="0"/>
    </w:pPr>
    <w:rPr>
      <w:rFonts w:ascii="宋体" w:eastAsia="宋体"/>
      <w:szCs w:val="21"/>
    </w:rPr>
  </w:style>
  <w:style w:type="paragraph" w:customStyle="1" w:styleId="afffffffffffffff1">
    <w:name w:val="五级无"/>
    <w:basedOn w:val="afffffffffffffff2"/>
    <w:autoRedefine/>
    <w:qFormat/>
    <w:rsid w:val="00EF7EDA"/>
    <w:pPr>
      <w:spacing w:beforeLines="0" w:before="0" w:afterLines="0" w:after="0"/>
    </w:pPr>
    <w:rPr>
      <w:rFonts w:ascii="宋体"/>
    </w:rPr>
  </w:style>
  <w:style w:type="paragraph" w:customStyle="1" w:styleId="afffffffffffffff2">
    <w:name w:val="五级条标题"/>
    <w:basedOn w:val="af8"/>
    <w:next w:val="afffffffffffff3"/>
    <w:autoRedefine/>
    <w:qFormat/>
    <w:rsid w:val="00EF7EDA"/>
    <w:pPr>
      <w:numPr>
        <w:ilvl w:val="0"/>
        <w:numId w:val="0"/>
      </w:numPr>
      <w:tabs>
        <w:tab w:val="num" w:pos="1680"/>
      </w:tabs>
      <w:ind w:hanging="420"/>
      <w:outlineLvl w:val="6"/>
    </w:pPr>
    <w:rPr>
      <w:b/>
      <w:bCs/>
    </w:rPr>
  </w:style>
  <w:style w:type="paragraph" w:customStyle="1" w:styleId="afffffffffffffff3">
    <w:name w:val="列项◆（三级）"/>
    <w:basedOn w:val="affff6"/>
    <w:autoRedefine/>
    <w:qFormat/>
    <w:rsid w:val="00EF7EDA"/>
    <w:pPr>
      <w:tabs>
        <w:tab w:val="left" w:pos="1678"/>
      </w:tabs>
      <w:adjustRightInd/>
      <w:spacing w:line="240" w:lineRule="auto"/>
      <w:ind w:left="1678" w:hanging="414"/>
    </w:pPr>
    <w:rPr>
      <w:rFonts w:ascii="宋体" w:hAnsi="Times New Roman"/>
    </w:rPr>
  </w:style>
  <w:style w:type="paragraph" w:customStyle="1" w:styleId="afffffffffffffff4">
    <w:name w:val="示例内容"/>
    <w:qFormat/>
    <w:rsid w:val="00EF7EDA"/>
    <w:pPr>
      <w:ind w:firstLineChars="200" w:firstLine="200"/>
    </w:pPr>
    <w:rPr>
      <w:rFonts w:ascii="宋体" w:hAnsi="Times New Roman"/>
      <w:sz w:val="18"/>
      <w:szCs w:val="18"/>
    </w:rPr>
  </w:style>
  <w:style w:type="paragraph" w:customStyle="1" w:styleId="26">
    <w:name w:val="封面标准文稿编辑信息2"/>
    <w:basedOn w:val="affffffff4"/>
    <w:autoRedefine/>
    <w:qFormat/>
    <w:rsid w:val="00EF7EDA"/>
    <w:pPr>
      <w:framePr w:w="9639" w:wrap="around" w:vAnchor="page" w:hAnchor="page" w:x="1219" w:y="4469" w:anchorLock="1"/>
      <w:widowControl w:val="0"/>
      <w:spacing w:after="160"/>
      <w:textAlignment w:val="center"/>
    </w:pPr>
    <w:rPr>
      <w:szCs w:val="28"/>
    </w:rPr>
  </w:style>
  <w:style w:type="paragraph" w:customStyle="1" w:styleId="27">
    <w:name w:val="封面标准名称2"/>
    <w:basedOn w:val="affffffff3"/>
    <w:autoRedefine/>
    <w:qFormat/>
    <w:rsid w:val="00EF7EDA"/>
    <w:pPr>
      <w:framePr w:w="9639" w:hRule="auto" w:wrap="around" w:vAnchor="page" w:hAnchor="page" w:x="1219" w:y="4469"/>
      <w:spacing w:beforeLines="630" w:before="630"/>
    </w:pPr>
  </w:style>
  <w:style w:type="paragraph" w:customStyle="1" w:styleId="afffffffffffffff5">
    <w:name w:val="编号列项（三级）"/>
    <w:autoRedefine/>
    <w:qFormat/>
    <w:rsid w:val="00EF7EDA"/>
    <w:rPr>
      <w:rFonts w:ascii="宋体" w:hAnsi="Times New Roman"/>
      <w:sz w:val="21"/>
    </w:rPr>
  </w:style>
  <w:style w:type="paragraph" w:customStyle="1" w:styleId="afffffffffffffff6">
    <w:name w:val="附录二级无"/>
    <w:basedOn w:val="affffffffffffff2"/>
    <w:autoRedefine/>
    <w:qFormat/>
    <w:rsid w:val="00EF7EDA"/>
    <w:pPr>
      <w:tabs>
        <w:tab w:val="clear" w:pos="360"/>
      </w:tabs>
      <w:spacing w:beforeLines="0" w:before="0" w:afterLines="0" w:after="0"/>
    </w:pPr>
    <w:rPr>
      <w:rFonts w:ascii="宋体" w:eastAsia="宋体"/>
      <w:szCs w:val="21"/>
    </w:rPr>
  </w:style>
  <w:style w:type="paragraph" w:customStyle="1" w:styleId="28">
    <w:name w:val="封面标准号2"/>
    <w:autoRedefine/>
    <w:qFormat/>
    <w:rsid w:val="00EF7EDA"/>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b">
    <w:name w:val="数字编号列项（二级）"/>
    <w:autoRedefine/>
    <w:qFormat/>
    <w:rsid w:val="00EF7EDA"/>
    <w:pPr>
      <w:numPr>
        <w:ilvl w:val="1"/>
        <w:numId w:val="39"/>
      </w:numPr>
      <w:jc w:val="both"/>
    </w:pPr>
    <w:rPr>
      <w:rFonts w:ascii="宋体" w:hAnsi="Times New Roman"/>
      <w:sz w:val="21"/>
    </w:rPr>
  </w:style>
  <w:style w:type="paragraph" w:customStyle="1" w:styleId="aff7">
    <w:name w:val="示例×："/>
    <w:basedOn w:val="af5"/>
    <w:autoRedefine/>
    <w:qFormat/>
    <w:rsid w:val="00EF7EDA"/>
    <w:pPr>
      <w:numPr>
        <w:numId w:val="41"/>
      </w:numPr>
      <w:spacing w:beforeLines="0" w:before="0" w:afterLines="0" w:after="0"/>
      <w:outlineLvl w:val="9"/>
    </w:pPr>
    <w:rPr>
      <w:rFonts w:ascii="宋体" w:eastAsia="宋体"/>
      <w:sz w:val="18"/>
      <w:szCs w:val="18"/>
    </w:rPr>
  </w:style>
  <w:style w:type="paragraph" w:customStyle="1" w:styleId="af5">
    <w:name w:val="章标题"/>
    <w:next w:val="afffffffffffff3"/>
    <w:autoRedefine/>
    <w:qFormat/>
    <w:rsid w:val="00EF7EDA"/>
    <w:pPr>
      <w:numPr>
        <w:numId w:val="33"/>
      </w:numPr>
      <w:spacing w:beforeLines="100" w:before="312" w:afterLines="100" w:after="312"/>
      <w:jc w:val="both"/>
      <w:outlineLvl w:val="1"/>
    </w:pPr>
    <w:rPr>
      <w:rFonts w:ascii="黑体" w:eastAsia="黑体" w:hAnsi="Times New Roman"/>
      <w:sz w:val="21"/>
    </w:rPr>
  </w:style>
  <w:style w:type="paragraph" w:customStyle="1" w:styleId="afffffffffffffff7">
    <w:name w:val="图的脚注"/>
    <w:next w:val="afffffffffffff3"/>
    <w:autoRedefine/>
    <w:qFormat/>
    <w:rsid w:val="00EF7EDA"/>
    <w:pPr>
      <w:widowControl w:val="0"/>
      <w:ind w:leftChars="200" w:left="840" w:hangingChars="200" w:hanging="420"/>
      <w:jc w:val="both"/>
    </w:pPr>
    <w:rPr>
      <w:rFonts w:ascii="宋体" w:hAnsi="Times New Roman"/>
      <w:sz w:val="18"/>
    </w:rPr>
  </w:style>
  <w:style w:type="paragraph" w:customStyle="1" w:styleId="afffffffffffffff8">
    <w:name w:val="目次、标准名称标题"/>
    <w:basedOn w:val="affff6"/>
    <w:next w:val="afffffffffffff3"/>
    <w:autoRedefine/>
    <w:qFormat/>
    <w:rsid w:val="00EF7EDA"/>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9">
    <w:name w:val="示例后文字"/>
    <w:basedOn w:val="afffffffffffff3"/>
    <w:next w:val="afffffffffffff3"/>
    <w:autoRedefine/>
    <w:qFormat/>
    <w:rsid w:val="00EF7EDA"/>
    <w:pPr>
      <w:ind w:firstLine="360"/>
    </w:pPr>
    <w:rPr>
      <w:sz w:val="18"/>
    </w:rPr>
  </w:style>
  <w:style w:type="paragraph" w:customStyle="1" w:styleId="afffffffffffffffa">
    <w:name w:val="正文公式编号制表符"/>
    <w:basedOn w:val="afffffffffffff3"/>
    <w:next w:val="afffffffffffff3"/>
    <w:autoRedefine/>
    <w:qFormat/>
    <w:rsid w:val="00EF7EDA"/>
    <w:pPr>
      <w:ind w:firstLineChars="0" w:firstLine="0"/>
    </w:pPr>
  </w:style>
  <w:style w:type="paragraph" w:customStyle="1" w:styleId="29">
    <w:name w:val="封面标准文稿类别2"/>
    <w:basedOn w:val="affffffff5"/>
    <w:autoRedefine/>
    <w:qFormat/>
    <w:rsid w:val="00EF7EDA"/>
    <w:pPr>
      <w:framePr w:w="9639" w:wrap="around" w:vAnchor="page" w:hAnchor="page" w:x="1219" w:y="4469" w:anchorLock="1"/>
      <w:widowControl w:val="0"/>
      <w:spacing w:after="160" w:line="240" w:lineRule="auto"/>
      <w:textAlignment w:val="center"/>
    </w:pPr>
    <w:rPr>
      <w:szCs w:val="28"/>
    </w:rPr>
  </w:style>
  <w:style w:type="paragraph" w:customStyle="1" w:styleId="afffffffffffffffb">
    <w:name w:val="终结线"/>
    <w:basedOn w:val="affff6"/>
    <w:autoRedefine/>
    <w:qFormat/>
    <w:rsid w:val="00EF7EDA"/>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fffc">
    <w:name w:val="正文表标题"/>
    <w:next w:val="afffffffffffff3"/>
    <w:autoRedefine/>
    <w:qFormat/>
    <w:rsid w:val="00EF7EDA"/>
    <w:pPr>
      <w:tabs>
        <w:tab w:val="left" w:pos="360"/>
      </w:tabs>
      <w:spacing w:beforeLines="50" w:before="156" w:afterLines="50" w:after="156"/>
      <w:ind w:left="5387"/>
      <w:jc w:val="center"/>
    </w:pPr>
    <w:rPr>
      <w:rFonts w:ascii="黑体" w:eastAsia="黑体" w:hAnsi="Times New Roman"/>
      <w:sz w:val="21"/>
    </w:rPr>
  </w:style>
  <w:style w:type="paragraph" w:customStyle="1" w:styleId="afffffffffffffffd">
    <w:name w:val="列项●（二级）"/>
    <w:autoRedefine/>
    <w:qFormat/>
    <w:rsid w:val="00EF7EDA"/>
    <w:pPr>
      <w:tabs>
        <w:tab w:val="left" w:pos="760"/>
        <w:tab w:val="left" w:pos="840"/>
      </w:tabs>
      <w:ind w:left="1264" w:hanging="413"/>
      <w:jc w:val="both"/>
    </w:pPr>
    <w:rPr>
      <w:rFonts w:ascii="宋体" w:hAnsi="Times New Roman"/>
      <w:sz w:val="21"/>
    </w:rPr>
  </w:style>
  <w:style w:type="paragraph" w:customStyle="1" w:styleId="afffffffffffffffe">
    <w:name w:val="附录标题"/>
    <w:basedOn w:val="afffffffffffff3"/>
    <w:next w:val="afffffffffffff3"/>
    <w:autoRedefine/>
    <w:qFormat/>
    <w:rsid w:val="00EF7EDA"/>
    <w:pPr>
      <w:ind w:firstLineChars="0" w:firstLine="0"/>
      <w:jc w:val="center"/>
    </w:pPr>
    <w:rPr>
      <w:rFonts w:ascii="黑体" w:eastAsia="黑体"/>
    </w:rPr>
  </w:style>
  <w:style w:type="paragraph" w:customStyle="1" w:styleId="afc">
    <w:name w:val="附录图标号"/>
    <w:basedOn w:val="affff6"/>
    <w:autoRedefine/>
    <w:qFormat/>
    <w:rsid w:val="00EF7EDA"/>
    <w:pPr>
      <w:keepNext/>
      <w:pageBreakBefore/>
      <w:widowControl/>
      <w:numPr>
        <w:numId w:val="35"/>
      </w:numPr>
      <w:adjustRightInd/>
      <w:spacing w:line="14" w:lineRule="exact"/>
      <w:ind w:left="0" w:firstLine="363"/>
      <w:jc w:val="center"/>
      <w:outlineLvl w:val="0"/>
    </w:pPr>
    <w:rPr>
      <w:rFonts w:ascii="Times New Roman" w:hAnsi="Times New Roman"/>
      <w:color w:val="FFFFFF"/>
      <w:szCs w:val="24"/>
    </w:rPr>
  </w:style>
  <w:style w:type="paragraph" w:customStyle="1" w:styleId="affffffffffffffff">
    <w:name w:val="列项——（一级）"/>
    <w:qFormat/>
    <w:rsid w:val="00EF7EDA"/>
    <w:pPr>
      <w:widowControl w:val="0"/>
      <w:ind w:left="833" w:hanging="408"/>
      <w:jc w:val="both"/>
    </w:pPr>
    <w:rPr>
      <w:rFonts w:ascii="宋体" w:hAnsi="Times New Roman"/>
      <w:sz w:val="21"/>
    </w:rPr>
  </w:style>
  <w:style w:type="paragraph" w:customStyle="1" w:styleId="affffffffffffffff0">
    <w:name w:val="四级无"/>
    <w:basedOn w:val="af8"/>
    <w:autoRedefine/>
    <w:qFormat/>
    <w:rsid w:val="00EF7EDA"/>
    <w:pPr>
      <w:spacing w:beforeLines="0" w:before="0" w:afterLines="0" w:after="0"/>
    </w:pPr>
    <w:rPr>
      <w:rFonts w:ascii="宋体"/>
    </w:rPr>
  </w:style>
  <w:style w:type="paragraph" w:customStyle="1" w:styleId="affffffffffffffff1">
    <w:name w:val="条文脚注"/>
    <w:basedOn w:val="afffffff6"/>
    <w:autoRedefine/>
    <w:qFormat/>
    <w:rsid w:val="00EF7EDA"/>
    <w:pPr>
      <w:tabs>
        <w:tab w:val="left" w:pos="0"/>
      </w:tabs>
      <w:spacing w:line="240" w:lineRule="auto"/>
      <w:ind w:leftChars="0" w:left="0" w:firstLineChars="0" w:firstLine="0"/>
      <w:jc w:val="both"/>
    </w:pPr>
    <w:rPr>
      <w:rFonts w:hAnsi="Times New Roman"/>
    </w:rPr>
  </w:style>
  <w:style w:type="paragraph" w:customStyle="1" w:styleId="affffffffffffffff2">
    <w:name w:val="三级无"/>
    <w:basedOn w:val="af7"/>
    <w:autoRedefine/>
    <w:qFormat/>
    <w:rsid w:val="00EF7EDA"/>
    <w:pPr>
      <w:spacing w:beforeLines="0" w:before="0" w:afterLines="0" w:after="0"/>
    </w:pPr>
    <w:rPr>
      <w:rFonts w:ascii="宋体"/>
    </w:rPr>
  </w:style>
  <w:style w:type="paragraph" w:customStyle="1" w:styleId="affe">
    <w:name w:val="附录表标号"/>
    <w:basedOn w:val="affff6"/>
    <w:next w:val="afffffffffffff3"/>
    <w:autoRedefine/>
    <w:qFormat/>
    <w:rsid w:val="00EF7EDA"/>
    <w:pPr>
      <w:numPr>
        <w:numId w:val="38"/>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f1">
    <w:name w:val="附录字母编号列项（一级）"/>
    <w:autoRedefine/>
    <w:qFormat/>
    <w:rsid w:val="00EF7EDA"/>
    <w:pPr>
      <w:numPr>
        <w:numId w:val="37"/>
      </w:numPr>
    </w:pPr>
    <w:rPr>
      <w:rFonts w:ascii="宋体" w:hAnsi="Times New Roman"/>
      <w:sz w:val="21"/>
    </w:rPr>
  </w:style>
  <w:style w:type="paragraph" w:customStyle="1" w:styleId="affffffffffffffff3">
    <w:name w:val="列项说明"/>
    <w:basedOn w:val="affff6"/>
    <w:autoRedefine/>
    <w:qFormat/>
    <w:rsid w:val="00EF7EDA"/>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f4">
    <w:name w:val="列项说明数字编号"/>
    <w:autoRedefine/>
    <w:qFormat/>
    <w:rsid w:val="00EF7EDA"/>
    <w:pPr>
      <w:ind w:leftChars="400" w:left="600" w:hangingChars="200" w:hanging="200"/>
    </w:pPr>
    <w:rPr>
      <w:rFonts w:ascii="宋体" w:hAnsi="Times New Roman"/>
      <w:sz w:val="21"/>
    </w:rPr>
  </w:style>
  <w:style w:type="paragraph" w:customStyle="1" w:styleId="affffffffffffffff5">
    <w:name w:val="参考文献、索引标题"/>
    <w:basedOn w:val="affff6"/>
    <w:next w:val="afffffffffffff3"/>
    <w:autoRedefine/>
    <w:qFormat/>
    <w:rsid w:val="00EF7ED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6">
    <w:name w:val="示例"/>
    <w:next w:val="afffffffffffffff4"/>
    <w:autoRedefine/>
    <w:qFormat/>
    <w:rsid w:val="00EF7EDA"/>
    <w:pPr>
      <w:widowControl w:val="0"/>
      <w:ind w:firstLine="363"/>
      <w:jc w:val="both"/>
    </w:pPr>
    <w:rPr>
      <w:rFonts w:ascii="宋体" w:hAnsi="Times New Roman"/>
      <w:sz w:val="18"/>
      <w:szCs w:val="18"/>
    </w:rPr>
  </w:style>
  <w:style w:type="paragraph" w:customStyle="1" w:styleId="affffffffffffffff7">
    <w:name w:val="其他标准标志"/>
    <w:basedOn w:val="afffff6"/>
    <w:autoRedefine/>
    <w:qFormat/>
    <w:rsid w:val="00EF7EDA"/>
    <w:pPr>
      <w:framePr w:w="6101" w:h="1389" w:hRule="exact" w:hSpace="181" w:vSpace="181" w:wrap="around" w:vAnchor="page" w:hAnchor="page" w:x="4673" w:y="942"/>
    </w:pPr>
    <w:rPr>
      <w:szCs w:val="96"/>
    </w:rPr>
  </w:style>
  <w:style w:type="paragraph" w:customStyle="1" w:styleId="affffffffffffffff8">
    <w:name w:val="附录标识"/>
    <w:basedOn w:val="affff6"/>
    <w:next w:val="afffffffffffff3"/>
    <w:autoRedefine/>
    <w:qFormat/>
    <w:rsid w:val="00EF7EDA"/>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ff9">
    <w:name w:val="标准书脚_偶数页"/>
    <w:autoRedefine/>
    <w:qFormat/>
    <w:rsid w:val="00EF7EDA"/>
    <w:pPr>
      <w:spacing w:before="120"/>
      <w:ind w:left="221"/>
    </w:pPr>
    <w:rPr>
      <w:rFonts w:ascii="宋体" w:hAnsi="Times New Roman"/>
      <w:sz w:val="18"/>
      <w:szCs w:val="18"/>
    </w:rPr>
  </w:style>
  <w:style w:type="paragraph" w:customStyle="1" w:styleId="2a">
    <w:name w:val="封面标准英文名称2"/>
    <w:basedOn w:val="affffffff6"/>
    <w:autoRedefine/>
    <w:qFormat/>
    <w:rsid w:val="00EF7EDA"/>
    <w:pPr>
      <w:framePr w:w="9639" w:wrap="around" w:vAnchor="page" w:hAnchor="page" w:x="1219" w:y="4469" w:anchorLock="1"/>
      <w:spacing w:before="370" w:line="400" w:lineRule="exact"/>
      <w:textAlignment w:val="center"/>
    </w:pPr>
    <w:rPr>
      <w:rFonts w:eastAsia="黑体"/>
      <w:szCs w:val="28"/>
    </w:rPr>
  </w:style>
  <w:style w:type="paragraph" w:customStyle="1" w:styleId="WPSOffice1">
    <w:name w:val="WPSOffice手动目录 1"/>
    <w:qFormat/>
    <w:rsid w:val="00EF7EDA"/>
    <w:rPr>
      <w:rFonts w:ascii="Times New Roman" w:hAnsi="Times New Roman"/>
    </w:rPr>
  </w:style>
  <w:style w:type="paragraph" w:customStyle="1" w:styleId="WPSOffice2">
    <w:name w:val="WPSOffice手动目录 2"/>
    <w:qFormat/>
    <w:rsid w:val="00EF7EDA"/>
    <w:pPr>
      <w:ind w:leftChars="200" w:left="200"/>
    </w:pPr>
    <w:rPr>
      <w:rFonts w:ascii="Times New Roman" w:hAnsi="Times New Roman"/>
    </w:rPr>
  </w:style>
  <w:style w:type="paragraph" w:customStyle="1" w:styleId="WPSOffice3">
    <w:name w:val="WPSOffice手动目录 3"/>
    <w:qFormat/>
    <w:rsid w:val="00EF7EDA"/>
    <w:pPr>
      <w:ind w:leftChars="400" w:left="400"/>
    </w:pPr>
    <w:rPr>
      <w:rFonts w:ascii="Times New Roman" w:hAnsi="Times New Roman"/>
    </w:rPr>
  </w:style>
  <w:style w:type="character" w:customStyle="1" w:styleId="CharChar">
    <w:name w:val="一级条标题 Char Char"/>
    <w:link w:val="af6"/>
    <w:rsid w:val="00EF7EDA"/>
    <w:rPr>
      <w:rFonts w:ascii="黑体" w:eastAsia="黑体" w:hAnsi="Times New Roman"/>
      <w:sz w:val="21"/>
      <w:szCs w:val="21"/>
    </w:rPr>
  </w:style>
  <w:style w:type="character" w:customStyle="1" w:styleId="Char4">
    <w:name w:val="二级条标题 Char"/>
    <w:link w:val="afffffffffffff9"/>
    <w:qFormat/>
    <w:locked/>
    <w:rsid w:val="00EF7EDA"/>
    <w:rPr>
      <w:rFonts w:ascii="黑体" w:eastAsia="黑体" w:hAnsi="Times New Roman"/>
      <w:sz w:val="21"/>
      <w:szCs w:val="21"/>
    </w:rPr>
  </w:style>
  <w:style w:type="paragraph" w:styleId="affffffffffffffffa">
    <w:name w:val="Body Text Indent"/>
    <w:basedOn w:val="affff6"/>
    <w:link w:val="affffffffffffffffb"/>
    <w:rsid w:val="00EF7EDA"/>
    <w:pPr>
      <w:adjustRightInd/>
      <w:spacing w:after="120" w:line="240" w:lineRule="auto"/>
      <w:ind w:leftChars="200" w:left="420"/>
    </w:pPr>
    <w:rPr>
      <w:rFonts w:ascii="Times New Roman" w:hAnsi="Times New Roman"/>
      <w:szCs w:val="24"/>
    </w:rPr>
  </w:style>
  <w:style w:type="character" w:customStyle="1" w:styleId="affffffffffffffffb">
    <w:name w:val="正文文本缩进 字符"/>
    <w:basedOn w:val="affff7"/>
    <w:link w:val="affffffffffffffffa"/>
    <w:rsid w:val="00EF7EDA"/>
    <w:rPr>
      <w:rFonts w:ascii="Times New Roman" w:hAnsi="Times New Roman"/>
      <w:kern w:val="2"/>
      <w:sz w:val="21"/>
      <w:szCs w:val="24"/>
    </w:rPr>
  </w:style>
  <w:style w:type="paragraph" w:styleId="affffffffffffffffc">
    <w:name w:val="Date"/>
    <w:basedOn w:val="affff6"/>
    <w:next w:val="affff6"/>
    <w:link w:val="affffffffffffffffd"/>
    <w:rsid w:val="00EF7EDA"/>
    <w:pPr>
      <w:adjustRightInd/>
      <w:spacing w:line="240" w:lineRule="auto"/>
    </w:pPr>
    <w:rPr>
      <w:rFonts w:ascii="宋体" w:hAnsi="Times New Roman"/>
      <w:szCs w:val="20"/>
    </w:rPr>
  </w:style>
  <w:style w:type="character" w:customStyle="1" w:styleId="affffffffffffffffd">
    <w:name w:val="日期 字符"/>
    <w:basedOn w:val="affff7"/>
    <w:link w:val="affffffffffffffffc"/>
    <w:rsid w:val="00EF7EDA"/>
    <w:rPr>
      <w:rFonts w:ascii="宋体" w:hAnsi="Times New Roman"/>
      <w:kern w:val="2"/>
      <w:sz w:val="21"/>
    </w:rPr>
  </w:style>
  <w:style w:type="character" w:customStyle="1" w:styleId="Char5">
    <w:name w:val="一级条标题 Char"/>
    <w:qFormat/>
    <w:rsid w:val="00EF7EDA"/>
    <w:rPr>
      <w:rFonts w:ascii="黑体" w:eastAsia="黑体"/>
      <w:sz w:val="21"/>
      <w:szCs w:val="21"/>
    </w:rPr>
  </w:style>
  <w:style w:type="paragraph" w:styleId="affffffffffffffffe">
    <w:name w:val="Revision"/>
    <w:hidden/>
    <w:uiPriority w:val="99"/>
    <w:semiHidden/>
    <w:rsid w:val="00EF7EDA"/>
    <w:rPr>
      <w:rFonts w:ascii="Times New Roman" w:hAnsi="Times New Roman"/>
      <w:kern w:val="2"/>
      <w:sz w:val="21"/>
      <w:szCs w:val="24"/>
    </w:rPr>
  </w:style>
  <w:style w:type="character" w:styleId="afffffffffffffffff">
    <w:name w:val="Unresolved Mention"/>
    <w:basedOn w:val="affff7"/>
    <w:uiPriority w:val="99"/>
    <w:semiHidden/>
    <w:unhideWhenUsed/>
    <w:rsid w:val="00EF7EDA"/>
    <w:rPr>
      <w:color w:val="605E5C"/>
      <w:shd w:val="clear" w:color="auto" w:fill="E1DFDD"/>
    </w:rPr>
  </w:style>
  <w:style w:type="paragraph" w:styleId="afffffffffffffffff0">
    <w:name w:val="Normal (Web)"/>
    <w:basedOn w:val="affff6"/>
    <w:uiPriority w:val="99"/>
    <w:unhideWhenUsed/>
    <w:rsid w:val="00AD30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687">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2001464">
      <w:bodyDiv w:val="1"/>
      <w:marLeft w:val="0"/>
      <w:marRight w:val="0"/>
      <w:marTop w:val="0"/>
      <w:marBottom w:val="0"/>
      <w:divBdr>
        <w:top w:val="none" w:sz="0" w:space="0" w:color="auto"/>
        <w:left w:val="none" w:sz="0" w:space="0" w:color="auto"/>
        <w:bottom w:val="none" w:sz="0" w:space="0" w:color="auto"/>
        <w:right w:val="none" w:sz="0" w:space="0" w:color="auto"/>
      </w:divBdr>
    </w:div>
    <w:div w:id="182667935">
      <w:bodyDiv w:val="1"/>
      <w:marLeft w:val="0"/>
      <w:marRight w:val="0"/>
      <w:marTop w:val="0"/>
      <w:marBottom w:val="0"/>
      <w:divBdr>
        <w:top w:val="none" w:sz="0" w:space="0" w:color="auto"/>
        <w:left w:val="none" w:sz="0" w:space="0" w:color="auto"/>
        <w:bottom w:val="none" w:sz="0" w:space="0" w:color="auto"/>
        <w:right w:val="none" w:sz="0" w:space="0" w:color="auto"/>
      </w:divBdr>
    </w:div>
    <w:div w:id="532033108">
      <w:bodyDiv w:val="1"/>
      <w:marLeft w:val="0"/>
      <w:marRight w:val="0"/>
      <w:marTop w:val="0"/>
      <w:marBottom w:val="0"/>
      <w:divBdr>
        <w:top w:val="none" w:sz="0" w:space="0" w:color="auto"/>
        <w:left w:val="none" w:sz="0" w:space="0" w:color="auto"/>
        <w:bottom w:val="none" w:sz="0" w:space="0" w:color="auto"/>
        <w:right w:val="none" w:sz="0" w:space="0" w:color="auto"/>
      </w:divBdr>
    </w:div>
    <w:div w:id="587924920">
      <w:bodyDiv w:val="1"/>
      <w:marLeft w:val="0"/>
      <w:marRight w:val="0"/>
      <w:marTop w:val="0"/>
      <w:marBottom w:val="0"/>
      <w:divBdr>
        <w:top w:val="none" w:sz="0" w:space="0" w:color="auto"/>
        <w:left w:val="none" w:sz="0" w:space="0" w:color="auto"/>
        <w:bottom w:val="none" w:sz="0" w:space="0" w:color="auto"/>
        <w:right w:val="none" w:sz="0" w:space="0" w:color="auto"/>
      </w:divBdr>
    </w:div>
    <w:div w:id="1535000373">
      <w:bodyDiv w:val="1"/>
      <w:marLeft w:val="0"/>
      <w:marRight w:val="0"/>
      <w:marTop w:val="0"/>
      <w:marBottom w:val="0"/>
      <w:divBdr>
        <w:top w:val="none" w:sz="0" w:space="0" w:color="auto"/>
        <w:left w:val="none" w:sz="0" w:space="0" w:color="auto"/>
        <w:bottom w:val="none" w:sz="0" w:space="0" w:color="auto"/>
        <w:right w:val="none" w:sz="0" w:space="0" w:color="auto"/>
      </w:divBdr>
    </w:div>
    <w:div w:id="18689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9.xml"/><Relationship Id="rId63" Type="http://schemas.openxmlformats.org/officeDocument/2006/relationships/footer" Target="footer17.xml"/><Relationship Id="rId68" Type="http://schemas.openxmlformats.org/officeDocument/2006/relationships/footer" Target="footer19.xml"/><Relationship Id="rId16" Type="http://schemas.openxmlformats.org/officeDocument/2006/relationships/header" Target="header3.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oleObject" Target="embeddings/oleObject2.bin"/><Relationship Id="rId37" Type="http://schemas.openxmlformats.org/officeDocument/2006/relationships/image" Target="media/image11.wmf"/><Relationship Id="rId40" Type="http://schemas.openxmlformats.org/officeDocument/2006/relationships/oleObject" Target="embeddings/oleObject6.bin"/><Relationship Id="rId45" Type="http://schemas.openxmlformats.org/officeDocument/2006/relationships/header" Target="header9.xml"/><Relationship Id="rId53" Type="http://schemas.openxmlformats.org/officeDocument/2006/relationships/header" Target="header13.xml"/><Relationship Id="rId58" Type="http://schemas.openxmlformats.org/officeDocument/2006/relationships/header" Target="header16.xml"/><Relationship Id="rId66" Type="http://schemas.openxmlformats.org/officeDocument/2006/relationships/header" Target="header19.xml"/><Relationship Id="rId74" Type="http://schemas.openxmlformats.org/officeDocument/2006/relationships/footer" Target="footer22.xml"/><Relationship Id="rId5" Type="http://schemas.openxmlformats.org/officeDocument/2006/relationships/numbering" Target="numbering.xml"/><Relationship Id="rId61" Type="http://schemas.openxmlformats.org/officeDocument/2006/relationships/header" Target="header17.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oleObject" Target="embeddings/oleObject1.bin"/><Relationship Id="rId35" Type="http://schemas.openxmlformats.org/officeDocument/2006/relationships/image" Target="media/image10.wmf"/><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footer" Target="footer20.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image" Target="media/image9.wmf"/><Relationship Id="rId38" Type="http://schemas.openxmlformats.org/officeDocument/2006/relationships/oleObject" Target="embeddings/oleObject5.bin"/><Relationship Id="rId46" Type="http://schemas.openxmlformats.org/officeDocument/2006/relationships/header" Target="header10.xml"/><Relationship Id="rId59" Type="http://schemas.openxmlformats.org/officeDocument/2006/relationships/footer" Target="footer15.xml"/><Relationship Id="rId67" Type="http://schemas.openxmlformats.org/officeDocument/2006/relationships/header" Target="header20.xml"/><Relationship Id="rId20" Type="http://schemas.openxmlformats.org/officeDocument/2006/relationships/header" Target="header5.xml"/><Relationship Id="rId41" Type="http://schemas.openxmlformats.org/officeDocument/2006/relationships/header" Target="header7.xml"/><Relationship Id="rId54" Type="http://schemas.openxmlformats.org/officeDocument/2006/relationships/header" Target="header14.xml"/><Relationship Id="rId62" Type="http://schemas.openxmlformats.org/officeDocument/2006/relationships/header" Target="header18.xml"/><Relationship Id="rId70" Type="http://schemas.openxmlformats.org/officeDocument/2006/relationships/image" Target="media/image14.jp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tiff"/><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oleObject" Target="embeddings/oleObject4.bin"/><Relationship Id="rId49" Type="http://schemas.openxmlformats.org/officeDocument/2006/relationships/header" Target="header11.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footer" Target="footer16.xml"/><Relationship Id="rId65" Type="http://schemas.openxmlformats.org/officeDocument/2006/relationships/image" Target="media/image13.png"/><Relationship Id="rId73"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image" Target="media/image12.wmf"/><Relationship Id="rId34" Type="http://schemas.openxmlformats.org/officeDocument/2006/relationships/oleObject" Target="embeddings/oleObject3.bin"/><Relationship Id="rId50" Type="http://schemas.openxmlformats.org/officeDocument/2006/relationships/header" Target="header12.xml"/><Relationship Id="rId55" Type="http://schemas.openxmlformats.org/officeDocument/2006/relationships/footer" Target="footer13.xm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21.xm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B65235C2FA4A23963FAA4ADC5DB620"/>
        <w:category>
          <w:name w:val="常规"/>
          <w:gallery w:val="placeholder"/>
        </w:category>
        <w:types>
          <w:type w:val="bbPlcHdr"/>
        </w:types>
        <w:behaviors>
          <w:behavior w:val="content"/>
        </w:behaviors>
        <w:guid w:val="{536E9685-38C0-4075-A817-0D8C3489B0CC}"/>
      </w:docPartPr>
      <w:docPartBody>
        <w:p w:rsidR="00694BB0" w:rsidRDefault="009820A3">
          <w:pPr>
            <w:pStyle w:val="08B65235C2FA4A23963FAA4ADC5DB620"/>
            <w:rPr>
              <w:rFonts w:hint="eastAsia"/>
            </w:rPr>
          </w:pPr>
          <w:r w:rsidRPr="00751A05">
            <w:rPr>
              <w:rStyle w:val="a3"/>
              <w:rFonts w:hint="eastAsia"/>
            </w:rPr>
            <w:t>单击或点击此处输入文字。</w:t>
          </w:r>
        </w:p>
      </w:docPartBody>
    </w:docPart>
    <w:docPart>
      <w:docPartPr>
        <w:name w:val="8FE2ACAF5D1E4323B9783FA540B4184E"/>
        <w:category>
          <w:name w:val="常规"/>
          <w:gallery w:val="placeholder"/>
        </w:category>
        <w:types>
          <w:type w:val="bbPlcHdr"/>
        </w:types>
        <w:behaviors>
          <w:behavior w:val="content"/>
        </w:behaviors>
        <w:guid w:val="{9F323CFF-EF60-4226-9A51-0719CB110BAF}"/>
      </w:docPartPr>
      <w:docPartBody>
        <w:p w:rsidR="00694BB0" w:rsidRDefault="009820A3">
          <w:pPr>
            <w:pStyle w:val="8FE2ACAF5D1E4323B9783FA540B4184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SS9-PK74820000779-Identity-H">
    <w:altName w:val="Times New Roman"/>
    <w:charset w:val="00"/>
    <w:family w:val="roman"/>
    <w:pitch w:val="default"/>
    <w:sig w:usb0="00000000" w:usb1="00000000" w:usb2="00000000" w:usb3="00000000" w:csb0="00040001" w:csb1="00000000"/>
  </w:font>
  <w:font w:name="SSJ-PK74820000771-Identity-H">
    <w:altName w:val="Times New Roman"/>
    <w:charset w:val="00"/>
    <w:family w:val="roman"/>
    <w:pitch w:val="default"/>
    <w:sig w:usb0="00000000" w:usb1="00000000" w:usb2="00000000" w:usb3="00000000" w:csb0="00040001" w:csb1="00000000"/>
  </w:font>
  <w:font w:name="E-BZ9-PK748223-Identity-H">
    <w:altName w:val="Malgun Gothic Semilight"/>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KaTeX_Math">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A2"/>
    <w:rsid w:val="00023480"/>
    <w:rsid w:val="00046663"/>
    <w:rsid w:val="00056307"/>
    <w:rsid w:val="000731C4"/>
    <w:rsid w:val="00080865"/>
    <w:rsid w:val="0009792E"/>
    <w:rsid w:val="000D3529"/>
    <w:rsid w:val="000F5470"/>
    <w:rsid w:val="001478C0"/>
    <w:rsid w:val="001A75FA"/>
    <w:rsid w:val="001D0DF0"/>
    <w:rsid w:val="001F65AE"/>
    <w:rsid w:val="002241B4"/>
    <w:rsid w:val="0023117A"/>
    <w:rsid w:val="00256ADD"/>
    <w:rsid w:val="00287893"/>
    <w:rsid w:val="002C1D90"/>
    <w:rsid w:val="002D7981"/>
    <w:rsid w:val="00301651"/>
    <w:rsid w:val="003062D5"/>
    <w:rsid w:val="003126E8"/>
    <w:rsid w:val="00332007"/>
    <w:rsid w:val="0033795A"/>
    <w:rsid w:val="0034603C"/>
    <w:rsid w:val="00350354"/>
    <w:rsid w:val="00350D38"/>
    <w:rsid w:val="003563E1"/>
    <w:rsid w:val="003D2534"/>
    <w:rsid w:val="00452413"/>
    <w:rsid w:val="00491818"/>
    <w:rsid w:val="004A00DA"/>
    <w:rsid w:val="004A3429"/>
    <w:rsid w:val="004B34BA"/>
    <w:rsid w:val="004C7EA2"/>
    <w:rsid w:val="004D249F"/>
    <w:rsid w:val="004D7CD2"/>
    <w:rsid w:val="004E2C55"/>
    <w:rsid w:val="0050614E"/>
    <w:rsid w:val="005A11D0"/>
    <w:rsid w:val="005D03D1"/>
    <w:rsid w:val="005F7619"/>
    <w:rsid w:val="0060504D"/>
    <w:rsid w:val="0063427F"/>
    <w:rsid w:val="006619DB"/>
    <w:rsid w:val="00694781"/>
    <w:rsid w:val="00694BB0"/>
    <w:rsid w:val="006D32EC"/>
    <w:rsid w:val="00737C18"/>
    <w:rsid w:val="00786C8F"/>
    <w:rsid w:val="00791A9F"/>
    <w:rsid w:val="007A4A0E"/>
    <w:rsid w:val="007D49F1"/>
    <w:rsid w:val="007D6396"/>
    <w:rsid w:val="0080323B"/>
    <w:rsid w:val="008044FA"/>
    <w:rsid w:val="008244EB"/>
    <w:rsid w:val="008257C6"/>
    <w:rsid w:val="008F5330"/>
    <w:rsid w:val="00981CDF"/>
    <w:rsid w:val="009820A3"/>
    <w:rsid w:val="00992640"/>
    <w:rsid w:val="009A4253"/>
    <w:rsid w:val="009D689B"/>
    <w:rsid w:val="009E1E17"/>
    <w:rsid w:val="009F457A"/>
    <w:rsid w:val="00A43136"/>
    <w:rsid w:val="00A47B88"/>
    <w:rsid w:val="00AA0BD8"/>
    <w:rsid w:val="00AA2A1C"/>
    <w:rsid w:val="00AF0681"/>
    <w:rsid w:val="00AF5DD1"/>
    <w:rsid w:val="00AF7137"/>
    <w:rsid w:val="00B01D6D"/>
    <w:rsid w:val="00B07192"/>
    <w:rsid w:val="00B57BF0"/>
    <w:rsid w:val="00BC3D62"/>
    <w:rsid w:val="00BC48C9"/>
    <w:rsid w:val="00BD6F6B"/>
    <w:rsid w:val="00BE324A"/>
    <w:rsid w:val="00BE5293"/>
    <w:rsid w:val="00C00ECA"/>
    <w:rsid w:val="00C16494"/>
    <w:rsid w:val="00C265DC"/>
    <w:rsid w:val="00C65961"/>
    <w:rsid w:val="00C93C19"/>
    <w:rsid w:val="00CC1F78"/>
    <w:rsid w:val="00D046A8"/>
    <w:rsid w:val="00D20A60"/>
    <w:rsid w:val="00D37FF0"/>
    <w:rsid w:val="00D40B87"/>
    <w:rsid w:val="00D83321"/>
    <w:rsid w:val="00D94823"/>
    <w:rsid w:val="00DE72A2"/>
    <w:rsid w:val="00E02035"/>
    <w:rsid w:val="00E074C6"/>
    <w:rsid w:val="00E1005D"/>
    <w:rsid w:val="00E107B2"/>
    <w:rsid w:val="00E85134"/>
    <w:rsid w:val="00ED22DA"/>
    <w:rsid w:val="00EE27AC"/>
    <w:rsid w:val="00EF00D4"/>
    <w:rsid w:val="00F17EF6"/>
    <w:rsid w:val="00F221F5"/>
    <w:rsid w:val="00F41309"/>
    <w:rsid w:val="00F807F4"/>
    <w:rsid w:val="00F85D75"/>
    <w:rsid w:val="00F92F6D"/>
    <w:rsid w:val="00FD4293"/>
    <w:rsid w:val="00FD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5DD1"/>
    <w:rPr>
      <w:color w:val="808080"/>
    </w:rPr>
  </w:style>
  <w:style w:type="paragraph" w:customStyle="1" w:styleId="08B65235C2FA4A23963FAA4ADC5DB620">
    <w:name w:val="08B65235C2FA4A23963FAA4ADC5DB620"/>
    <w:pPr>
      <w:widowControl w:val="0"/>
    </w:pPr>
  </w:style>
  <w:style w:type="paragraph" w:customStyle="1" w:styleId="8FE2ACAF5D1E4323B9783FA540B4184E">
    <w:name w:val="8FE2ACAF5D1E4323B9783FA540B4184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50F85AB9-34E6-4A9B-A11E-9CEC47052F6C}">
  <ds:schemaRefs>
    <ds:schemaRef ds:uri="http://www.yonyou.com/datasource"/>
  </ds:schemaRefs>
</ds:datastoreItem>
</file>

<file path=customXml/itemProps2.xml><?xml version="1.0" encoding="utf-8"?>
<ds:datastoreItem xmlns:ds="http://schemas.openxmlformats.org/officeDocument/2006/customXml" ds:itemID="{A973269F-DF93-400B-8146-7FA1C1F5D213}">
  <ds:schemaRefs>
    <ds:schemaRef ds:uri="http://www.yonyou.com/formula"/>
  </ds:schemaRefs>
</ds:datastoreItem>
</file>

<file path=customXml/itemProps3.xml><?xml version="1.0" encoding="utf-8"?>
<ds:datastoreItem xmlns:ds="http://schemas.openxmlformats.org/officeDocument/2006/customXml" ds:itemID="{57593573-8A37-487E-9C13-8E2D0EB58883}">
  <ds:schemaRefs>
    <ds:schemaRef ds:uri="http://schemas.openxmlformats.org/officeDocument/2006/bibliography"/>
  </ds:schemaRefs>
</ds:datastoreItem>
</file>

<file path=customXml/itemProps4.xml><?xml version="1.0" encoding="utf-8"?>
<ds:datastoreItem xmlns:ds="http://schemas.openxmlformats.org/officeDocument/2006/customXml" ds:itemID="{312D23C5-5361-48F2-BB68-BC1AC4A5A540}">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国家标准</Template>
  <TotalTime>95</TotalTime>
  <Pages>1</Pages>
  <Words>18231</Words>
  <Characters>22060</Characters>
  <Application>Microsoft Office Word</Application>
  <DocSecurity>0</DocSecurity>
  <Lines>1696</Lines>
  <Paragraphs>2238</Paragraphs>
  <ScaleCrop>false</ScaleCrop>
  <Company>PCMI</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杨曦</dc:creator>
  <cp:keywords/>
  <dc:description>&lt;config cover="true" show_menu="true" version="1.0.0" doctype="SDKXY"&gt;_x000d_
&lt;/config&gt;</dc:description>
  <cp:lastModifiedBy>xi yang</cp:lastModifiedBy>
  <cp:revision>8</cp:revision>
  <cp:lastPrinted>2025-08-27T06:03:00Z</cp:lastPrinted>
  <dcterms:created xsi:type="dcterms:W3CDTF">2025-08-13T00:58:00Z</dcterms:created>
  <dcterms:modified xsi:type="dcterms:W3CDTF">2025-08-27T06:04:00Z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