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5BC09DBD" w14:textId="77777777" w:rsidTr="00215ADD">
        <w:tc>
          <w:tcPr>
            <w:tcW w:w="509" w:type="dxa"/>
          </w:tcPr>
          <w:p w14:paraId="1490CBCA"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1E6BBD5" w14:textId="447298FE"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003B653F" w:rsidRPr="00672BFD">
              <w:rPr>
                <w:rFonts w:ascii="黑体" w:eastAsia="黑体" w:hAnsi="黑体"/>
                <w:sz w:val="21"/>
                <w:szCs w:val="21"/>
              </w:rPr>
            </w:r>
            <w:r w:rsidRPr="00672BFD">
              <w:rPr>
                <w:rFonts w:ascii="黑体" w:eastAsia="黑体" w:hAnsi="黑体"/>
                <w:sz w:val="21"/>
                <w:szCs w:val="21"/>
              </w:rPr>
              <w:fldChar w:fldCharType="separate"/>
            </w:r>
            <w:r w:rsidR="003B653F" w:rsidRPr="003B653F">
              <w:rPr>
                <w:rFonts w:ascii="黑体" w:eastAsia="黑体" w:hAnsi="黑体" w:hint="eastAsia"/>
                <w:sz w:val="21"/>
                <w:szCs w:val="21"/>
              </w:rPr>
              <w:t>13.220.10</w:t>
            </w:r>
            <w:r w:rsidR="003B653F">
              <w:rPr>
                <w:rFonts w:ascii="黑体" w:eastAsia="黑体" w:hAnsi="黑体"/>
                <w:sz w:val="21"/>
                <w:szCs w:val="21"/>
              </w:rPr>
              <w:t> </w:t>
            </w:r>
            <w:r w:rsidR="003B653F">
              <w:rPr>
                <w:rFonts w:ascii="黑体" w:eastAsia="黑体" w:hAnsi="黑体"/>
                <w:sz w:val="21"/>
                <w:szCs w:val="21"/>
              </w:rPr>
              <w:t> </w:t>
            </w:r>
            <w:r w:rsidR="003B653F">
              <w:rPr>
                <w:rFonts w:ascii="黑体" w:eastAsia="黑体" w:hAnsi="黑体"/>
                <w:sz w:val="21"/>
                <w:szCs w:val="21"/>
              </w:rPr>
              <w:t> </w:t>
            </w:r>
            <w:r w:rsidR="003B653F">
              <w:rPr>
                <w:rFonts w:ascii="黑体" w:eastAsia="黑体" w:hAnsi="黑体"/>
                <w:sz w:val="21"/>
                <w:szCs w:val="21"/>
              </w:rPr>
              <w:t> </w:t>
            </w:r>
            <w:r w:rsidR="003B653F">
              <w:rPr>
                <w:rFonts w:ascii="黑体" w:eastAsia="黑体" w:hAnsi="黑体"/>
                <w:sz w:val="21"/>
                <w:szCs w:val="21"/>
              </w:rPr>
              <w:t> </w:t>
            </w:r>
            <w:r w:rsidRPr="00672BFD">
              <w:rPr>
                <w:rFonts w:ascii="黑体" w:eastAsia="黑体" w:hAnsi="黑体"/>
                <w:sz w:val="21"/>
                <w:szCs w:val="21"/>
              </w:rPr>
              <w:fldChar w:fldCharType="end"/>
            </w:r>
            <w:bookmarkEnd w:id="0"/>
          </w:p>
        </w:tc>
      </w:tr>
      <w:tr w:rsidR="007B7453" w:rsidRPr="00672BFD" w14:paraId="315584FE" w14:textId="77777777" w:rsidTr="00215ADD">
        <w:tc>
          <w:tcPr>
            <w:tcW w:w="509" w:type="dxa"/>
          </w:tcPr>
          <w:p w14:paraId="077040D1"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7A7683DC" w14:textId="77777777" w:rsidTr="008A173B">
              <w:trPr>
                <w:trHeight w:hRule="exact" w:val="1021"/>
              </w:trPr>
              <w:tc>
                <w:tcPr>
                  <w:tcW w:w="9242" w:type="dxa"/>
                  <w:vAlign w:val="center"/>
                </w:tcPr>
                <w:p w14:paraId="78734DA4" w14:textId="77777777" w:rsidR="000F4050" w:rsidRDefault="007B6032" w:rsidP="00D278E6">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6A449023" wp14:editId="635A845A">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22945148" wp14:editId="29758D45">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2FAD95B8" w14:textId="34533F1C"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003B653F" w:rsidRPr="00672BFD">
              <w:rPr>
                <w:rFonts w:ascii="黑体" w:eastAsia="黑体" w:hAnsi="黑体"/>
                <w:sz w:val="21"/>
                <w:szCs w:val="21"/>
              </w:rPr>
            </w:r>
            <w:r w:rsidRPr="00672BFD">
              <w:rPr>
                <w:rFonts w:ascii="黑体" w:eastAsia="黑体" w:hAnsi="黑体"/>
                <w:sz w:val="21"/>
                <w:szCs w:val="21"/>
              </w:rPr>
              <w:fldChar w:fldCharType="separate"/>
            </w:r>
            <w:r w:rsidR="003B653F" w:rsidRPr="003B653F">
              <w:rPr>
                <w:rFonts w:ascii="黑体" w:eastAsia="黑体" w:hAnsi="黑体" w:hint="eastAsia"/>
                <w:sz w:val="21"/>
                <w:szCs w:val="21"/>
              </w:rPr>
              <w:t>C84</w:t>
            </w:r>
            <w:r w:rsidR="003B653F">
              <w:rPr>
                <w:rFonts w:ascii="黑体" w:eastAsia="黑体" w:hAnsi="黑体"/>
                <w:sz w:val="21"/>
                <w:szCs w:val="21"/>
              </w:rPr>
              <w:t> </w:t>
            </w:r>
            <w:r w:rsidR="003B653F">
              <w:rPr>
                <w:rFonts w:ascii="黑体" w:eastAsia="黑体" w:hAnsi="黑体"/>
                <w:sz w:val="21"/>
                <w:szCs w:val="21"/>
              </w:rPr>
              <w:t> </w:t>
            </w:r>
            <w:r w:rsidR="003B653F">
              <w:rPr>
                <w:rFonts w:ascii="黑体" w:eastAsia="黑体" w:hAnsi="黑体"/>
                <w:sz w:val="21"/>
                <w:szCs w:val="21"/>
              </w:rPr>
              <w:t> </w:t>
            </w:r>
            <w:r w:rsidR="003B653F">
              <w:rPr>
                <w:rFonts w:ascii="黑体" w:eastAsia="黑体" w:hAnsi="黑体"/>
                <w:sz w:val="21"/>
                <w:szCs w:val="21"/>
              </w:rPr>
              <w:t> </w:t>
            </w:r>
            <w:r w:rsidR="003B653F">
              <w:rPr>
                <w:rFonts w:ascii="黑体" w:eastAsia="黑体" w:hAnsi="黑体"/>
                <w:sz w:val="21"/>
                <w:szCs w:val="21"/>
              </w:rPr>
              <w:t> </w:t>
            </w:r>
            <w:r w:rsidRPr="00672BFD">
              <w:rPr>
                <w:rFonts w:ascii="黑体" w:eastAsia="黑体" w:hAnsi="黑体"/>
                <w:sz w:val="21"/>
                <w:szCs w:val="21"/>
              </w:rPr>
              <w:fldChar w:fldCharType="end"/>
            </w:r>
            <w:bookmarkEnd w:id="2"/>
          </w:p>
        </w:tc>
      </w:tr>
    </w:tbl>
    <w:bookmarkStart w:id="3" w:name="_Hlk26473981"/>
    <w:p w14:paraId="38DBD340" w14:textId="7777777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44402F5"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20326080" w14:textId="23017342"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D1556">
        <w:rPr>
          <w:rFonts w:hAnsi="黑体"/>
        </w:rPr>
        <w:t> </w:t>
      </w:r>
      <w:r w:rsidR="009D1556">
        <w:rPr>
          <w:rFonts w:hAnsi="黑体"/>
        </w:rPr>
        <w:t> </w:t>
      </w:r>
      <w:r w:rsidR="009D1556">
        <w:rPr>
          <w:rFonts w:hAnsi="黑体"/>
        </w:rPr>
        <w:t> </w:t>
      </w:r>
      <w:r w:rsidR="009D1556">
        <w:rPr>
          <w:rFonts w:hAnsi="黑体"/>
        </w:rPr>
        <w:t> </w:t>
      </w:r>
      <w:r w:rsidR="009D1556">
        <w:rPr>
          <w:rFonts w:hAnsi="黑体"/>
        </w:rPr>
        <w:t> </w:t>
      </w:r>
      <w:r w:rsidRPr="001E4882">
        <w:rPr>
          <w:rFonts w:hAnsi="黑体"/>
        </w:rPr>
        <w:fldChar w:fldCharType="end"/>
      </w:r>
      <w:bookmarkEnd w:id="8"/>
    </w:p>
    <w:p w14:paraId="47ACCCC4"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542719B" wp14:editId="610CEA8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FA2EF"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4B3852DE"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4ACFFC6B" w14:textId="1BC6D59F"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A32878">
        <w:rPr>
          <w:rFonts w:hint="eastAsia"/>
        </w:rPr>
        <w:t>小型场所气体自动灭火系统技术规程</w:t>
      </w:r>
      <w:r>
        <w:fldChar w:fldCharType="end"/>
      </w:r>
      <w:bookmarkEnd w:id="9"/>
    </w:p>
    <w:p w14:paraId="281372AF" w14:textId="77777777" w:rsidR="00815419" w:rsidRPr="00815419" w:rsidRDefault="00815419" w:rsidP="00324EDD">
      <w:pPr>
        <w:framePr w:w="9639" w:h="6974" w:hRule="exact" w:wrap="around" w:vAnchor="page" w:hAnchor="page" w:x="1419" w:y="6408" w:anchorLock="1"/>
        <w:ind w:left="-1418"/>
      </w:pPr>
    </w:p>
    <w:p w14:paraId="0D2366F0" w14:textId="77777777"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693962">
        <w:rPr>
          <w:rFonts w:eastAsia="黑体" w:hint="eastAsia"/>
          <w:noProof/>
          <w:szCs w:val="28"/>
        </w:rPr>
        <w:t>点击此处添加标准名称的英文译名</w:t>
      </w:r>
      <w:r>
        <w:rPr>
          <w:rFonts w:eastAsia="黑体"/>
          <w:noProof/>
          <w:szCs w:val="28"/>
        </w:rPr>
        <w:fldChar w:fldCharType="end"/>
      </w:r>
      <w:bookmarkEnd w:id="10"/>
    </w:p>
    <w:p w14:paraId="2230C3FB" w14:textId="77777777" w:rsidR="00815419" w:rsidRPr="00324EDD" w:rsidRDefault="00815419" w:rsidP="00324EDD">
      <w:pPr>
        <w:framePr w:w="9639" w:h="6974" w:hRule="exact" w:wrap="around" w:vAnchor="page" w:hAnchor="page" w:x="1419" w:y="6408" w:anchorLock="1"/>
        <w:spacing w:line="760" w:lineRule="exact"/>
        <w:ind w:left="-1418"/>
      </w:pPr>
    </w:p>
    <w:p w14:paraId="43DB2FE7"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AC981D7" w14:textId="5D48BDD6"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2F86F58A"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67868034"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2DF13943"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1A2E882C"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062AC8BE" w14:textId="77777777"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004C25A2">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3263E2D0"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78DFEC1" wp14:editId="2D73176B">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88C5C"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2838DCEF" w14:textId="77777777" w:rsidR="006001C4" w:rsidRDefault="006001C4" w:rsidP="006001C4">
      <w:pPr>
        <w:pStyle w:val="affffff2"/>
        <w:spacing w:after="360"/>
      </w:pPr>
      <w:bookmarkStart w:id="21" w:name="BookMark1"/>
      <w:r w:rsidRPr="006001C4">
        <w:rPr>
          <w:rFonts w:hint="eastAsia"/>
          <w:spacing w:val="320"/>
        </w:rPr>
        <w:lastRenderedPageBreak/>
        <w:t>目</w:t>
      </w:r>
      <w:r>
        <w:rPr>
          <w:rFonts w:hint="eastAsia"/>
        </w:rPr>
        <w:t>次</w:t>
      </w:r>
    </w:p>
    <w:p w14:paraId="6404CEA3" w14:textId="0E515102" w:rsidR="006001C4" w:rsidRPr="006001C4" w:rsidRDefault="006001C4">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6001C4">
        <w:fldChar w:fldCharType="begin"/>
      </w:r>
      <w:r w:rsidRPr="006001C4">
        <w:instrText xml:space="preserve"> TOC \o "1-1" \h \t "标准文件_一级条标题,2,标准文件_附录一级条标题,2," </w:instrText>
      </w:r>
      <w:r w:rsidRPr="006001C4">
        <w:fldChar w:fldCharType="separate"/>
      </w:r>
      <w:hyperlink w:anchor="_Toc214370998" w:history="1">
        <w:r w:rsidRPr="006001C4">
          <w:rPr>
            <w:rStyle w:val="affffffe"/>
            <w:rFonts w:hint="eastAsia"/>
            <w:noProof/>
          </w:rPr>
          <w:t>前言</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_Toc214370998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II</w:t>
        </w:r>
        <w:r w:rsidRPr="006001C4">
          <w:rPr>
            <w:rFonts w:hint="eastAsia"/>
            <w:noProof/>
          </w:rPr>
          <w:fldChar w:fldCharType="end"/>
        </w:r>
      </w:hyperlink>
    </w:p>
    <w:p w14:paraId="2778351C" w14:textId="2DD69086" w:rsidR="006001C4" w:rsidRPr="006001C4" w:rsidRDefault="006001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4370999" w:history="1">
        <w:r w:rsidRPr="006001C4">
          <w:rPr>
            <w:rStyle w:val="affffffe"/>
            <w:rFonts w:hint="eastAsia"/>
            <w:noProof/>
          </w:rPr>
          <w:t>1</w:t>
        </w:r>
        <w:r>
          <w:rPr>
            <w:rStyle w:val="affffffe"/>
            <w:noProof/>
          </w:rPr>
          <w:t xml:space="preserve"> </w:t>
        </w:r>
        <w:r w:rsidRPr="006001C4">
          <w:rPr>
            <w:rStyle w:val="affffffe"/>
            <w:rFonts w:hint="eastAsia"/>
            <w:noProof/>
          </w:rPr>
          <w:t xml:space="preserve"> 范围</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_Toc214370999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1</w:t>
        </w:r>
        <w:r w:rsidRPr="006001C4">
          <w:rPr>
            <w:rFonts w:hint="eastAsia"/>
            <w:noProof/>
          </w:rPr>
          <w:fldChar w:fldCharType="end"/>
        </w:r>
      </w:hyperlink>
    </w:p>
    <w:p w14:paraId="499A2A3E" w14:textId="2D637AD0" w:rsidR="006001C4" w:rsidRPr="006001C4" w:rsidRDefault="006001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4371000" w:history="1">
        <w:r w:rsidRPr="006001C4">
          <w:rPr>
            <w:rStyle w:val="affffffe"/>
            <w:rFonts w:hint="eastAsia"/>
            <w:noProof/>
          </w:rPr>
          <w:t>2</w:t>
        </w:r>
        <w:r>
          <w:rPr>
            <w:rStyle w:val="affffffe"/>
            <w:noProof/>
          </w:rPr>
          <w:t xml:space="preserve"> </w:t>
        </w:r>
        <w:r w:rsidRPr="006001C4">
          <w:rPr>
            <w:rStyle w:val="affffffe"/>
            <w:rFonts w:hint="eastAsia"/>
            <w:noProof/>
          </w:rPr>
          <w:t xml:space="preserve"> 规范性引用文件</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_Toc214371000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1</w:t>
        </w:r>
        <w:r w:rsidRPr="006001C4">
          <w:rPr>
            <w:rFonts w:hint="eastAsia"/>
            <w:noProof/>
          </w:rPr>
          <w:fldChar w:fldCharType="end"/>
        </w:r>
      </w:hyperlink>
    </w:p>
    <w:p w14:paraId="3A5379C5" w14:textId="18E5EB8E" w:rsidR="006001C4" w:rsidRPr="006001C4" w:rsidRDefault="006001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4371001" w:history="1">
        <w:r w:rsidRPr="006001C4">
          <w:rPr>
            <w:rStyle w:val="affffffe"/>
            <w:rFonts w:hint="eastAsia"/>
            <w:noProof/>
          </w:rPr>
          <w:t>3</w:t>
        </w:r>
        <w:r>
          <w:rPr>
            <w:rStyle w:val="affffffe"/>
            <w:noProof/>
          </w:rPr>
          <w:t xml:space="preserve"> </w:t>
        </w:r>
        <w:r w:rsidRPr="006001C4">
          <w:rPr>
            <w:rStyle w:val="affffffe"/>
            <w:rFonts w:hint="eastAsia"/>
            <w:noProof/>
          </w:rPr>
          <w:t xml:space="preserve"> 术语和定义</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_Toc214371001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1</w:t>
        </w:r>
        <w:r w:rsidRPr="006001C4">
          <w:rPr>
            <w:rFonts w:hint="eastAsia"/>
            <w:noProof/>
          </w:rPr>
          <w:fldChar w:fldCharType="end"/>
        </w:r>
      </w:hyperlink>
    </w:p>
    <w:p w14:paraId="2F734DF7" w14:textId="240C6E33" w:rsidR="006001C4" w:rsidRPr="006001C4" w:rsidRDefault="006001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4371002" w:history="1">
        <w:r w:rsidRPr="006001C4">
          <w:rPr>
            <w:rStyle w:val="affffffe"/>
            <w:rFonts w:hint="eastAsia"/>
            <w:noProof/>
          </w:rPr>
          <w:t>4</w:t>
        </w:r>
        <w:r>
          <w:rPr>
            <w:rStyle w:val="affffffe"/>
            <w:noProof/>
          </w:rPr>
          <w:t xml:space="preserve"> </w:t>
        </w:r>
        <w:r w:rsidRPr="006001C4">
          <w:rPr>
            <w:rStyle w:val="affffffe"/>
            <w:rFonts w:hint="eastAsia"/>
            <w:noProof/>
          </w:rPr>
          <w:t xml:space="preserve"> 系统选型</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_Toc214371002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1</w:t>
        </w:r>
        <w:r w:rsidRPr="006001C4">
          <w:rPr>
            <w:rFonts w:hint="eastAsia"/>
            <w:noProof/>
          </w:rPr>
          <w:fldChar w:fldCharType="end"/>
        </w:r>
      </w:hyperlink>
    </w:p>
    <w:p w14:paraId="7582B692" w14:textId="055398B3"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03" w:history="1">
        <w:r w:rsidRPr="006001C4">
          <w:rPr>
            <w:rStyle w:val="affffffe"/>
            <w:rFonts w:hint="eastAsia"/>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6001C4">
          <w:rPr>
            <w:rStyle w:val="affffffe"/>
            <w:rFonts w:hint="eastAsia"/>
            <w:noProof/>
          </w:rPr>
          <w:t xml:space="preserve"> 选型原则</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_Toc214371003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1</w:t>
        </w:r>
        <w:r w:rsidRPr="006001C4">
          <w:rPr>
            <w:rFonts w:hint="eastAsia"/>
            <w:noProof/>
          </w:rPr>
          <w:fldChar w:fldCharType="end"/>
        </w:r>
      </w:hyperlink>
    </w:p>
    <w:p w14:paraId="32A307EF" w14:textId="25BE3B14"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04" w:history="1">
        <w:r w:rsidRPr="006001C4">
          <w:rPr>
            <w:rStyle w:val="affffffe"/>
            <w:rFonts w:hint="eastAsia"/>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6001C4">
          <w:rPr>
            <w:rStyle w:val="affffffe"/>
            <w:rFonts w:hint="eastAsia"/>
            <w:noProof/>
          </w:rPr>
          <w:t xml:space="preserve"> 系统选型</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_Toc214371004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2</w:t>
        </w:r>
        <w:r w:rsidRPr="006001C4">
          <w:rPr>
            <w:rFonts w:hint="eastAsia"/>
            <w:noProof/>
          </w:rPr>
          <w:fldChar w:fldCharType="end"/>
        </w:r>
      </w:hyperlink>
    </w:p>
    <w:p w14:paraId="33743045" w14:textId="6002E75D" w:rsidR="006001C4" w:rsidRPr="006001C4" w:rsidRDefault="006001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4371005" w:history="1">
        <w:r w:rsidRPr="006001C4">
          <w:rPr>
            <w:rStyle w:val="affffffe"/>
            <w:rFonts w:hint="eastAsia"/>
            <w:noProof/>
          </w:rPr>
          <w:t>5</w:t>
        </w:r>
        <w:r>
          <w:rPr>
            <w:rStyle w:val="affffffe"/>
            <w:noProof/>
          </w:rPr>
          <w:t xml:space="preserve"> </w:t>
        </w:r>
        <w:r w:rsidRPr="006001C4">
          <w:rPr>
            <w:rStyle w:val="affffffe"/>
            <w:rFonts w:hint="eastAsia"/>
            <w:noProof/>
          </w:rPr>
          <w:t xml:space="preserve"> 技术要求</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_Toc214371005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2</w:t>
        </w:r>
        <w:r w:rsidRPr="006001C4">
          <w:rPr>
            <w:rFonts w:hint="eastAsia"/>
            <w:noProof/>
          </w:rPr>
          <w:fldChar w:fldCharType="end"/>
        </w:r>
      </w:hyperlink>
    </w:p>
    <w:p w14:paraId="0B6C95BF" w14:textId="4E4BA701"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06" w:history="1">
        <w:r w:rsidRPr="006001C4">
          <w:rPr>
            <w:rStyle w:val="affffffe"/>
            <w:rFonts w:hint="eastAsia"/>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6001C4">
          <w:rPr>
            <w:rStyle w:val="affffffe"/>
            <w:rFonts w:hint="eastAsia"/>
            <w:noProof/>
          </w:rPr>
          <w:t xml:space="preserve"> 一般要求</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_Toc214371006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2</w:t>
        </w:r>
        <w:r w:rsidRPr="006001C4">
          <w:rPr>
            <w:rFonts w:hint="eastAsia"/>
            <w:noProof/>
          </w:rPr>
          <w:fldChar w:fldCharType="end"/>
        </w:r>
      </w:hyperlink>
    </w:p>
    <w:p w14:paraId="5FB96939" w14:textId="47AD1083"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07" w:history="1">
        <w:r w:rsidRPr="006001C4">
          <w:rPr>
            <w:rStyle w:val="affffffe"/>
            <w:rFonts w:hint="eastAsia"/>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6001C4">
          <w:rPr>
            <w:rStyle w:val="affffffe"/>
            <w:rFonts w:hint="eastAsia"/>
            <w:noProof/>
          </w:rPr>
          <w:t xml:space="preserve"> 性能要求</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_Toc214371007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3</w:t>
        </w:r>
        <w:r w:rsidRPr="006001C4">
          <w:rPr>
            <w:rFonts w:hint="eastAsia"/>
            <w:noProof/>
          </w:rPr>
          <w:fldChar w:fldCharType="end"/>
        </w:r>
      </w:hyperlink>
    </w:p>
    <w:p w14:paraId="67068952" w14:textId="461C72C4"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08" w:history="1">
        <w:r w:rsidRPr="006001C4">
          <w:rPr>
            <w:rStyle w:val="affffffe"/>
            <w:rFonts w:hint="eastAsia"/>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6001C4">
          <w:rPr>
            <w:rStyle w:val="affffffe"/>
            <w:rFonts w:hint="eastAsia"/>
            <w:noProof/>
          </w:rPr>
          <w:t xml:space="preserve"> 灭火剂储存装置</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_Toc214371008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3</w:t>
        </w:r>
        <w:r w:rsidRPr="006001C4">
          <w:rPr>
            <w:rFonts w:hint="eastAsia"/>
            <w:noProof/>
          </w:rPr>
          <w:fldChar w:fldCharType="end"/>
        </w:r>
      </w:hyperlink>
    </w:p>
    <w:p w14:paraId="00CEF1EC" w14:textId="5B404D4D"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09" w:history="1">
        <w:r w:rsidRPr="006001C4">
          <w:rPr>
            <w:rStyle w:val="affffffe"/>
            <w:rFonts w:hint="eastAsia"/>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6001C4">
          <w:rPr>
            <w:rStyle w:val="affffffe"/>
            <w:rFonts w:hint="eastAsia"/>
            <w:noProof/>
          </w:rPr>
          <w:t xml:space="preserve"> 智能监测系统</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_Toc214371009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3</w:t>
        </w:r>
        <w:r w:rsidRPr="006001C4">
          <w:rPr>
            <w:rFonts w:hint="eastAsia"/>
            <w:noProof/>
          </w:rPr>
          <w:fldChar w:fldCharType="end"/>
        </w:r>
      </w:hyperlink>
    </w:p>
    <w:p w14:paraId="1E23AA20" w14:textId="24A1D721" w:rsidR="006001C4" w:rsidRPr="006001C4" w:rsidRDefault="006001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4371010" w:history="1">
        <w:r w:rsidRPr="006001C4">
          <w:rPr>
            <w:rStyle w:val="affffffe"/>
            <w:rFonts w:hint="eastAsia"/>
            <w:noProof/>
          </w:rPr>
          <w:t>6</w:t>
        </w:r>
        <w:r>
          <w:rPr>
            <w:rStyle w:val="affffffe"/>
            <w:noProof/>
          </w:rPr>
          <w:t xml:space="preserve"> </w:t>
        </w:r>
        <w:r w:rsidRPr="006001C4">
          <w:rPr>
            <w:rStyle w:val="affffffe"/>
            <w:rFonts w:hint="eastAsia"/>
            <w:noProof/>
          </w:rPr>
          <w:t xml:space="preserve"> 施工安装</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_Toc214371010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3</w:t>
        </w:r>
        <w:r w:rsidRPr="006001C4">
          <w:rPr>
            <w:rFonts w:hint="eastAsia"/>
            <w:noProof/>
          </w:rPr>
          <w:fldChar w:fldCharType="end"/>
        </w:r>
      </w:hyperlink>
    </w:p>
    <w:p w14:paraId="59425ABA" w14:textId="3C47680D" w:rsidR="006001C4" w:rsidRPr="006001C4" w:rsidRDefault="006001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4371011" w:history="1">
        <w:r w:rsidRPr="006001C4">
          <w:rPr>
            <w:rStyle w:val="affffffe"/>
            <w:rFonts w:hint="eastAsia"/>
            <w:noProof/>
          </w:rPr>
          <w:t>7</w:t>
        </w:r>
        <w:r>
          <w:rPr>
            <w:rStyle w:val="affffffe"/>
            <w:noProof/>
          </w:rPr>
          <w:t xml:space="preserve"> </w:t>
        </w:r>
        <w:r w:rsidRPr="006001C4">
          <w:rPr>
            <w:rStyle w:val="affffffe"/>
            <w:rFonts w:hint="eastAsia"/>
            <w:noProof/>
          </w:rPr>
          <w:t xml:space="preserve"> 调试与验收</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_Toc214371011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3</w:t>
        </w:r>
        <w:r w:rsidRPr="006001C4">
          <w:rPr>
            <w:rFonts w:hint="eastAsia"/>
            <w:noProof/>
          </w:rPr>
          <w:fldChar w:fldCharType="end"/>
        </w:r>
      </w:hyperlink>
    </w:p>
    <w:p w14:paraId="619F7363" w14:textId="44613878"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12" w:history="1">
        <w:r w:rsidRPr="006001C4">
          <w:rPr>
            <w:rStyle w:val="affffffe"/>
            <w:rFonts w:hint="eastAsia"/>
            <w:noProof/>
            <w14:scene3d>
              <w14:camera w14:prst="orthographicFront"/>
              <w14:lightRig w14:rig="threePt" w14:dir="t">
                <w14:rot w14:lat="0" w14:lon="0" w14:rev="0"/>
              </w14:lightRig>
            </w14:scene3d>
          </w:rPr>
          <w:t>7.1</w:t>
        </w:r>
        <w:r>
          <w:rPr>
            <w:rStyle w:val="affffffe"/>
            <w:noProof/>
            <w14:scene3d>
              <w14:camera w14:prst="orthographicFront"/>
              <w14:lightRig w14:rig="threePt" w14:dir="t">
                <w14:rot w14:lat="0" w14:lon="0" w14:rev="0"/>
              </w14:lightRig>
            </w14:scene3d>
          </w:rPr>
          <w:t xml:space="preserve"> </w:t>
        </w:r>
        <w:r w:rsidRPr="006001C4">
          <w:rPr>
            <w:rStyle w:val="affffffe"/>
            <w:rFonts w:hint="eastAsia"/>
            <w:noProof/>
          </w:rPr>
          <w:t xml:space="preserve"> 功能测试</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_Toc214371012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3</w:t>
        </w:r>
        <w:r w:rsidRPr="006001C4">
          <w:rPr>
            <w:rFonts w:hint="eastAsia"/>
            <w:noProof/>
          </w:rPr>
          <w:fldChar w:fldCharType="end"/>
        </w:r>
      </w:hyperlink>
    </w:p>
    <w:p w14:paraId="3D1A8F02" w14:textId="47B88BB4"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13" w:history="1">
        <w:r w:rsidRPr="006001C4">
          <w:rPr>
            <w:rStyle w:val="affffffe"/>
            <w:rFonts w:hint="eastAsia"/>
            <w:noProof/>
            <w14:scene3d>
              <w14:camera w14:prst="orthographicFront"/>
              <w14:lightRig w14:rig="threePt" w14:dir="t">
                <w14:rot w14:lat="0" w14:lon="0" w14:rev="0"/>
              </w14:lightRig>
            </w14:scene3d>
          </w:rPr>
          <w:t>7.2</w:t>
        </w:r>
        <w:r>
          <w:rPr>
            <w:rStyle w:val="affffffe"/>
            <w:noProof/>
            <w14:scene3d>
              <w14:camera w14:prst="orthographicFront"/>
              <w14:lightRig w14:rig="threePt" w14:dir="t">
                <w14:rot w14:lat="0" w14:lon="0" w14:rev="0"/>
              </w14:lightRig>
            </w14:scene3d>
          </w:rPr>
          <w:t xml:space="preserve"> </w:t>
        </w:r>
        <w:r w:rsidRPr="006001C4">
          <w:rPr>
            <w:rStyle w:val="affffffe"/>
            <w:rFonts w:hint="eastAsia"/>
            <w:noProof/>
          </w:rPr>
          <w:t xml:space="preserve"> 验收评判</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_Toc214371013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3</w:t>
        </w:r>
        <w:r w:rsidRPr="006001C4">
          <w:rPr>
            <w:rFonts w:hint="eastAsia"/>
            <w:noProof/>
          </w:rPr>
          <w:fldChar w:fldCharType="end"/>
        </w:r>
      </w:hyperlink>
    </w:p>
    <w:p w14:paraId="3EED04BC" w14:textId="24E4F8CC" w:rsidR="006001C4" w:rsidRPr="006001C4" w:rsidRDefault="006001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4371014" w:history="1">
        <w:r w:rsidRPr="006001C4">
          <w:rPr>
            <w:rStyle w:val="affffffe"/>
            <w:rFonts w:hint="eastAsia"/>
            <w:noProof/>
          </w:rPr>
          <w:t>8</w:t>
        </w:r>
        <w:r>
          <w:rPr>
            <w:rStyle w:val="affffffe"/>
            <w:noProof/>
          </w:rPr>
          <w:t xml:space="preserve"> </w:t>
        </w:r>
        <w:r w:rsidRPr="006001C4">
          <w:rPr>
            <w:rStyle w:val="affffffe"/>
            <w:rFonts w:hint="eastAsia"/>
            <w:noProof/>
          </w:rPr>
          <w:t xml:space="preserve"> 维护管理</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_Toc214371014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4</w:t>
        </w:r>
        <w:r w:rsidRPr="006001C4">
          <w:rPr>
            <w:rFonts w:hint="eastAsia"/>
            <w:noProof/>
          </w:rPr>
          <w:fldChar w:fldCharType="end"/>
        </w:r>
      </w:hyperlink>
    </w:p>
    <w:p w14:paraId="25DB854D" w14:textId="751425D4"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15" w:history="1">
        <w:r w:rsidRPr="006001C4">
          <w:rPr>
            <w:rStyle w:val="affffffe"/>
            <w:rFonts w:hint="eastAsia"/>
            <w:noProof/>
            <w14:scene3d>
              <w14:camera w14:prst="orthographicFront"/>
              <w14:lightRig w14:rig="threePt" w14:dir="t">
                <w14:rot w14:lat="0" w14:lon="0" w14:rev="0"/>
              </w14:lightRig>
            </w14:scene3d>
          </w:rPr>
          <w:t>8.1</w:t>
        </w:r>
        <w:r>
          <w:rPr>
            <w:rStyle w:val="affffffe"/>
            <w:noProof/>
            <w14:scene3d>
              <w14:camera w14:prst="orthographicFront"/>
              <w14:lightRig w14:rig="threePt" w14:dir="t">
                <w14:rot w14:lat="0" w14:lon="0" w14:rev="0"/>
              </w14:lightRig>
            </w14:scene3d>
          </w:rPr>
          <w:t xml:space="preserve"> </w:t>
        </w:r>
        <w:r w:rsidRPr="006001C4">
          <w:rPr>
            <w:rStyle w:val="affffffe"/>
            <w:rFonts w:hint="eastAsia"/>
            <w:noProof/>
          </w:rPr>
          <w:t xml:space="preserve"> 日常巡检</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_Toc214371015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4</w:t>
        </w:r>
        <w:r w:rsidRPr="006001C4">
          <w:rPr>
            <w:rFonts w:hint="eastAsia"/>
            <w:noProof/>
          </w:rPr>
          <w:fldChar w:fldCharType="end"/>
        </w:r>
      </w:hyperlink>
    </w:p>
    <w:p w14:paraId="7195AF1D" w14:textId="04D5E9D2"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16" w:history="1">
        <w:r w:rsidRPr="006001C4">
          <w:rPr>
            <w:rStyle w:val="affffffe"/>
            <w:rFonts w:hint="eastAsia"/>
            <w:noProof/>
            <w14:scene3d>
              <w14:camera w14:prst="orthographicFront"/>
              <w14:lightRig w14:rig="threePt" w14:dir="t">
                <w14:rot w14:lat="0" w14:lon="0" w14:rev="0"/>
              </w14:lightRig>
            </w14:scene3d>
          </w:rPr>
          <w:t>8.2</w:t>
        </w:r>
        <w:r>
          <w:rPr>
            <w:rStyle w:val="affffffe"/>
            <w:noProof/>
            <w14:scene3d>
              <w14:camera w14:prst="orthographicFront"/>
              <w14:lightRig w14:rig="threePt" w14:dir="t">
                <w14:rot w14:lat="0" w14:lon="0" w14:rev="0"/>
              </w14:lightRig>
            </w14:scene3d>
          </w:rPr>
          <w:t xml:space="preserve"> </w:t>
        </w:r>
        <w:r w:rsidRPr="006001C4">
          <w:rPr>
            <w:rStyle w:val="affffffe"/>
            <w:rFonts w:hint="eastAsia"/>
            <w:noProof/>
          </w:rPr>
          <w:t xml:space="preserve"> 月度检查</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_Toc214371016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4</w:t>
        </w:r>
        <w:r w:rsidRPr="006001C4">
          <w:rPr>
            <w:rFonts w:hint="eastAsia"/>
            <w:noProof/>
          </w:rPr>
          <w:fldChar w:fldCharType="end"/>
        </w:r>
      </w:hyperlink>
    </w:p>
    <w:p w14:paraId="166BEB11" w14:textId="19CFD286"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17" w:history="1">
        <w:r w:rsidRPr="006001C4">
          <w:rPr>
            <w:rStyle w:val="affffffe"/>
            <w:rFonts w:hint="eastAsia"/>
            <w:noProof/>
            <w14:scene3d>
              <w14:camera w14:prst="orthographicFront"/>
              <w14:lightRig w14:rig="threePt" w14:dir="t">
                <w14:rot w14:lat="0" w14:lon="0" w14:rev="0"/>
              </w14:lightRig>
            </w14:scene3d>
          </w:rPr>
          <w:t>8.3</w:t>
        </w:r>
        <w:r>
          <w:rPr>
            <w:rStyle w:val="affffffe"/>
            <w:noProof/>
            <w14:scene3d>
              <w14:camera w14:prst="orthographicFront"/>
              <w14:lightRig w14:rig="threePt" w14:dir="t">
                <w14:rot w14:lat="0" w14:lon="0" w14:rev="0"/>
              </w14:lightRig>
            </w14:scene3d>
          </w:rPr>
          <w:t xml:space="preserve"> </w:t>
        </w:r>
        <w:r w:rsidRPr="006001C4">
          <w:rPr>
            <w:rStyle w:val="affffffe"/>
            <w:rFonts w:hint="eastAsia"/>
            <w:noProof/>
          </w:rPr>
          <w:t xml:space="preserve"> 年度监测</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_Toc214371017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4</w:t>
        </w:r>
        <w:r w:rsidRPr="006001C4">
          <w:rPr>
            <w:rFonts w:hint="eastAsia"/>
            <w:noProof/>
          </w:rPr>
          <w:fldChar w:fldCharType="end"/>
        </w:r>
      </w:hyperlink>
    </w:p>
    <w:p w14:paraId="4525A4A5" w14:textId="344035F0"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18" w:history="1">
        <w:r w:rsidRPr="006001C4">
          <w:rPr>
            <w:rStyle w:val="affffffe"/>
            <w:rFonts w:hint="eastAsia"/>
            <w:noProof/>
            <w14:scene3d>
              <w14:camera w14:prst="orthographicFront"/>
              <w14:lightRig w14:rig="threePt" w14:dir="t">
                <w14:rot w14:lat="0" w14:lon="0" w14:rev="0"/>
              </w14:lightRig>
            </w14:scene3d>
          </w:rPr>
          <w:t>8.4</w:t>
        </w:r>
        <w:r>
          <w:rPr>
            <w:rStyle w:val="affffffe"/>
            <w:noProof/>
            <w14:scene3d>
              <w14:camera w14:prst="orthographicFront"/>
              <w14:lightRig w14:rig="threePt" w14:dir="t">
                <w14:rot w14:lat="0" w14:lon="0" w14:rev="0"/>
              </w14:lightRig>
            </w14:scene3d>
          </w:rPr>
          <w:t xml:space="preserve"> </w:t>
        </w:r>
        <w:r w:rsidRPr="006001C4">
          <w:rPr>
            <w:rStyle w:val="affffffe"/>
            <w:rFonts w:hint="eastAsia"/>
            <w:noProof/>
          </w:rPr>
          <w:t xml:space="preserve"> 五年维护</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_Toc214371018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4</w:t>
        </w:r>
        <w:r w:rsidRPr="006001C4">
          <w:rPr>
            <w:rFonts w:hint="eastAsia"/>
            <w:noProof/>
          </w:rPr>
          <w:fldChar w:fldCharType="end"/>
        </w:r>
      </w:hyperlink>
    </w:p>
    <w:p w14:paraId="502A33FE" w14:textId="30272D13" w:rsidR="006001C4" w:rsidRPr="006001C4" w:rsidRDefault="006001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4371019" w:history="1">
        <w:r w:rsidRPr="006001C4">
          <w:rPr>
            <w:rStyle w:val="affffffe"/>
            <w:rFonts w:hint="eastAsia"/>
            <w:noProof/>
          </w:rPr>
          <w:t>附录A（规范性）</w:t>
        </w:r>
        <w:r>
          <w:rPr>
            <w:rStyle w:val="affffffe"/>
            <w:noProof/>
          </w:rPr>
          <w:t xml:space="preserve"> </w:t>
        </w:r>
        <w:r w:rsidRPr="006001C4">
          <w:rPr>
            <w:rStyle w:val="affffffe"/>
            <w:rFonts w:hint="eastAsia"/>
            <w:noProof/>
          </w:rPr>
          <w:t xml:space="preserve"> 灭火浓度与惰化浓度</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_Toc214371019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5</w:t>
        </w:r>
        <w:r w:rsidRPr="006001C4">
          <w:rPr>
            <w:rFonts w:hint="eastAsia"/>
            <w:noProof/>
          </w:rPr>
          <w:fldChar w:fldCharType="end"/>
        </w:r>
      </w:hyperlink>
    </w:p>
    <w:p w14:paraId="7E19803F" w14:textId="0FFCC3F4" w:rsidR="006001C4" w:rsidRPr="006001C4" w:rsidRDefault="006001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4371020" w:history="1">
        <w:r w:rsidRPr="006001C4">
          <w:rPr>
            <w:rStyle w:val="affffffe"/>
            <w:rFonts w:hint="eastAsia"/>
            <w:noProof/>
          </w:rPr>
          <w:t>附录B（规范性）</w:t>
        </w:r>
        <w:r>
          <w:rPr>
            <w:rStyle w:val="affffffe"/>
            <w:noProof/>
          </w:rPr>
          <w:t xml:space="preserve"> </w:t>
        </w:r>
        <w:r w:rsidRPr="006001C4">
          <w:rPr>
            <w:rStyle w:val="affffffe"/>
            <w:rFonts w:hint="eastAsia"/>
            <w:noProof/>
          </w:rPr>
          <w:t xml:space="preserve"> 智能监测系统技术要求</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_Toc214371020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6</w:t>
        </w:r>
        <w:r w:rsidRPr="006001C4">
          <w:rPr>
            <w:rFonts w:hint="eastAsia"/>
            <w:noProof/>
          </w:rPr>
          <w:fldChar w:fldCharType="end"/>
        </w:r>
      </w:hyperlink>
    </w:p>
    <w:p w14:paraId="3359DD16" w14:textId="714D4D26"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21" w:history="1">
        <w:r w:rsidRPr="006001C4">
          <w:rPr>
            <w:rStyle w:val="affffffe"/>
            <w:rFonts w:hint="eastAsia"/>
            <w:noProof/>
          </w:rPr>
          <w:t>B.1</w:t>
        </w:r>
        <w:r>
          <w:rPr>
            <w:rStyle w:val="affffffe"/>
            <w:noProof/>
          </w:rPr>
          <w:t xml:space="preserve"> </w:t>
        </w:r>
        <w:r w:rsidRPr="006001C4">
          <w:rPr>
            <w:rStyle w:val="affffffe"/>
            <w:rFonts w:hint="eastAsia"/>
            <w:noProof/>
          </w:rPr>
          <w:t xml:space="preserve"> 传感器配置</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_Toc214371021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6</w:t>
        </w:r>
        <w:r w:rsidRPr="006001C4">
          <w:rPr>
            <w:rFonts w:hint="eastAsia"/>
            <w:noProof/>
          </w:rPr>
          <w:fldChar w:fldCharType="end"/>
        </w:r>
      </w:hyperlink>
    </w:p>
    <w:p w14:paraId="1983538F" w14:textId="2D9B2DD8"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22" w:history="1">
        <w:r w:rsidRPr="006001C4">
          <w:rPr>
            <w:rStyle w:val="affffffe"/>
            <w:rFonts w:hint="eastAsia"/>
            <w:noProof/>
          </w:rPr>
          <w:t>B.2</w:t>
        </w:r>
        <w:r>
          <w:rPr>
            <w:rStyle w:val="affffffe"/>
            <w:noProof/>
          </w:rPr>
          <w:t xml:space="preserve"> </w:t>
        </w:r>
        <w:r w:rsidRPr="006001C4">
          <w:rPr>
            <w:rStyle w:val="affffffe"/>
            <w:rFonts w:hint="eastAsia"/>
            <w:noProof/>
          </w:rPr>
          <w:t xml:space="preserve"> 通信协议</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_Toc214371022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6</w:t>
        </w:r>
        <w:r w:rsidRPr="006001C4">
          <w:rPr>
            <w:rFonts w:hint="eastAsia"/>
            <w:noProof/>
          </w:rPr>
          <w:fldChar w:fldCharType="end"/>
        </w:r>
      </w:hyperlink>
    </w:p>
    <w:p w14:paraId="5E296220" w14:textId="1F2260B3"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23" w:history="1">
        <w:r w:rsidRPr="006001C4">
          <w:rPr>
            <w:rStyle w:val="affffffe"/>
            <w:rFonts w:hint="eastAsia"/>
            <w:noProof/>
          </w:rPr>
          <w:t>B.3</w:t>
        </w:r>
        <w:r>
          <w:rPr>
            <w:rStyle w:val="affffffe"/>
            <w:noProof/>
          </w:rPr>
          <w:t xml:space="preserve"> </w:t>
        </w:r>
        <w:r w:rsidRPr="006001C4">
          <w:rPr>
            <w:rStyle w:val="affffffe"/>
            <w:rFonts w:hint="eastAsia"/>
            <w:noProof/>
          </w:rPr>
          <w:t xml:space="preserve"> 网络安全</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_Toc214371023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6</w:t>
        </w:r>
        <w:r w:rsidRPr="006001C4">
          <w:rPr>
            <w:rFonts w:hint="eastAsia"/>
            <w:noProof/>
          </w:rPr>
          <w:fldChar w:fldCharType="end"/>
        </w:r>
      </w:hyperlink>
    </w:p>
    <w:p w14:paraId="74A642E8" w14:textId="4917D637" w:rsidR="006001C4" w:rsidRPr="006001C4" w:rsidRDefault="006001C4">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4371024" w:history="1">
        <w:r w:rsidRPr="006001C4">
          <w:rPr>
            <w:rStyle w:val="affffffe"/>
            <w:rFonts w:hint="eastAsia"/>
            <w:noProof/>
          </w:rPr>
          <w:t>附录C（资料性）</w:t>
        </w:r>
        <w:r>
          <w:rPr>
            <w:rStyle w:val="affffffe"/>
            <w:noProof/>
          </w:rPr>
          <w:t xml:space="preserve"> </w:t>
        </w:r>
        <w:r w:rsidRPr="006001C4">
          <w:rPr>
            <w:rStyle w:val="affffffe"/>
            <w:rFonts w:hint="eastAsia"/>
            <w:noProof/>
          </w:rPr>
          <w:t xml:space="preserve"> 创新技术应用指南</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_Toc214371024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7</w:t>
        </w:r>
        <w:r w:rsidRPr="006001C4">
          <w:rPr>
            <w:rFonts w:hint="eastAsia"/>
            <w:noProof/>
          </w:rPr>
          <w:fldChar w:fldCharType="end"/>
        </w:r>
      </w:hyperlink>
    </w:p>
    <w:p w14:paraId="2961C3F4" w14:textId="3C2AF17C"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25" w:history="1">
        <w:r w:rsidRPr="006001C4">
          <w:rPr>
            <w:rStyle w:val="affffffe"/>
            <w:rFonts w:hint="eastAsia"/>
            <w:noProof/>
          </w:rPr>
          <w:t>C.1</w:t>
        </w:r>
        <w:r>
          <w:rPr>
            <w:rStyle w:val="affffffe"/>
            <w:noProof/>
          </w:rPr>
          <w:t xml:space="preserve"> </w:t>
        </w:r>
        <w:r w:rsidRPr="006001C4">
          <w:rPr>
            <w:rStyle w:val="affffffe"/>
            <w:rFonts w:hint="eastAsia"/>
            <w:noProof/>
          </w:rPr>
          <w:t xml:space="preserve"> 新型灭火药剂与技术</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_Toc214371025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7</w:t>
        </w:r>
        <w:r w:rsidRPr="006001C4">
          <w:rPr>
            <w:rFonts w:hint="eastAsia"/>
            <w:noProof/>
          </w:rPr>
          <w:fldChar w:fldCharType="end"/>
        </w:r>
      </w:hyperlink>
    </w:p>
    <w:p w14:paraId="26A74348" w14:textId="5F9230A5"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26" w:history="1">
        <w:r w:rsidRPr="006001C4">
          <w:rPr>
            <w:rStyle w:val="affffffe"/>
            <w:rFonts w:hint="eastAsia"/>
            <w:noProof/>
          </w:rPr>
          <w:t>C.2</w:t>
        </w:r>
        <w:r>
          <w:rPr>
            <w:rStyle w:val="affffffe"/>
            <w:noProof/>
          </w:rPr>
          <w:t xml:space="preserve"> </w:t>
        </w:r>
        <w:r w:rsidRPr="006001C4">
          <w:rPr>
            <w:rStyle w:val="affffffe"/>
            <w:rFonts w:hint="eastAsia"/>
            <w:noProof/>
          </w:rPr>
          <w:t xml:space="preserve"> 材料与工艺</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_Toc214371026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7</w:t>
        </w:r>
        <w:r w:rsidRPr="006001C4">
          <w:rPr>
            <w:rFonts w:hint="eastAsia"/>
            <w:noProof/>
          </w:rPr>
          <w:fldChar w:fldCharType="end"/>
        </w:r>
      </w:hyperlink>
    </w:p>
    <w:p w14:paraId="79CCDA40" w14:textId="56029CFD"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27" w:history="1">
        <w:r w:rsidRPr="006001C4">
          <w:rPr>
            <w:rStyle w:val="affffffe"/>
            <w:rFonts w:hint="eastAsia"/>
            <w:noProof/>
          </w:rPr>
          <w:t>C.3</w:t>
        </w:r>
        <w:r>
          <w:rPr>
            <w:rStyle w:val="affffffe"/>
            <w:noProof/>
          </w:rPr>
          <w:t xml:space="preserve"> </w:t>
        </w:r>
        <w:r w:rsidRPr="006001C4">
          <w:rPr>
            <w:rStyle w:val="affffffe"/>
            <w:rFonts w:hint="eastAsia"/>
            <w:noProof/>
          </w:rPr>
          <w:t xml:space="preserve"> 智能诊断与预测</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_Toc214371027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7</w:t>
        </w:r>
        <w:r w:rsidRPr="006001C4">
          <w:rPr>
            <w:rFonts w:hint="eastAsia"/>
            <w:noProof/>
          </w:rPr>
          <w:fldChar w:fldCharType="end"/>
        </w:r>
      </w:hyperlink>
    </w:p>
    <w:p w14:paraId="42DDB2D3" w14:textId="5DA2977B" w:rsidR="006001C4" w:rsidRPr="006001C4" w:rsidRDefault="006001C4">
      <w:pPr>
        <w:pStyle w:val="TOC2"/>
        <w:rPr>
          <w:rFonts w:asciiTheme="minorHAnsi" w:eastAsiaTheme="minorEastAsia" w:hAnsiTheme="minorHAnsi" w:cstheme="minorBidi" w:hint="eastAsia"/>
          <w:noProof/>
          <w:sz w:val="22"/>
          <w:szCs w:val="24"/>
          <w14:ligatures w14:val="standardContextual"/>
        </w:rPr>
      </w:pPr>
      <w:hyperlink w:anchor="_Toc214371028" w:history="1">
        <w:r w:rsidRPr="006001C4">
          <w:rPr>
            <w:rStyle w:val="affffffe"/>
            <w:rFonts w:hint="eastAsia"/>
            <w:noProof/>
          </w:rPr>
          <w:t>C.4</w:t>
        </w:r>
        <w:r>
          <w:rPr>
            <w:rStyle w:val="affffffe"/>
            <w:noProof/>
          </w:rPr>
          <w:t xml:space="preserve"> </w:t>
        </w:r>
        <w:r w:rsidRPr="006001C4">
          <w:rPr>
            <w:rStyle w:val="affffffe"/>
            <w:rFonts w:hint="eastAsia"/>
            <w:noProof/>
          </w:rPr>
          <w:t xml:space="preserve"> 环保与安全后处理</w:t>
        </w:r>
        <w:r w:rsidRPr="006001C4">
          <w:rPr>
            <w:rFonts w:hint="eastAsia"/>
            <w:noProof/>
          </w:rPr>
          <w:tab/>
        </w:r>
        <w:r w:rsidRPr="006001C4">
          <w:rPr>
            <w:rFonts w:hint="eastAsia"/>
            <w:noProof/>
          </w:rPr>
          <w:fldChar w:fldCharType="begin"/>
        </w:r>
        <w:r w:rsidRPr="006001C4">
          <w:rPr>
            <w:rFonts w:hint="eastAsia"/>
            <w:noProof/>
          </w:rPr>
          <w:instrText xml:space="preserve"> </w:instrText>
        </w:r>
        <w:r w:rsidRPr="006001C4">
          <w:rPr>
            <w:noProof/>
          </w:rPr>
          <w:instrText>PAGEREF _Toc214371028 \h</w:instrText>
        </w:r>
        <w:r w:rsidRPr="006001C4">
          <w:rPr>
            <w:rFonts w:hint="eastAsia"/>
            <w:noProof/>
          </w:rPr>
          <w:instrText xml:space="preserve"> </w:instrText>
        </w:r>
        <w:r w:rsidRPr="006001C4">
          <w:rPr>
            <w:rFonts w:hint="eastAsia"/>
            <w:noProof/>
          </w:rPr>
        </w:r>
        <w:r w:rsidRPr="006001C4">
          <w:rPr>
            <w:rFonts w:hint="eastAsia"/>
            <w:noProof/>
          </w:rPr>
          <w:fldChar w:fldCharType="separate"/>
        </w:r>
        <w:r w:rsidR="00D278E6">
          <w:rPr>
            <w:noProof/>
          </w:rPr>
          <w:t>7</w:t>
        </w:r>
        <w:r w:rsidRPr="006001C4">
          <w:rPr>
            <w:rFonts w:hint="eastAsia"/>
            <w:noProof/>
          </w:rPr>
          <w:fldChar w:fldCharType="end"/>
        </w:r>
      </w:hyperlink>
    </w:p>
    <w:p w14:paraId="5CA2C314" w14:textId="4E221FF1" w:rsidR="006001C4" w:rsidRPr="006001C4" w:rsidRDefault="006001C4" w:rsidP="006001C4">
      <w:pPr>
        <w:pStyle w:val="affffff2"/>
        <w:spacing w:after="360"/>
        <w:sectPr w:rsidR="006001C4" w:rsidRPr="006001C4" w:rsidSect="006001C4">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6001C4">
        <w:fldChar w:fldCharType="end"/>
      </w:r>
    </w:p>
    <w:p w14:paraId="520E4FB7" w14:textId="77777777" w:rsidR="009D1556" w:rsidRDefault="009D1556" w:rsidP="009D1556">
      <w:pPr>
        <w:pStyle w:val="a6"/>
        <w:spacing w:before="560" w:after="360"/>
      </w:pPr>
      <w:bookmarkStart w:id="22" w:name="_Toc214370998"/>
      <w:bookmarkStart w:id="23" w:name="BookMark2"/>
      <w:bookmarkEnd w:id="21"/>
      <w:r w:rsidRPr="009D1556">
        <w:rPr>
          <w:rFonts w:hint="eastAsia"/>
          <w:spacing w:val="320"/>
        </w:rPr>
        <w:lastRenderedPageBreak/>
        <w:t>前</w:t>
      </w:r>
      <w:r>
        <w:rPr>
          <w:rFonts w:hint="eastAsia"/>
        </w:rPr>
        <w:t>言</w:t>
      </w:r>
      <w:bookmarkEnd w:id="22"/>
    </w:p>
    <w:p w14:paraId="3DA0F711" w14:textId="77777777" w:rsidR="009D1556" w:rsidRDefault="009D1556" w:rsidP="009D1556">
      <w:pPr>
        <w:pStyle w:val="affffb"/>
        <w:ind w:firstLine="420"/>
      </w:pPr>
      <w:r>
        <w:rPr>
          <w:rFonts w:hint="eastAsia"/>
        </w:rPr>
        <w:t>本文件按照GB/T 1.1—2020《标准化工作导则  第1部分：标准化文件的结构和起草规则》的规定起草。</w:t>
      </w:r>
    </w:p>
    <w:p w14:paraId="3A081953" w14:textId="77777777" w:rsidR="009D1556" w:rsidRPr="009D1556" w:rsidRDefault="009D1556" w:rsidP="009D1556">
      <w:pPr>
        <w:pStyle w:val="affffb"/>
        <w:ind w:firstLine="420"/>
      </w:pPr>
    </w:p>
    <w:p w14:paraId="679E55B5" w14:textId="77777777" w:rsidR="009D1556" w:rsidRDefault="009D1556" w:rsidP="009D1556">
      <w:pPr>
        <w:pStyle w:val="affffb"/>
        <w:ind w:firstLine="420"/>
      </w:pPr>
    </w:p>
    <w:p w14:paraId="1787B327" w14:textId="77777777" w:rsidR="009D1556" w:rsidRDefault="009D1556" w:rsidP="009D1556">
      <w:pPr>
        <w:pStyle w:val="affffb"/>
        <w:ind w:firstLine="420"/>
      </w:pPr>
    </w:p>
    <w:p w14:paraId="6B2D47F5" w14:textId="77777777" w:rsidR="009D1556" w:rsidRDefault="009D1556" w:rsidP="009D1556">
      <w:pPr>
        <w:pStyle w:val="affffb"/>
        <w:ind w:firstLine="420"/>
      </w:pPr>
      <w:r>
        <w:rPr>
          <w:rFonts w:hint="eastAsia"/>
        </w:rPr>
        <w:t>本文件由××××提出。</w:t>
      </w:r>
    </w:p>
    <w:p w14:paraId="6AAA988C" w14:textId="77777777" w:rsidR="009D1556" w:rsidRDefault="009D1556" w:rsidP="009D1556">
      <w:pPr>
        <w:pStyle w:val="affffb"/>
        <w:ind w:firstLine="420"/>
      </w:pPr>
      <w:r>
        <w:rPr>
          <w:rFonts w:hint="eastAsia"/>
        </w:rPr>
        <w:t>本文件由××××归口。</w:t>
      </w:r>
    </w:p>
    <w:p w14:paraId="1979F984" w14:textId="77777777" w:rsidR="009D1556" w:rsidRDefault="009D1556" w:rsidP="009D1556">
      <w:pPr>
        <w:pStyle w:val="affffb"/>
        <w:ind w:firstLine="420"/>
      </w:pPr>
      <w:r>
        <w:rPr>
          <w:rFonts w:hint="eastAsia"/>
        </w:rPr>
        <w:t>本文件起草单位：</w:t>
      </w:r>
    </w:p>
    <w:p w14:paraId="6D249D1B" w14:textId="77777777" w:rsidR="009D1556" w:rsidRDefault="009D1556" w:rsidP="009D1556">
      <w:pPr>
        <w:pStyle w:val="affffb"/>
        <w:ind w:firstLine="420"/>
      </w:pPr>
      <w:r>
        <w:rPr>
          <w:rFonts w:hint="eastAsia"/>
        </w:rPr>
        <w:t>本文件主要起草人：</w:t>
      </w:r>
    </w:p>
    <w:p w14:paraId="1D5DDB45" w14:textId="77777777" w:rsidR="009D1556" w:rsidRDefault="009D1556" w:rsidP="009D1556">
      <w:pPr>
        <w:pStyle w:val="affffb"/>
        <w:ind w:firstLine="420"/>
      </w:pPr>
    </w:p>
    <w:p w14:paraId="455A6FAC" w14:textId="77660149" w:rsidR="009D1556" w:rsidRPr="009D1556" w:rsidRDefault="009D1556" w:rsidP="009D1556">
      <w:pPr>
        <w:pStyle w:val="affffb"/>
        <w:ind w:firstLine="420"/>
        <w:sectPr w:rsidR="009D1556" w:rsidRPr="009D1556" w:rsidSect="009D1556">
          <w:pgSz w:w="11906" w:h="16838" w:code="9"/>
          <w:pgMar w:top="1928" w:right="1134" w:bottom="1134" w:left="1134" w:header="1418" w:footer="1134" w:gutter="284"/>
          <w:pgNumType w:fmt="upperRoman"/>
          <w:cols w:space="425"/>
          <w:formProt w:val="0"/>
          <w:docGrid w:linePitch="312"/>
        </w:sectPr>
      </w:pPr>
    </w:p>
    <w:p w14:paraId="3D010B79"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6C21E67D" w14:textId="77777777" w:rsidR="00894836" w:rsidRDefault="00894836" w:rsidP="00093D25">
      <w:pPr>
        <w:spacing w:line="20" w:lineRule="exact"/>
        <w:jc w:val="center"/>
        <w:rPr>
          <w:rFonts w:ascii="黑体" w:eastAsia="黑体" w:hAnsi="黑体" w:hint="eastAsia"/>
          <w:sz w:val="32"/>
          <w:szCs w:val="32"/>
        </w:rPr>
      </w:pPr>
    </w:p>
    <w:bookmarkStart w:id="25" w:name="OLE_LINK10" w:displacedByCustomXml="next"/>
    <w:sdt>
      <w:sdtPr>
        <w:tag w:val="NEW_STAND_NAME"/>
        <w:id w:val="595910757"/>
        <w:lock w:val="sdtLocked"/>
        <w:placeholder>
          <w:docPart w:val="8B49CD97F79C4473988C82F69A3A851B"/>
        </w:placeholder>
      </w:sdtPr>
      <w:sdtContent>
        <w:bookmarkStart w:id="26" w:name="NEW_STAND_NAME" w:displacedByCustomXml="prev"/>
        <w:p w14:paraId="6B9438D4" w14:textId="13C6A7F1" w:rsidR="00F26B7E" w:rsidRPr="00F26B7E" w:rsidRDefault="00CA0073" w:rsidP="00A32878">
          <w:pPr>
            <w:pStyle w:val="afffffffff8"/>
            <w:spacing w:beforeLines="1" w:before="2" w:afterLines="220" w:after="528"/>
            <w:rPr>
              <w:rFonts w:hint="eastAsia"/>
            </w:rPr>
          </w:pPr>
          <w:r>
            <w:rPr>
              <w:rFonts w:hint="eastAsia"/>
            </w:rPr>
            <w:t>小型场所气体自动灭火系统技术规程</w:t>
          </w:r>
        </w:p>
      </w:sdtContent>
    </w:sdt>
    <w:bookmarkEnd w:id="26" w:displacedByCustomXml="prev"/>
    <w:p w14:paraId="3054FAC1" w14:textId="77777777" w:rsidR="00E2552F" w:rsidRDefault="00E2552F" w:rsidP="00A77CCB">
      <w:pPr>
        <w:pStyle w:val="affc"/>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2964"/>
      <w:bookmarkStart w:id="36" w:name="_Toc194477666"/>
      <w:bookmarkStart w:id="37" w:name="_Toc214370999"/>
      <w:r>
        <w:rPr>
          <w:rFonts w:hint="eastAsia"/>
        </w:rPr>
        <w:t>范围</w:t>
      </w:r>
      <w:bookmarkEnd w:id="27"/>
      <w:bookmarkEnd w:id="28"/>
      <w:bookmarkEnd w:id="29"/>
      <w:bookmarkEnd w:id="30"/>
      <w:bookmarkEnd w:id="31"/>
      <w:bookmarkEnd w:id="32"/>
      <w:bookmarkEnd w:id="33"/>
      <w:bookmarkEnd w:id="34"/>
      <w:bookmarkEnd w:id="35"/>
      <w:bookmarkEnd w:id="36"/>
      <w:bookmarkEnd w:id="37"/>
    </w:p>
    <w:p w14:paraId="209AE282" w14:textId="06DD27E1" w:rsidR="00CA0073" w:rsidRDefault="00CA0073" w:rsidP="00CA0073">
      <w:pPr>
        <w:pStyle w:val="affffb"/>
        <w:ind w:firstLine="420"/>
      </w:pPr>
      <w:bookmarkStart w:id="38" w:name="_Toc17233326"/>
      <w:bookmarkStart w:id="39" w:name="_Toc17233334"/>
      <w:bookmarkStart w:id="40" w:name="_Toc24884212"/>
      <w:bookmarkStart w:id="41" w:name="_Toc24884219"/>
      <w:bookmarkStart w:id="42" w:name="_Toc26648466"/>
      <w:r>
        <w:rPr>
          <w:rFonts w:hint="eastAsia"/>
        </w:rPr>
        <w:t>本文件规定了小型场所气体自动灭火系统的</w:t>
      </w:r>
      <w:r w:rsidR="005D7695">
        <w:rPr>
          <w:rFonts w:hint="eastAsia"/>
        </w:rPr>
        <w:t>系统选型、技术要求</w:t>
      </w:r>
      <w:r>
        <w:rPr>
          <w:rFonts w:hint="eastAsia"/>
        </w:rPr>
        <w:t>、施工</w:t>
      </w:r>
      <w:r w:rsidR="005D7695">
        <w:rPr>
          <w:rFonts w:hint="eastAsia"/>
        </w:rPr>
        <w:t>安装</w:t>
      </w:r>
      <w:r>
        <w:rPr>
          <w:rFonts w:hint="eastAsia"/>
        </w:rPr>
        <w:t>、</w:t>
      </w:r>
      <w:r w:rsidR="005D7695">
        <w:rPr>
          <w:rFonts w:hint="eastAsia"/>
        </w:rPr>
        <w:t>调试与验收、维护管理的</w:t>
      </w:r>
      <w:r>
        <w:rPr>
          <w:rFonts w:hint="eastAsia"/>
        </w:rPr>
        <w:t>要求。</w:t>
      </w:r>
    </w:p>
    <w:p w14:paraId="70F056F0" w14:textId="77777777" w:rsidR="00CA0073" w:rsidRDefault="00CA0073" w:rsidP="00CA0073">
      <w:pPr>
        <w:pStyle w:val="affffb"/>
        <w:ind w:firstLine="420"/>
      </w:pPr>
      <w:r>
        <w:rPr>
          <w:rFonts w:hint="eastAsia"/>
        </w:rPr>
        <w:t>本文件适用于：</w:t>
      </w:r>
    </w:p>
    <w:p w14:paraId="4F441A7D" w14:textId="77777777" w:rsidR="00CA0073" w:rsidRDefault="00CA0073" w:rsidP="00CA0073">
      <w:pPr>
        <w:pStyle w:val="affffb"/>
        <w:ind w:firstLine="420"/>
      </w:pPr>
      <w:r>
        <w:rPr>
          <w:rFonts w:hint="eastAsia"/>
        </w:rPr>
        <w:t>a) 建筑面积≤500㎡或体积≤2000m³ 的封闭场所；</w:t>
      </w:r>
    </w:p>
    <w:p w14:paraId="02B91D6F" w14:textId="77777777" w:rsidR="00CA0073" w:rsidRDefault="00CA0073" w:rsidP="00CA0073">
      <w:pPr>
        <w:pStyle w:val="affffb"/>
        <w:ind w:firstLine="420"/>
      </w:pPr>
      <w:r>
        <w:rPr>
          <w:rFonts w:hint="eastAsia"/>
        </w:rPr>
        <w:t>b) 锂电池储能舱、充电桩等特殊小型场所（需符合 GB/T 36276-2018 要求）。</w:t>
      </w:r>
    </w:p>
    <w:p w14:paraId="47247A95" w14:textId="12AACDA5" w:rsidR="008B0C9C" w:rsidRDefault="00CA0073" w:rsidP="00CA0073">
      <w:pPr>
        <w:pStyle w:val="affffb"/>
        <w:ind w:firstLine="420"/>
      </w:pPr>
      <w:r>
        <w:rPr>
          <w:rFonts w:hint="eastAsia"/>
        </w:rPr>
        <w:t>本文件不适用于火药、炸药、弹药等高危场所。</w:t>
      </w:r>
    </w:p>
    <w:p w14:paraId="5D7F7002" w14:textId="77777777" w:rsidR="00E2552F" w:rsidRDefault="00E2552F" w:rsidP="00A77CCB">
      <w:pPr>
        <w:pStyle w:val="affc"/>
        <w:spacing w:before="240" w:after="240"/>
      </w:pPr>
      <w:bookmarkStart w:id="43" w:name="_Toc26718931"/>
      <w:bookmarkStart w:id="44" w:name="_Toc26986531"/>
      <w:bookmarkStart w:id="45" w:name="_Toc26986772"/>
      <w:bookmarkStart w:id="46" w:name="_Toc97192965"/>
      <w:bookmarkStart w:id="47" w:name="_Toc194477667"/>
      <w:bookmarkStart w:id="48" w:name="_Toc214371000"/>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4253AFE3E26244A5A745BE5F7AACCE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CF8DA4F"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048BCC6" w14:textId="77777777" w:rsidR="00CA0073" w:rsidRDefault="00CA0073" w:rsidP="00CA0073">
      <w:pPr>
        <w:pStyle w:val="affffb"/>
        <w:ind w:firstLine="420"/>
      </w:pPr>
      <w:bookmarkStart w:id="49" w:name="OLE_LINK11"/>
      <w:r>
        <w:rPr>
          <w:rFonts w:hint="eastAsia"/>
        </w:rPr>
        <w:t>GB 55037-2022 建筑防火通用规范</w:t>
      </w:r>
    </w:p>
    <w:p w14:paraId="50E7CAB9" w14:textId="77777777" w:rsidR="00503A58" w:rsidRDefault="00503A58" w:rsidP="00503A58">
      <w:pPr>
        <w:pStyle w:val="affffb"/>
        <w:ind w:firstLine="420"/>
      </w:pPr>
      <w:r>
        <w:rPr>
          <w:rFonts w:hint="eastAsia"/>
        </w:rPr>
        <w:t>GB 50370-2005 气体灭火系统设计规范</w:t>
      </w:r>
    </w:p>
    <w:p w14:paraId="67590587" w14:textId="77777777" w:rsidR="00503A58" w:rsidRDefault="00503A58" w:rsidP="00503A58">
      <w:pPr>
        <w:pStyle w:val="affffb"/>
        <w:ind w:firstLine="420"/>
      </w:pPr>
      <w:r>
        <w:rPr>
          <w:rFonts w:hint="eastAsia"/>
        </w:rPr>
        <w:t>GB/T 37154-2018 热气溶胶灭火装置</w:t>
      </w:r>
    </w:p>
    <w:p w14:paraId="5D360294" w14:textId="77777777" w:rsidR="00503A58" w:rsidRDefault="00503A58" w:rsidP="00503A58">
      <w:pPr>
        <w:pStyle w:val="affffb"/>
        <w:ind w:firstLine="420"/>
      </w:pPr>
      <w:r>
        <w:rPr>
          <w:rFonts w:hint="eastAsia"/>
        </w:rPr>
        <w:t>GA 499.1-2010 气溶胶灭火系统第 1 部分：热气溶胶灭火装置</w:t>
      </w:r>
    </w:p>
    <w:p w14:paraId="7C0DCF3D" w14:textId="77777777" w:rsidR="00503A58" w:rsidRDefault="00503A58" w:rsidP="00503A58">
      <w:pPr>
        <w:pStyle w:val="affffb"/>
        <w:ind w:firstLine="420"/>
      </w:pPr>
      <w:r>
        <w:rPr>
          <w:rFonts w:hint="eastAsia"/>
        </w:rPr>
        <w:t>GB/T 36276-2018 电力储能用锂离子电池</w:t>
      </w:r>
    </w:p>
    <w:p w14:paraId="52FDCAC1" w14:textId="77777777" w:rsidR="00413F8E" w:rsidRPr="008A57E6" w:rsidRDefault="00413F8E" w:rsidP="00413F8E">
      <w:pPr>
        <w:pStyle w:val="affffb"/>
        <w:ind w:firstLine="420"/>
      </w:pPr>
      <w:r>
        <w:rPr>
          <w:rFonts w:hint="eastAsia"/>
        </w:rPr>
        <w:t xml:space="preserve">GB/T 38623-2020 全氟己酮灭火剂 </w:t>
      </w:r>
    </w:p>
    <w:p w14:paraId="38D45172" w14:textId="77777777" w:rsidR="00503A58" w:rsidRDefault="00503A58" w:rsidP="00503A58">
      <w:pPr>
        <w:pStyle w:val="affffb"/>
        <w:ind w:firstLine="420"/>
      </w:pPr>
      <w:r>
        <w:rPr>
          <w:rFonts w:hint="eastAsia"/>
        </w:rPr>
        <w:t>GB 50116-2013 火灾自动报警系统设计规范</w:t>
      </w:r>
    </w:p>
    <w:p w14:paraId="444546AC" w14:textId="77777777" w:rsidR="00503A58" w:rsidRDefault="00503A58" w:rsidP="00503A58">
      <w:pPr>
        <w:pStyle w:val="affffb"/>
        <w:ind w:firstLine="420"/>
      </w:pPr>
      <w:r>
        <w:rPr>
          <w:rFonts w:hint="eastAsia"/>
        </w:rPr>
        <w:t>GB 50263-2007 气体灭火系统施工及验收规范</w:t>
      </w:r>
    </w:p>
    <w:p w14:paraId="30B52088" w14:textId="77777777" w:rsidR="00503A58" w:rsidRDefault="00503A58" w:rsidP="00503A58">
      <w:pPr>
        <w:pStyle w:val="affffb"/>
        <w:ind w:firstLine="420"/>
      </w:pPr>
      <w:r>
        <w:rPr>
          <w:rFonts w:hint="eastAsia"/>
        </w:rPr>
        <w:t>GB/T 50493-2019 石油化工可燃气体和有毒气体检测报警设计标准</w:t>
      </w:r>
    </w:p>
    <w:p w14:paraId="2FADD866" w14:textId="77777777" w:rsidR="00503A58" w:rsidRDefault="00503A58" w:rsidP="00503A58">
      <w:pPr>
        <w:pStyle w:val="affffb"/>
        <w:ind w:firstLine="420"/>
      </w:pPr>
      <w:r>
        <w:rPr>
          <w:rFonts w:hint="eastAsia"/>
        </w:rPr>
        <w:t>GB 51309-2018 消防应急照明和疏散指示系统技术标准</w:t>
      </w:r>
    </w:p>
    <w:p w14:paraId="3B539679" w14:textId="77777777" w:rsidR="00503A58" w:rsidRDefault="00503A58" w:rsidP="00503A58">
      <w:pPr>
        <w:pStyle w:val="affffb"/>
        <w:ind w:firstLine="420"/>
      </w:pPr>
      <w:bookmarkStart w:id="50" w:name="OLE_LINK34"/>
      <w:r>
        <w:rPr>
          <w:rFonts w:hint="eastAsia"/>
        </w:rPr>
        <w:t>XF 61-2010 固定灭火系统驱动、控制装置通用技术条件</w:t>
      </w:r>
    </w:p>
    <w:p w14:paraId="208DC042" w14:textId="77777777" w:rsidR="00B265BC" w:rsidRPr="00E030F9" w:rsidRDefault="00FD59EB" w:rsidP="00FD59EB">
      <w:pPr>
        <w:pStyle w:val="affc"/>
        <w:spacing w:before="240" w:after="240"/>
      </w:pPr>
      <w:bookmarkStart w:id="51" w:name="_Toc97192966"/>
      <w:bookmarkStart w:id="52" w:name="_Toc194477668"/>
      <w:bookmarkStart w:id="53" w:name="_Toc214371001"/>
      <w:bookmarkEnd w:id="49"/>
      <w:bookmarkEnd w:id="50"/>
      <w:r>
        <w:rPr>
          <w:rFonts w:hint="eastAsia"/>
          <w:szCs w:val="21"/>
        </w:rPr>
        <w:t>术语和定义</w:t>
      </w:r>
      <w:bookmarkEnd w:id="51"/>
      <w:bookmarkEnd w:id="52"/>
      <w:bookmarkEnd w:id="53"/>
    </w:p>
    <w:bookmarkStart w:id="54" w:name="_Toc26986532" w:displacedByCustomXml="next"/>
    <w:bookmarkEnd w:id="54" w:displacedByCustomXml="next"/>
    <w:sdt>
      <w:sdtPr>
        <w:id w:val="-1909835108"/>
        <w:placeholder>
          <w:docPart w:val="4B63EDD8968342A19D82C1545E8E575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9155EA4" w14:textId="60E84419" w:rsidR="003C010C" w:rsidRDefault="00CA0073" w:rsidP="00BA263B">
          <w:pPr>
            <w:pStyle w:val="affffb"/>
            <w:ind w:firstLine="420"/>
          </w:pPr>
          <w:r>
            <w:t>下列术语和定义适用于本文件。</w:t>
          </w:r>
        </w:p>
      </w:sdtContent>
    </w:sdt>
    <w:p w14:paraId="43DCC266" w14:textId="3B8313B5" w:rsidR="004B3E93" w:rsidRDefault="00CA0073" w:rsidP="00CA0073">
      <w:pPr>
        <w:pStyle w:val="afffffffffff5"/>
        <w:ind w:left="420" w:hangingChars="200" w:hanging="420"/>
        <w:rPr>
          <w:rFonts w:ascii="黑体" w:eastAsia="黑体" w:hAnsi="黑体" w:hint="eastAsia"/>
        </w:rPr>
      </w:pPr>
      <w:r w:rsidRPr="00CA0073">
        <w:rPr>
          <w:rFonts w:ascii="黑体" w:eastAsia="黑体" w:hAnsi="黑体"/>
        </w:rPr>
        <w:br/>
      </w:r>
      <w:r>
        <w:rPr>
          <w:rFonts w:ascii="黑体" w:eastAsia="黑体" w:hAnsi="黑体" w:hint="eastAsia"/>
        </w:rPr>
        <w:t>小型场所</w:t>
      </w:r>
    </w:p>
    <w:p w14:paraId="2EDF4E7F" w14:textId="77777777" w:rsidR="00CA0073" w:rsidRDefault="00CA0073" w:rsidP="00CA0073">
      <w:pPr>
        <w:pStyle w:val="affffb"/>
        <w:ind w:firstLine="420"/>
      </w:pPr>
      <w:r>
        <w:rPr>
          <w:rFonts w:hint="eastAsia"/>
        </w:rPr>
        <w:t>满足以下任一条件的封闭空间：</w:t>
      </w:r>
    </w:p>
    <w:p w14:paraId="47D339C6" w14:textId="77777777" w:rsidR="00CA0073" w:rsidRDefault="00CA0073" w:rsidP="00CA0073">
      <w:pPr>
        <w:pStyle w:val="affffb"/>
        <w:ind w:firstLine="420"/>
      </w:pPr>
      <w:r>
        <w:rPr>
          <w:rFonts w:hint="eastAsia"/>
        </w:rPr>
        <w:t>a) 建筑面积≤500㎡；</w:t>
      </w:r>
    </w:p>
    <w:p w14:paraId="0D5C4064" w14:textId="77777777" w:rsidR="00CA0073" w:rsidRDefault="00CA0073" w:rsidP="00CA0073">
      <w:pPr>
        <w:pStyle w:val="affffb"/>
        <w:ind w:firstLine="420"/>
      </w:pPr>
      <w:r>
        <w:rPr>
          <w:rFonts w:hint="eastAsia"/>
        </w:rPr>
        <w:t>b) 体积≤2000m³；</w:t>
      </w:r>
    </w:p>
    <w:p w14:paraId="51D55C0F" w14:textId="271EFF8A" w:rsidR="00CA0073" w:rsidRPr="00CA0073" w:rsidRDefault="00CA0073" w:rsidP="00CA0073">
      <w:pPr>
        <w:pStyle w:val="affffb"/>
        <w:ind w:firstLine="420"/>
      </w:pPr>
      <w:r>
        <w:rPr>
          <w:rFonts w:hint="eastAsia"/>
        </w:rPr>
        <w:t>c) 人员密度≤0.5 人 /㎡。</w:t>
      </w:r>
    </w:p>
    <w:p w14:paraId="071A909C" w14:textId="509FAC93" w:rsidR="002A1260" w:rsidRPr="00CA0073" w:rsidRDefault="00CA0073" w:rsidP="00CA0073">
      <w:pPr>
        <w:pStyle w:val="afffffffffff5"/>
        <w:ind w:left="420" w:hangingChars="200" w:hanging="420"/>
        <w:rPr>
          <w:rFonts w:ascii="黑体" w:eastAsia="黑体" w:hAnsi="黑体" w:hint="eastAsia"/>
        </w:rPr>
      </w:pPr>
      <w:r w:rsidRPr="00CA0073">
        <w:rPr>
          <w:rFonts w:ascii="黑体" w:eastAsia="黑体" w:hAnsi="黑体"/>
        </w:rPr>
        <w:br/>
      </w:r>
      <w:r>
        <w:rPr>
          <w:rFonts w:ascii="黑体" w:eastAsia="黑体" w:hAnsi="黑体" w:hint="eastAsia"/>
        </w:rPr>
        <w:t>智能气体灭火系统</w:t>
      </w:r>
    </w:p>
    <w:p w14:paraId="212A6413" w14:textId="79C233F2" w:rsidR="001D212F" w:rsidRDefault="00CA0073" w:rsidP="00E60C63">
      <w:pPr>
        <w:pStyle w:val="affffb"/>
        <w:ind w:firstLine="420"/>
      </w:pPr>
      <w:r w:rsidRPr="00CA0073">
        <w:rPr>
          <w:rFonts w:hint="eastAsia"/>
        </w:rPr>
        <w:t>集成物联网（IoT）技术，具备火灾</w:t>
      </w:r>
      <w:bookmarkStart w:id="55" w:name="OLE_LINK33"/>
      <w:r w:rsidRPr="00CA0073">
        <w:rPr>
          <w:rFonts w:hint="eastAsia"/>
        </w:rPr>
        <w:t>预警、自动诊断、远程监控及自适应喷放控制功能的气体灭火系统。</w:t>
      </w:r>
    </w:p>
    <w:bookmarkEnd w:id="55"/>
    <w:p w14:paraId="724DF79A" w14:textId="72ADFDD9" w:rsidR="007A5D3A" w:rsidRDefault="00CA0073" w:rsidP="00CA0073">
      <w:pPr>
        <w:pStyle w:val="afffffffffff5"/>
        <w:ind w:left="420" w:hangingChars="200" w:hanging="420"/>
        <w:rPr>
          <w:rFonts w:ascii="黑体" w:eastAsia="黑体" w:hAnsi="黑体" w:hint="eastAsia"/>
        </w:rPr>
      </w:pPr>
      <w:r w:rsidRPr="00CA0073">
        <w:rPr>
          <w:rFonts w:ascii="黑体" w:eastAsia="黑体" w:hAnsi="黑体"/>
        </w:rPr>
        <w:br/>
      </w:r>
      <w:r>
        <w:rPr>
          <w:rFonts w:ascii="黑体" w:eastAsia="黑体" w:hAnsi="黑体" w:hint="eastAsia"/>
        </w:rPr>
        <w:t>模块化灭火装置</w:t>
      </w:r>
    </w:p>
    <w:p w14:paraId="19253B14" w14:textId="4FEE33FB" w:rsidR="00CA0073" w:rsidRPr="00CA0073" w:rsidRDefault="00CA0073" w:rsidP="00CA0073">
      <w:pPr>
        <w:pStyle w:val="affffb"/>
        <w:ind w:firstLine="420"/>
      </w:pPr>
      <w:r w:rsidRPr="00CA0073">
        <w:rPr>
          <w:rFonts w:hint="eastAsia"/>
        </w:rPr>
        <w:t>采用标准化接口设计，可快速拼装、扩展的预制式灭火单元，单套装置保护面积≤100㎡。</w:t>
      </w:r>
    </w:p>
    <w:p w14:paraId="3420D2D2" w14:textId="182CA076" w:rsidR="003E019F" w:rsidRDefault="00CA0073" w:rsidP="00CA0073">
      <w:pPr>
        <w:pStyle w:val="affc"/>
        <w:spacing w:before="240" w:after="240"/>
      </w:pPr>
      <w:bookmarkStart w:id="56" w:name="_Toc194477669"/>
      <w:bookmarkStart w:id="57" w:name="_Toc214371002"/>
      <w:r>
        <w:rPr>
          <w:rFonts w:hint="eastAsia"/>
        </w:rPr>
        <w:t>系统选型</w:t>
      </w:r>
      <w:bookmarkEnd w:id="56"/>
      <w:bookmarkEnd w:id="57"/>
    </w:p>
    <w:p w14:paraId="366C10C9" w14:textId="14690907" w:rsidR="00CA0073" w:rsidRDefault="00CA0073" w:rsidP="00CA0073">
      <w:pPr>
        <w:pStyle w:val="affd"/>
        <w:spacing w:before="120" w:after="120"/>
      </w:pPr>
      <w:bookmarkStart w:id="58" w:name="_Toc194477670"/>
      <w:bookmarkStart w:id="59" w:name="_Toc214371003"/>
      <w:r>
        <w:rPr>
          <w:rFonts w:hint="eastAsia"/>
        </w:rPr>
        <w:t>选型原则</w:t>
      </w:r>
      <w:bookmarkEnd w:id="58"/>
      <w:bookmarkEnd w:id="59"/>
    </w:p>
    <w:p w14:paraId="2ACC9EA7" w14:textId="22DB9AAC" w:rsidR="00CA0073" w:rsidRPr="00CA0073" w:rsidRDefault="00CA0073" w:rsidP="00CA0073">
      <w:pPr>
        <w:pStyle w:val="affffb"/>
        <w:ind w:firstLine="420"/>
      </w:pPr>
      <w:bookmarkStart w:id="60" w:name="OLE_LINK13"/>
      <w:r>
        <w:rPr>
          <w:rFonts w:hint="eastAsia"/>
        </w:rPr>
        <w:lastRenderedPageBreak/>
        <w:t>系统选型应遵循以下原则：</w:t>
      </w:r>
    </w:p>
    <w:p w14:paraId="283D67A5" w14:textId="0E2770F6" w:rsidR="00995FE2" w:rsidRPr="00B4450B" w:rsidRDefault="00995FE2" w:rsidP="00503A58">
      <w:pPr>
        <w:pStyle w:val="af5"/>
      </w:pPr>
      <w:bookmarkStart w:id="61" w:name="OLE_LINK17"/>
      <w:bookmarkStart w:id="62" w:name="_Toc194477671"/>
      <w:r w:rsidRPr="00B4450B">
        <w:rPr>
          <w:rFonts w:hint="eastAsia"/>
        </w:rPr>
        <w:t>应选用符合场所火灾类型的合格产品。</w:t>
      </w:r>
    </w:p>
    <w:p w14:paraId="2A551378" w14:textId="51B1ACC2" w:rsidR="00503A58" w:rsidRPr="00B4450B" w:rsidRDefault="00503A58" w:rsidP="00503A58">
      <w:pPr>
        <w:pStyle w:val="af5"/>
      </w:pPr>
      <w:r w:rsidRPr="00B4450B">
        <w:rPr>
          <w:rFonts w:hint="eastAsia"/>
        </w:rPr>
        <w:t>系统选型应与防护对象的火灾特性（如A类表面火、B类液体火、E类电气火）、环境条件（温度、湿度、密封性）及人员安全需求相匹配。</w:t>
      </w:r>
    </w:p>
    <w:p w14:paraId="1CD899F8" w14:textId="79A8A43C" w:rsidR="00503A58" w:rsidRPr="00B4450B" w:rsidRDefault="00503A58" w:rsidP="00503A58">
      <w:pPr>
        <w:pStyle w:val="af5"/>
      </w:pPr>
      <w:bookmarkStart w:id="63" w:name="OLE_LINK16"/>
      <w:bookmarkStart w:id="64" w:name="OLE_LINK15"/>
      <w:bookmarkStart w:id="65" w:name="OLE_LINK14"/>
      <w:r w:rsidRPr="00B4450B">
        <w:rPr>
          <w:rFonts w:hint="eastAsia"/>
        </w:rPr>
        <w:t>应优先选用环保型灭火剂，其臭氧损耗潜能值（ODP）应为零，全球变暖潜能值（GWP）不宜大于1500。</w:t>
      </w:r>
    </w:p>
    <w:p w14:paraId="3C977B7D" w14:textId="61EAEE9D" w:rsidR="00503A58" w:rsidRPr="00B4450B" w:rsidRDefault="00503A58" w:rsidP="00503A58">
      <w:pPr>
        <w:pStyle w:val="af5"/>
      </w:pPr>
      <w:r w:rsidRPr="00B4450B">
        <w:rPr>
          <w:rFonts w:hint="eastAsia"/>
        </w:rPr>
        <w:t>对于人员活动频繁或可能有人滞留的防护区，应选用其NOAEL浓度不低于防护区设计浓度的灭火剂，并确保在紧急情况下人员有不大于30s</w:t>
      </w:r>
      <w:r w:rsidR="00F50FF4">
        <w:rPr>
          <w:rFonts w:hint="eastAsia"/>
        </w:rPr>
        <w:t>的时间进行</w:t>
      </w:r>
      <w:r w:rsidRPr="00B4450B">
        <w:rPr>
          <w:rFonts w:hint="eastAsia"/>
        </w:rPr>
        <w:t>撤离。</w:t>
      </w:r>
    </w:p>
    <w:p w14:paraId="1A692D53" w14:textId="564BD34B" w:rsidR="00503A58" w:rsidRPr="00B4450B" w:rsidRDefault="00503A58" w:rsidP="00503A58">
      <w:pPr>
        <w:pStyle w:val="af5"/>
      </w:pPr>
      <w:r w:rsidRPr="00B4450B">
        <w:rPr>
          <w:rFonts w:hint="eastAsia"/>
        </w:rPr>
        <w:t>对于锂电池火灾等</w:t>
      </w:r>
      <w:proofErr w:type="gramStart"/>
      <w:r w:rsidRPr="00B4450B">
        <w:rPr>
          <w:rFonts w:hint="eastAsia"/>
        </w:rPr>
        <w:t>深位火</w:t>
      </w:r>
      <w:proofErr w:type="gramEnd"/>
      <w:r w:rsidRPr="00B4450B">
        <w:rPr>
          <w:rFonts w:hint="eastAsia"/>
        </w:rPr>
        <w:t>或易复燃火灾，应选用具有强冷却性能和持续抑制能力的灭火剂，并保证足够的浸渍时间。</w:t>
      </w:r>
    </w:p>
    <w:p w14:paraId="4FFC847F" w14:textId="4DC73ADE" w:rsidR="00503A58" w:rsidRPr="00B4450B" w:rsidRDefault="00503A58" w:rsidP="00503A58">
      <w:pPr>
        <w:pStyle w:val="af5"/>
      </w:pPr>
      <w:r w:rsidRPr="00B4450B">
        <w:rPr>
          <w:rFonts w:hint="eastAsia"/>
        </w:rPr>
        <w:t>系统必须具备手动紧急启动与紧急停止功能，功能按钮应设置在防护区疏散出口外便于操作的位置，并设置醒目标识。</w:t>
      </w:r>
    </w:p>
    <w:p w14:paraId="0EC787CA" w14:textId="1DDD4A81" w:rsidR="00503A58" w:rsidRPr="00B4450B" w:rsidRDefault="00503A58" w:rsidP="00503A58">
      <w:pPr>
        <w:pStyle w:val="af5"/>
        <w:rPr>
          <w:rFonts w:ascii="黑体" w:eastAsia="黑体"/>
        </w:rPr>
      </w:pPr>
      <w:r w:rsidRPr="00B4450B">
        <w:rPr>
          <w:rFonts w:hint="eastAsia"/>
        </w:rPr>
        <w:t>系统应与火灾自动报警系统联动。当场所内未设置火灾自动报警系统时，气体灭火系统应</w:t>
      </w:r>
      <w:r w:rsidR="00995FE2" w:rsidRPr="00B4450B">
        <w:rPr>
          <w:rFonts w:hint="eastAsia"/>
        </w:rPr>
        <w:t>设置专用的</w:t>
      </w:r>
      <w:r w:rsidRPr="00B4450B">
        <w:rPr>
          <w:rFonts w:hint="eastAsia"/>
        </w:rPr>
        <w:t>火灾探测装置</w:t>
      </w:r>
      <w:bookmarkEnd w:id="63"/>
      <w:r w:rsidRPr="00B4450B">
        <w:rPr>
          <w:rFonts w:hint="eastAsia"/>
        </w:rPr>
        <w:t>。</w:t>
      </w:r>
      <w:bookmarkEnd w:id="60"/>
    </w:p>
    <w:p w14:paraId="2A13373A" w14:textId="49B56FCF" w:rsidR="00995FE2" w:rsidRPr="00B4450B" w:rsidRDefault="00995FE2" w:rsidP="00503A58">
      <w:pPr>
        <w:pStyle w:val="af5"/>
        <w:rPr>
          <w:rFonts w:ascii="黑体" w:eastAsia="黑体"/>
        </w:rPr>
      </w:pPr>
      <w:r w:rsidRPr="00B4450B">
        <w:rPr>
          <w:rFonts w:hint="eastAsia"/>
        </w:rPr>
        <w:t>系统宜采用远程监控系统，对火灾探测报警信息、灭火剂的压力/重量、灭火剂的喷放动作等进行远程监测。</w:t>
      </w:r>
    </w:p>
    <w:p w14:paraId="31CD5CDA" w14:textId="17075152" w:rsidR="00CA0073" w:rsidRDefault="00CA0073" w:rsidP="00503A58">
      <w:pPr>
        <w:pStyle w:val="affd"/>
        <w:spacing w:before="120" w:after="120"/>
      </w:pPr>
      <w:bookmarkStart w:id="66" w:name="_Toc214371004"/>
      <w:bookmarkEnd w:id="61"/>
      <w:bookmarkEnd w:id="64"/>
      <w:r>
        <w:rPr>
          <w:rFonts w:hint="eastAsia"/>
        </w:rPr>
        <w:t>系统选型</w:t>
      </w:r>
      <w:bookmarkEnd w:id="62"/>
      <w:bookmarkEnd w:id="66"/>
    </w:p>
    <w:bookmarkEnd w:id="65"/>
    <w:p w14:paraId="6A3BD6E8" w14:textId="22F86A6E" w:rsidR="00CA0073" w:rsidRDefault="00CA0073" w:rsidP="00CA0073">
      <w:pPr>
        <w:pStyle w:val="affffb"/>
        <w:ind w:firstLine="420"/>
      </w:pPr>
      <w:r>
        <w:rPr>
          <w:rFonts w:hint="eastAsia"/>
        </w:rPr>
        <w:t>系统选型宜按表1进行。</w:t>
      </w:r>
    </w:p>
    <w:p w14:paraId="371AAA18" w14:textId="6AA569DF" w:rsidR="00CA0073" w:rsidRDefault="00CA0073" w:rsidP="00CA0073">
      <w:pPr>
        <w:pStyle w:val="aff2"/>
        <w:spacing w:before="120" w:after="120"/>
      </w:pPr>
      <w:r>
        <w:rPr>
          <w:rFonts w:hint="eastAsia"/>
        </w:rPr>
        <w:t>系统选型表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48"/>
        <w:gridCol w:w="1519"/>
        <w:gridCol w:w="2318"/>
        <w:gridCol w:w="4252"/>
        <w:gridCol w:w="697"/>
      </w:tblGrid>
      <w:tr w:rsidR="00DA67FD" w14:paraId="5173E5B9" w14:textId="26A43C55" w:rsidTr="00374748">
        <w:trPr>
          <w:tblHeader/>
          <w:jc w:val="center"/>
        </w:trPr>
        <w:tc>
          <w:tcPr>
            <w:tcW w:w="548" w:type="dxa"/>
            <w:tcBorders>
              <w:top w:val="single" w:sz="8" w:space="0" w:color="auto"/>
              <w:bottom w:val="single" w:sz="8" w:space="0" w:color="auto"/>
            </w:tcBorders>
            <w:vAlign w:val="center"/>
          </w:tcPr>
          <w:p w14:paraId="68A0C480" w14:textId="4751D3AF" w:rsidR="00DA67FD" w:rsidRPr="009D1556" w:rsidRDefault="00DA67FD" w:rsidP="00CA0073">
            <w:pPr>
              <w:pStyle w:val="afffffffff9"/>
              <w:rPr>
                <w:rFonts w:ascii="黑体" w:eastAsia="黑体" w:hAnsi="黑体" w:hint="eastAsia"/>
                <w:sz w:val="21"/>
                <w:szCs w:val="21"/>
              </w:rPr>
            </w:pPr>
            <w:bookmarkStart w:id="67" w:name="_Hlk214368836"/>
            <w:r w:rsidRPr="009D1556">
              <w:rPr>
                <w:rFonts w:ascii="黑体" w:eastAsia="黑体" w:hAnsi="黑体" w:hint="eastAsia"/>
                <w:sz w:val="21"/>
                <w:szCs w:val="21"/>
              </w:rPr>
              <w:t>序号</w:t>
            </w:r>
          </w:p>
        </w:tc>
        <w:tc>
          <w:tcPr>
            <w:tcW w:w="1519" w:type="dxa"/>
            <w:tcBorders>
              <w:top w:val="single" w:sz="8" w:space="0" w:color="auto"/>
              <w:bottom w:val="single" w:sz="8" w:space="0" w:color="auto"/>
            </w:tcBorders>
            <w:vAlign w:val="center"/>
          </w:tcPr>
          <w:p w14:paraId="7A9F5B95" w14:textId="3F15638B" w:rsidR="00DA67FD" w:rsidRPr="009D1556" w:rsidRDefault="00DA67FD" w:rsidP="00CA0073">
            <w:pPr>
              <w:pStyle w:val="afffffffff9"/>
              <w:rPr>
                <w:rFonts w:ascii="黑体" w:eastAsia="黑体" w:hAnsi="黑体" w:hint="eastAsia"/>
                <w:sz w:val="21"/>
                <w:szCs w:val="21"/>
              </w:rPr>
            </w:pPr>
            <w:r w:rsidRPr="009D1556">
              <w:rPr>
                <w:rFonts w:ascii="黑体" w:eastAsia="黑体" w:hAnsi="黑体" w:hint="eastAsia"/>
                <w:sz w:val="21"/>
                <w:szCs w:val="21"/>
              </w:rPr>
              <w:t>防护对象</w:t>
            </w:r>
          </w:p>
        </w:tc>
        <w:tc>
          <w:tcPr>
            <w:tcW w:w="2318" w:type="dxa"/>
            <w:tcBorders>
              <w:top w:val="single" w:sz="8" w:space="0" w:color="auto"/>
              <w:bottom w:val="single" w:sz="8" w:space="0" w:color="auto"/>
            </w:tcBorders>
            <w:vAlign w:val="center"/>
          </w:tcPr>
          <w:p w14:paraId="4E895159" w14:textId="4337702D" w:rsidR="00DA67FD" w:rsidRPr="009D1556" w:rsidRDefault="00DA67FD" w:rsidP="00CA0073">
            <w:pPr>
              <w:pStyle w:val="afffffffff9"/>
              <w:rPr>
                <w:rFonts w:ascii="黑体" w:eastAsia="黑体" w:hAnsi="黑体" w:hint="eastAsia"/>
                <w:sz w:val="21"/>
                <w:szCs w:val="21"/>
              </w:rPr>
            </w:pPr>
            <w:r w:rsidRPr="009D1556">
              <w:rPr>
                <w:rFonts w:ascii="黑体" w:eastAsia="黑体" w:hAnsi="黑体" w:hint="eastAsia"/>
                <w:sz w:val="21"/>
                <w:szCs w:val="21"/>
              </w:rPr>
              <w:t>系统类型</w:t>
            </w:r>
          </w:p>
        </w:tc>
        <w:tc>
          <w:tcPr>
            <w:tcW w:w="4252" w:type="dxa"/>
            <w:tcBorders>
              <w:top w:val="single" w:sz="8" w:space="0" w:color="auto"/>
              <w:bottom w:val="single" w:sz="8" w:space="0" w:color="auto"/>
            </w:tcBorders>
            <w:vAlign w:val="center"/>
          </w:tcPr>
          <w:p w14:paraId="0502A4AB" w14:textId="62AE836B" w:rsidR="00DA67FD" w:rsidRPr="009D1556" w:rsidRDefault="00DA67FD" w:rsidP="00CA0073">
            <w:pPr>
              <w:pStyle w:val="afffffffff9"/>
              <w:rPr>
                <w:rFonts w:ascii="黑体" w:eastAsia="黑体" w:hAnsi="黑体" w:hint="eastAsia"/>
                <w:sz w:val="21"/>
                <w:szCs w:val="21"/>
              </w:rPr>
            </w:pPr>
            <w:r w:rsidRPr="009D1556">
              <w:rPr>
                <w:rFonts w:ascii="黑体" w:eastAsia="黑体" w:hAnsi="黑体" w:hint="eastAsia"/>
                <w:sz w:val="21"/>
                <w:szCs w:val="21"/>
              </w:rPr>
              <w:t>关键指标要求</w:t>
            </w:r>
          </w:p>
        </w:tc>
        <w:tc>
          <w:tcPr>
            <w:tcW w:w="697" w:type="dxa"/>
            <w:tcBorders>
              <w:top w:val="single" w:sz="8" w:space="0" w:color="auto"/>
              <w:bottom w:val="single" w:sz="8" w:space="0" w:color="auto"/>
            </w:tcBorders>
            <w:vAlign w:val="center"/>
          </w:tcPr>
          <w:p w14:paraId="05AB47F9" w14:textId="0B96225E" w:rsidR="00DA67FD" w:rsidRPr="009D1556" w:rsidRDefault="00DA67FD" w:rsidP="00CA0073">
            <w:pPr>
              <w:pStyle w:val="afffffffff9"/>
              <w:rPr>
                <w:rFonts w:ascii="黑体" w:eastAsia="黑体" w:hAnsi="黑体" w:hint="eastAsia"/>
                <w:sz w:val="21"/>
                <w:szCs w:val="21"/>
              </w:rPr>
            </w:pPr>
            <w:r>
              <w:rPr>
                <w:rFonts w:ascii="黑体" w:eastAsia="黑体" w:hAnsi="黑体" w:hint="eastAsia"/>
                <w:sz w:val="21"/>
                <w:szCs w:val="21"/>
              </w:rPr>
              <w:t>备注</w:t>
            </w:r>
          </w:p>
        </w:tc>
      </w:tr>
      <w:tr w:rsidR="00390836" w14:paraId="14BF30FE" w14:textId="16F4CCB0" w:rsidTr="00374748">
        <w:trPr>
          <w:jc w:val="center"/>
        </w:trPr>
        <w:tc>
          <w:tcPr>
            <w:tcW w:w="548" w:type="dxa"/>
            <w:tcBorders>
              <w:top w:val="single" w:sz="8" w:space="0" w:color="auto"/>
            </w:tcBorders>
            <w:vAlign w:val="center"/>
          </w:tcPr>
          <w:p w14:paraId="6640CD7C" w14:textId="795699F9" w:rsidR="00390836" w:rsidRDefault="00390836" w:rsidP="00390836">
            <w:pPr>
              <w:pStyle w:val="afffffffff9"/>
            </w:pPr>
            <w:bookmarkStart w:id="68" w:name="_Hlk214371036"/>
            <w:bookmarkStart w:id="69" w:name="_Hlk214368163"/>
            <w:r w:rsidRPr="002232E8">
              <w:rPr>
                <w:rFonts w:hint="eastAsia"/>
              </w:rPr>
              <w:t>1</w:t>
            </w:r>
          </w:p>
        </w:tc>
        <w:tc>
          <w:tcPr>
            <w:tcW w:w="1519" w:type="dxa"/>
            <w:tcBorders>
              <w:top w:val="single" w:sz="8" w:space="0" w:color="auto"/>
            </w:tcBorders>
            <w:vAlign w:val="center"/>
          </w:tcPr>
          <w:p w14:paraId="5F1801BC" w14:textId="4ED31B0E" w:rsidR="00390836" w:rsidRDefault="00390836" w:rsidP="00390836">
            <w:pPr>
              <w:pStyle w:val="afffffffff9"/>
            </w:pPr>
            <w:r w:rsidRPr="002232E8">
              <w:rPr>
                <w:rFonts w:hint="eastAsia"/>
              </w:rPr>
              <w:t>数据中心/通信机房</w:t>
            </w:r>
          </w:p>
        </w:tc>
        <w:tc>
          <w:tcPr>
            <w:tcW w:w="2318" w:type="dxa"/>
            <w:tcBorders>
              <w:top w:val="single" w:sz="8" w:space="0" w:color="auto"/>
            </w:tcBorders>
            <w:vAlign w:val="center"/>
          </w:tcPr>
          <w:p w14:paraId="37077485" w14:textId="0CAC4217" w:rsidR="00390836" w:rsidRDefault="00390836" w:rsidP="00390836">
            <w:pPr>
              <w:pStyle w:val="afffffffff9"/>
            </w:pPr>
            <w:r w:rsidRPr="002232E8">
              <w:rPr>
                <w:rFonts w:hint="eastAsia"/>
              </w:rPr>
              <w:t>全氟己酮、七氟丙烷</w:t>
            </w:r>
          </w:p>
        </w:tc>
        <w:tc>
          <w:tcPr>
            <w:tcW w:w="4252" w:type="dxa"/>
            <w:tcBorders>
              <w:top w:val="single" w:sz="8" w:space="0" w:color="auto"/>
            </w:tcBorders>
            <w:vAlign w:val="center"/>
          </w:tcPr>
          <w:p w14:paraId="340DE962" w14:textId="34429763" w:rsidR="00390836" w:rsidRDefault="00390836" w:rsidP="00390836">
            <w:pPr>
              <w:pStyle w:val="afffffffff9"/>
            </w:pPr>
            <w:r w:rsidRPr="002232E8">
              <w:rPr>
                <w:rFonts w:hint="eastAsia"/>
              </w:rPr>
              <w:t>灭火浓度≤5.9%（v%）；喷放时间≤10s（全氟己酮）/≤8s（七氟丙烷）；灭火剂残留量与分解产物≤0.01%</w:t>
            </w:r>
          </w:p>
        </w:tc>
        <w:tc>
          <w:tcPr>
            <w:tcW w:w="697" w:type="dxa"/>
            <w:tcBorders>
              <w:top w:val="single" w:sz="8" w:space="0" w:color="auto"/>
            </w:tcBorders>
            <w:vAlign w:val="center"/>
          </w:tcPr>
          <w:p w14:paraId="485D3C60" w14:textId="06673993" w:rsidR="00390836" w:rsidRPr="00CA0073" w:rsidRDefault="00390836" w:rsidP="00390836">
            <w:pPr>
              <w:pStyle w:val="afffffffff9"/>
            </w:pPr>
          </w:p>
        </w:tc>
      </w:tr>
      <w:bookmarkEnd w:id="68"/>
      <w:tr w:rsidR="00390836" w14:paraId="57D7D270" w14:textId="3BE210CF" w:rsidTr="00374748">
        <w:trPr>
          <w:jc w:val="center"/>
        </w:trPr>
        <w:tc>
          <w:tcPr>
            <w:tcW w:w="548" w:type="dxa"/>
            <w:vAlign w:val="center"/>
          </w:tcPr>
          <w:p w14:paraId="05C73254" w14:textId="28E55C64" w:rsidR="00390836" w:rsidRDefault="00390836" w:rsidP="00390836">
            <w:pPr>
              <w:pStyle w:val="afffffffff9"/>
            </w:pPr>
            <w:r w:rsidRPr="002232E8">
              <w:rPr>
                <w:rFonts w:hint="eastAsia"/>
              </w:rPr>
              <w:t>2</w:t>
            </w:r>
          </w:p>
        </w:tc>
        <w:tc>
          <w:tcPr>
            <w:tcW w:w="1519" w:type="dxa"/>
            <w:vAlign w:val="center"/>
          </w:tcPr>
          <w:p w14:paraId="45E280E1" w14:textId="2A00E84A" w:rsidR="00390836" w:rsidRDefault="00390836" w:rsidP="00390836">
            <w:pPr>
              <w:pStyle w:val="afffffffff9"/>
            </w:pPr>
            <w:r w:rsidRPr="002232E8">
              <w:rPr>
                <w:rFonts w:hint="eastAsia"/>
              </w:rPr>
              <w:t>锂电池储能舱</w:t>
            </w:r>
          </w:p>
        </w:tc>
        <w:tc>
          <w:tcPr>
            <w:tcW w:w="2318" w:type="dxa"/>
            <w:vAlign w:val="center"/>
          </w:tcPr>
          <w:p w14:paraId="1D7712B4" w14:textId="39689435" w:rsidR="00390836" w:rsidRDefault="00390836" w:rsidP="00390836">
            <w:pPr>
              <w:pStyle w:val="afffffffff9"/>
            </w:pPr>
            <w:r w:rsidRPr="002232E8">
              <w:rPr>
                <w:rFonts w:hint="eastAsia"/>
              </w:rPr>
              <w:t>全氟己酮、全氟己酮与细水雾混合系统</w:t>
            </w:r>
          </w:p>
        </w:tc>
        <w:tc>
          <w:tcPr>
            <w:tcW w:w="4252" w:type="dxa"/>
            <w:vAlign w:val="center"/>
          </w:tcPr>
          <w:p w14:paraId="7C154A7F" w14:textId="3D4B4FF1" w:rsidR="00390836" w:rsidRDefault="00390836" w:rsidP="00390836">
            <w:pPr>
              <w:pStyle w:val="afffffffff9"/>
            </w:pPr>
            <w:r w:rsidRPr="002232E8">
              <w:rPr>
                <w:rFonts w:hint="eastAsia"/>
              </w:rPr>
              <w:t>喷放时间≤60s；浸渍时间≥60min；系统应具备持续抑制和强降温能力。</w:t>
            </w:r>
          </w:p>
        </w:tc>
        <w:tc>
          <w:tcPr>
            <w:tcW w:w="697" w:type="dxa"/>
            <w:vAlign w:val="center"/>
          </w:tcPr>
          <w:p w14:paraId="6AAB982F" w14:textId="3F361C65" w:rsidR="00390836" w:rsidRPr="00CA0073" w:rsidRDefault="00390836" w:rsidP="00390836">
            <w:pPr>
              <w:pStyle w:val="afffffffff9"/>
            </w:pPr>
          </w:p>
        </w:tc>
      </w:tr>
      <w:tr w:rsidR="00390836" w14:paraId="670C6C64" w14:textId="53FA2BC0" w:rsidTr="00374748">
        <w:trPr>
          <w:jc w:val="center"/>
        </w:trPr>
        <w:tc>
          <w:tcPr>
            <w:tcW w:w="548" w:type="dxa"/>
            <w:vAlign w:val="center"/>
          </w:tcPr>
          <w:p w14:paraId="0DB0E689" w14:textId="3EABDCE6" w:rsidR="00390836" w:rsidRDefault="00390836" w:rsidP="00390836">
            <w:pPr>
              <w:pStyle w:val="afffffffff9"/>
            </w:pPr>
            <w:r w:rsidRPr="002232E8">
              <w:rPr>
                <w:rFonts w:hint="eastAsia"/>
              </w:rPr>
              <w:t>3</w:t>
            </w:r>
          </w:p>
        </w:tc>
        <w:tc>
          <w:tcPr>
            <w:tcW w:w="1519" w:type="dxa"/>
            <w:vAlign w:val="center"/>
          </w:tcPr>
          <w:p w14:paraId="5688D30F" w14:textId="3C211831" w:rsidR="00390836" w:rsidRDefault="00390836" w:rsidP="00390836">
            <w:pPr>
              <w:pStyle w:val="afffffffff9"/>
            </w:pPr>
            <w:r w:rsidRPr="002232E8">
              <w:rPr>
                <w:rFonts w:hint="eastAsia"/>
              </w:rPr>
              <w:t>文物保护单位/档案馆</w:t>
            </w:r>
          </w:p>
        </w:tc>
        <w:tc>
          <w:tcPr>
            <w:tcW w:w="2318" w:type="dxa"/>
            <w:vAlign w:val="center"/>
          </w:tcPr>
          <w:p w14:paraId="5A15D69E" w14:textId="7BAEDEAE" w:rsidR="00390836" w:rsidRDefault="00390836" w:rsidP="00390836">
            <w:pPr>
              <w:pStyle w:val="afffffffff9"/>
            </w:pPr>
            <w:r w:rsidRPr="002232E8">
              <w:rPr>
                <w:rFonts w:hint="eastAsia"/>
              </w:rPr>
              <w:t>IG-541、全氟己酮</w:t>
            </w:r>
          </w:p>
        </w:tc>
        <w:tc>
          <w:tcPr>
            <w:tcW w:w="4252" w:type="dxa"/>
            <w:vAlign w:val="center"/>
          </w:tcPr>
          <w:p w14:paraId="12D74205" w14:textId="1D196BD8" w:rsidR="00390836" w:rsidRDefault="00390836" w:rsidP="00390836">
            <w:pPr>
              <w:pStyle w:val="afffffffff9"/>
            </w:pPr>
            <w:r w:rsidRPr="002232E8">
              <w:rPr>
                <w:rFonts w:hint="eastAsia"/>
              </w:rPr>
              <w:t>灭火剂残留量≤0.001%；喷放噪音≤80dB；需通过文物保护兼容性测试（对材质、色彩、湿度的影响）。</w:t>
            </w:r>
          </w:p>
        </w:tc>
        <w:tc>
          <w:tcPr>
            <w:tcW w:w="697" w:type="dxa"/>
            <w:vAlign w:val="center"/>
          </w:tcPr>
          <w:p w14:paraId="3F6D3513" w14:textId="19EC307A" w:rsidR="00390836" w:rsidRPr="00CA0073" w:rsidRDefault="00390836" w:rsidP="00390836">
            <w:pPr>
              <w:pStyle w:val="afffffffff9"/>
            </w:pPr>
          </w:p>
        </w:tc>
      </w:tr>
      <w:tr w:rsidR="00390836" w14:paraId="534F1490" w14:textId="5B99E8F3" w:rsidTr="00374748">
        <w:trPr>
          <w:jc w:val="center"/>
        </w:trPr>
        <w:tc>
          <w:tcPr>
            <w:tcW w:w="548" w:type="dxa"/>
            <w:vAlign w:val="center"/>
          </w:tcPr>
          <w:p w14:paraId="62A72978" w14:textId="53383B19" w:rsidR="00390836" w:rsidRDefault="00390836" w:rsidP="00390836">
            <w:pPr>
              <w:pStyle w:val="afffffffff9"/>
            </w:pPr>
            <w:r w:rsidRPr="002232E8">
              <w:rPr>
                <w:rFonts w:hint="eastAsia"/>
              </w:rPr>
              <w:t>4</w:t>
            </w:r>
          </w:p>
        </w:tc>
        <w:tc>
          <w:tcPr>
            <w:tcW w:w="1519" w:type="dxa"/>
            <w:vAlign w:val="center"/>
          </w:tcPr>
          <w:p w14:paraId="41EEC513" w14:textId="4A4B2E90" w:rsidR="00390836" w:rsidRDefault="00390836" w:rsidP="00390836">
            <w:pPr>
              <w:pStyle w:val="afffffffff9"/>
            </w:pPr>
            <w:r w:rsidRPr="002232E8">
              <w:rPr>
                <w:rFonts w:hint="eastAsia"/>
              </w:rPr>
              <w:t>精密仪器室/实验室</w:t>
            </w:r>
          </w:p>
        </w:tc>
        <w:tc>
          <w:tcPr>
            <w:tcW w:w="2318" w:type="dxa"/>
            <w:vAlign w:val="center"/>
          </w:tcPr>
          <w:p w14:paraId="000B33A3" w14:textId="3E2FF7F3" w:rsidR="00390836" w:rsidRDefault="00390836" w:rsidP="00390836">
            <w:pPr>
              <w:pStyle w:val="afffffffff9"/>
            </w:pPr>
            <w:r w:rsidRPr="002232E8">
              <w:rPr>
                <w:rFonts w:hint="eastAsia"/>
              </w:rPr>
              <w:t>全氟己酮</w:t>
            </w:r>
          </w:p>
        </w:tc>
        <w:tc>
          <w:tcPr>
            <w:tcW w:w="4252" w:type="dxa"/>
            <w:vAlign w:val="center"/>
          </w:tcPr>
          <w:p w14:paraId="48C89D80" w14:textId="4F4733C6" w:rsidR="00390836" w:rsidRDefault="00390836" w:rsidP="00390836">
            <w:pPr>
              <w:pStyle w:val="afffffffff9"/>
            </w:pPr>
            <w:r w:rsidRPr="002232E8">
              <w:rPr>
                <w:rFonts w:hint="eastAsia"/>
              </w:rPr>
              <w:t>灭火后设备可立即恢复使用；喷放无残留、不导电；NOAEL浓度≥10%。</w:t>
            </w:r>
          </w:p>
        </w:tc>
        <w:tc>
          <w:tcPr>
            <w:tcW w:w="697" w:type="dxa"/>
            <w:vAlign w:val="center"/>
          </w:tcPr>
          <w:p w14:paraId="3A8AA452" w14:textId="150C6D5F" w:rsidR="00390836" w:rsidRPr="00CA0073" w:rsidRDefault="00390836" w:rsidP="00390836">
            <w:pPr>
              <w:pStyle w:val="afffffffff9"/>
            </w:pPr>
          </w:p>
        </w:tc>
      </w:tr>
      <w:tr w:rsidR="00390836" w14:paraId="4DF340AE" w14:textId="73CEA2CC" w:rsidTr="00374748">
        <w:trPr>
          <w:jc w:val="center"/>
        </w:trPr>
        <w:tc>
          <w:tcPr>
            <w:tcW w:w="548" w:type="dxa"/>
            <w:vAlign w:val="center"/>
          </w:tcPr>
          <w:p w14:paraId="1BD4B05B" w14:textId="440F2D63" w:rsidR="00390836" w:rsidRDefault="00390836" w:rsidP="00390836">
            <w:pPr>
              <w:pStyle w:val="afffffffff9"/>
            </w:pPr>
            <w:r w:rsidRPr="002232E8">
              <w:rPr>
                <w:rFonts w:hint="eastAsia"/>
              </w:rPr>
              <w:t>5</w:t>
            </w:r>
          </w:p>
        </w:tc>
        <w:tc>
          <w:tcPr>
            <w:tcW w:w="1519" w:type="dxa"/>
            <w:vAlign w:val="center"/>
          </w:tcPr>
          <w:p w14:paraId="497E56F2" w14:textId="154CF7F3" w:rsidR="00390836" w:rsidRDefault="00390836" w:rsidP="00390836">
            <w:pPr>
              <w:pStyle w:val="afffffffff9"/>
            </w:pPr>
            <w:r w:rsidRPr="002232E8">
              <w:rPr>
                <w:rFonts w:hint="eastAsia"/>
              </w:rPr>
              <w:t>配电室/变电站</w:t>
            </w:r>
          </w:p>
        </w:tc>
        <w:tc>
          <w:tcPr>
            <w:tcW w:w="2318" w:type="dxa"/>
            <w:vAlign w:val="center"/>
          </w:tcPr>
          <w:p w14:paraId="0EDA4B1F" w14:textId="44D0D59B" w:rsidR="00390836" w:rsidRDefault="00390836" w:rsidP="00390836">
            <w:pPr>
              <w:pStyle w:val="afffffffff9"/>
            </w:pPr>
            <w:r w:rsidRPr="002232E8">
              <w:rPr>
                <w:rFonts w:hint="eastAsia"/>
              </w:rPr>
              <w:t>七氟丙烷、全氟己酮</w:t>
            </w:r>
          </w:p>
        </w:tc>
        <w:tc>
          <w:tcPr>
            <w:tcW w:w="4252" w:type="dxa"/>
            <w:vAlign w:val="center"/>
          </w:tcPr>
          <w:p w14:paraId="6780A97E" w14:textId="1A9F7B38" w:rsidR="00390836" w:rsidRDefault="00390836" w:rsidP="00390836">
            <w:pPr>
              <w:pStyle w:val="afffffffff9"/>
            </w:pPr>
            <w:r w:rsidRPr="002232E8">
              <w:rPr>
                <w:rFonts w:hint="eastAsia"/>
              </w:rPr>
              <w:t>灭火浓度≤8.0%（v%）；系统应具备良好的电绝缘性（≥50MΩ）。</w:t>
            </w:r>
          </w:p>
        </w:tc>
        <w:tc>
          <w:tcPr>
            <w:tcW w:w="697" w:type="dxa"/>
            <w:vAlign w:val="center"/>
          </w:tcPr>
          <w:p w14:paraId="5948511D" w14:textId="18CCA011" w:rsidR="00390836" w:rsidRDefault="00390836" w:rsidP="00390836">
            <w:pPr>
              <w:pStyle w:val="afffffffff9"/>
            </w:pPr>
          </w:p>
        </w:tc>
      </w:tr>
      <w:tr w:rsidR="00390836" w14:paraId="44FC7C1C" w14:textId="77777777" w:rsidTr="00374748">
        <w:trPr>
          <w:jc w:val="center"/>
        </w:trPr>
        <w:tc>
          <w:tcPr>
            <w:tcW w:w="548" w:type="dxa"/>
            <w:vAlign w:val="center"/>
          </w:tcPr>
          <w:p w14:paraId="3B811589" w14:textId="002616DC" w:rsidR="00390836" w:rsidRDefault="00390836" w:rsidP="00390836">
            <w:pPr>
              <w:pStyle w:val="afffffffff9"/>
            </w:pPr>
            <w:r w:rsidRPr="002232E8">
              <w:rPr>
                <w:rFonts w:hint="eastAsia"/>
              </w:rPr>
              <w:t>6</w:t>
            </w:r>
          </w:p>
        </w:tc>
        <w:tc>
          <w:tcPr>
            <w:tcW w:w="1519" w:type="dxa"/>
            <w:vAlign w:val="center"/>
          </w:tcPr>
          <w:p w14:paraId="6223EDB4" w14:textId="504795EA" w:rsidR="00390836" w:rsidRDefault="00390836" w:rsidP="00390836">
            <w:pPr>
              <w:pStyle w:val="afffffffff9"/>
            </w:pPr>
            <w:r w:rsidRPr="002232E8">
              <w:rPr>
                <w:rFonts w:hint="eastAsia"/>
              </w:rPr>
              <w:t>船舶/轨道交通小型舱室</w:t>
            </w:r>
          </w:p>
        </w:tc>
        <w:tc>
          <w:tcPr>
            <w:tcW w:w="2318" w:type="dxa"/>
            <w:vAlign w:val="center"/>
          </w:tcPr>
          <w:p w14:paraId="1762F06E" w14:textId="654F215A" w:rsidR="00390836" w:rsidRDefault="00390836" w:rsidP="00390836">
            <w:pPr>
              <w:pStyle w:val="afffffffff9"/>
            </w:pPr>
            <w:r w:rsidRPr="002232E8">
              <w:rPr>
                <w:rFonts w:hint="eastAsia"/>
              </w:rPr>
              <w:t>全氟己酮、低压二氧化碳</w:t>
            </w:r>
          </w:p>
        </w:tc>
        <w:tc>
          <w:tcPr>
            <w:tcW w:w="4252" w:type="dxa"/>
            <w:vAlign w:val="center"/>
          </w:tcPr>
          <w:p w14:paraId="49AE5DDD" w14:textId="27BF5EC6" w:rsidR="00390836" w:rsidRDefault="00390836" w:rsidP="00390836">
            <w:pPr>
              <w:pStyle w:val="afffffffff9"/>
            </w:pPr>
            <w:r w:rsidRPr="002232E8">
              <w:rPr>
                <w:rFonts w:hint="eastAsia"/>
              </w:rPr>
              <w:t>系统抗震动、抗冲击性能强；适用于高低温、高湿度环境。</w:t>
            </w:r>
          </w:p>
        </w:tc>
        <w:tc>
          <w:tcPr>
            <w:tcW w:w="697" w:type="dxa"/>
            <w:vAlign w:val="center"/>
          </w:tcPr>
          <w:p w14:paraId="4153C013" w14:textId="7D257BBF" w:rsidR="00390836" w:rsidRDefault="00390836" w:rsidP="00390836">
            <w:pPr>
              <w:pStyle w:val="afffffffff9"/>
            </w:pPr>
          </w:p>
        </w:tc>
      </w:tr>
    </w:tbl>
    <w:p w14:paraId="416407BC" w14:textId="26CC60B4" w:rsidR="00CA0073" w:rsidRDefault="00CA0073" w:rsidP="00CA0073">
      <w:pPr>
        <w:pStyle w:val="affc"/>
        <w:spacing w:before="240" w:after="240"/>
      </w:pPr>
      <w:bookmarkStart w:id="70" w:name="_Toc194477672"/>
      <w:bookmarkStart w:id="71" w:name="_Toc214371005"/>
      <w:bookmarkEnd w:id="67"/>
      <w:bookmarkEnd w:id="69"/>
      <w:r>
        <w:rPr>
          <w:rFonts w:hint="eastAsia"/>
        </w:rPr>
        <w:t>技术要求</w:t>
      </w:r>
      <w:bookmarkEnd w:id="70"/>
      <w:bookmarkEnd w:id="71"/>
    </w:p>
    <w:p w14:paraId="3B8E891E" w14:textId="1E1EADAC" w:rsidR="00F45E56" w:rsidRDefault="00F45E56" w:rsidP="00F45E56">
      <w:pPr>
        <w:pStyle w:val="affd"/>
        <w:spacing w:before="120" w:after="120"/>
      </w:pPr>
      <w:bookmarkStart w:id="72" w:name="_Toc214371006"/>
      <w:r>
        <w:rPr>
          <w:rFonts w:hint="eastAsia"/>
        </w:rPr>
        <w:t>一般要求</w:t>
      </w:r>
      <w:bookmarkEnd w:id="72"/>
    </w:p>
    <w:p w14:paraId="135DDCE0" w14:textId="50788396" w:rsidR="00F45E56" w:rsidRDefault="00F45E56" w:rsidP="00F45E56">
      <w:pPr>
        <w:pStyle w:val="afffffffff1"/>
      </w:pPr>
      <w:r>
        <w:rPr>
          <w:rFonts w:hint="eastAsia"/>
        </w:rPr>
        <w:t>小型场所气体自动灭火系统的设置应符合国家有关方针政策，且应适应保护对象的火灾特点，做到安全可靠、技术先进、经济合理。</w:t>
      </w:r>
    </w:p>
    <w:p w14:paraId="12EF29BC" w14:textId="2EC7EA3E" w:rsidR="00F45E56" w:rsidRDefault="00F45E56" w:rsidP="00F45E56">
      <w:pPr>
        <w:pStyle w:val="afffffffff1"/>
      </w:pPr>
      <w:r>
        <w:rPr>
          <w:rFonts w:hint="eastAsia"/>
        </w:rPr>
        <w:t>小型场所气体自动灭火系统的设计、施工、验收及维护管理，除应执行本标准外，尚应符合国家和行业现行有关标准的规定。</w:t>
      </w:r>
    </w:p>
    <w:p w14:paraId="7C20D926" w14:textId="4F707E6F" w:rsidR="00F45E56" w:rsidRDefault="00F45E56" w:rsidP="00F45E56">
      <w:pPr>
        <w:pStyle w:val="afffffffff1"/>
      </w:pPr>
      <w:r>
        <w:rPr>
          <w:rFonts w:hint="eastAsia"/>
        </w:rPr>
        <w:t>成系统布置时，</w:t>
      </w:r>
      <w:bookmarkStart w:id="73" w:name="OLE_LINK8"/>
      <w:r>
        <w:rPr>
          <w:rFonts w:hint="eastAsia"/>
        </w:rPr>
        <w:t>应设置专用</w:t>
      </w:r>
      <w:proofErr w:type="gramStart"/>
      <w:r>
        <w:rPr>
          <w:rFonts w:hint="eastAsia"/>
        </w:rPr>
        <w:t>储瓶间，储瓶间</w:t>
      </w:r>
      <w:proofErr w:type="gramEnd"/>
      <w:r>
        <w:rPr>
          <w:rFonts w:hint="eastAsia"/>
        </w:rPr>
        <w:t>宜靠近防护区，并应符合建筑耐火等级不低于二级的有关规定及有关压力容器存放的规定。设置</w:t>
      </w:r>
      <w:proofErr w:type="gramStart"/>
      <w:r>
        <w:rPr>
          <w:rFonts w:hint="eastAsia"/>
        </w:rPr>
        <w:t>储瓶间</w:t>
      </w:r>
      <w:proofErr w:type="gramEnd"/>
      <w:r>
        <w:rPr>
          <w:rFonts w:hint="eastAsia"/>
        </w:rPr>
        <w:t>确有难度的，应采用不然材料对瓶组进行全封闭固定防护，并满足相应的操作要求。</w:t>
      </w:r>
    </w:p>
    <w:p w14:paraId="13378E6E" w14:textId="2EB33500" w:rsidR="00F45E56" w:rsidRDefault="00F45E56" w:rsidP="00F45E56">
      <w:pPr>
        <w:pStyle w:val="afffffffff1"/>
      </w:pPr>
      <w:r>
        <w:rPr>
          <w:rFonts w:hint="eastAsia"/>
        </w:rPr>
        <w:t>两个或两个以上防护区采用组合分配系统时</w:t>
      </w:r>
      <w:bookmarkEnd w:id="73"/>
      <w:r>
        <w:rPr>
          <w:rFonts w:hint="eastAsia"/>
        </w:rPr>
        <w:t>，一个组合分配系统所保护的防护</w:t>
      </w:r>
      <w:proofErr w:type="gramStart"/>
      <w:r>
        <w:rPr>
          <w:rFonts w:hint="eastAsia"/>
        </w:rPr>
        <w:t>区数量</w:t>
      </w:r>
      <w:proofErr w:type="gramEnd"/>
      <w:r>
        <w:rPr>
          <w:rFonts w:hint="eastAsia"/>
        </w:rPr>
        <w:t>不应超过8个。</w:t>
      </w:r>
    </w:p>
    <w:p w14:paraId="555FBCBE" w14:textId="4F41D4D8" w:rsidR="00F45E56" w:rsidRDefault="00F45E56" w:rsidP="00F45E56">
      <w:pPr>
        <w:pStyle w:val="afffffffff1"/>
      </w:pPr>
      <w:r>
        <w:rPr>
          <w:rFonts w:hint="eastAsia"/>
        </w:rPr>
        <w:t>组合分配系统的灭火机储存</w:t>
      </w:r>
      <w:bookmarkStart w:id="74" w:name="OLE_LINK9"/>
      <w:r>
        <w:rPr>
          <w:rFonts w:hint="eastAsia"/>
        </w:rPr>
        <w:t>数量，应按储存最大的防护区确定</w:t>
      </w:r>
      <w:bookmarkEnd w:id="74"/>
      <w:r>
        <w:rPr>
          <w:rFonts w:hint="eastAsia"/>
        </w:rPr>
        <w:t>。</w:t>
      </w:r>
    </w:p>
    <w:p w14:paraId="54D8BA5C" w14:textId="429017A5" w:rsidR="00F45E56" w:rsidRDefault="00F45E56" w:rsidP="00F45E56">
      <w:pPr>
        <w:pStyle w:val="afffffffff1"/>
      </w:pPr>
      <w:proofErr w:type="gramStart"/>
      <w:r>
        <w:rPr>
          <w:rFonts w:hint="eastAsia"/>
        </w:rPr>
        <w:t>储瓶间</w:t>
      </w:r>
      <w:proofErr w:type="gramEnd"/>
      <w:r>
        <w:rPr>
          <w:rFonts w:hint="eastAsia"/>
        </w:rPr>
        <w:t>应满足以下要求：</w:t>
      </w:r>
    </w:p>
    <w:p w14:paraId="1972467F" w14:textId="039A086B" w:rsidR="00F45E56" w:rsidRDefault="00F45E56" w:rsidP="00F45E56">
      <w:pPr>
        <w:pStyle w:val="af5"/>
        <w:numPr>
          <w:ilvl w:val="0"/>
          <w:numId w:val="36"/>
        </w:numPr>
      </w:pPr>
      <w:r>
        <w:rPr>
          <w:rFonts w:hint="eastAsia"/>
        </w:rPr>
        <w:t>储存装置的布置应便于操作、维修及避免阳光直射；</w:t>
      </w:r>
    </w:p>
    <w:p w14:paraId="50073F44" w14:textId="7FCF3153" w:rsidR="00F45E56" w:rsidRDefault="00F45E56" w:rsidP="00F45E56">
      <w:pPr>
        <w:pStyle w:val="af5"/>
      </w:pPr>
      <w:r>
        <w:rPr>
          <w:rFonts w:hint="eastAsia"/>
        </w:rPr>
        <w:lastRenderedPageBreak/>
        <w:t>操作</w:t>
      </w:r>
      <w:proofErr w:type="gramStart"/>
      <w:r>
        <w:rPr>
          <w:rFonts w:hint="eastAsia"/>
        </w:rPr>
        <w:t>面距离</w:t>
      </w:r>
      <w:proofErr w:type="gramEnd"/>
      <w:r>
        <w:rPr>
          <w:rFonts w:hint="eastAsia"/>
        </w:rPr>
        <w:t>墙面或</w:t>
      </w:r>
      <w:proofErr w:type="gramStart"/>
      <w:r>
        <w:rPr>
          <w:rFonts w:hint="eastAsia"/>
        </w:rPr>
        <w:t>两操作</w:t>
      </w:r>
      <w:proofErr w:type="gramEnd"/>
      <w:r>
        <w:rPr>
          <w:rFonts w:hint="eastAsia"/>
        </w:rPr>
        <w:t>面之间的距离，不宜小于1.0m，且不应小于储存容器外径的1.5倍；</w:t>
      </w:r>
    </w:p>
    <w:p w14:paraId="4112F855" w14:textId="1BDB4D79" w:rsidR="00F45E56" w:rsidRDefault="00F45E56" w:rsidP="00F45E56">
      <w:pPr>
        <w:pStyle w:val="af5"/>
      </w:pPr>
      <w:proofErr w:type="gramStart"/>
      <w:r>
        <w:rPr>
          <w:rFonts w:hint="eastAsia"/>
        </w:rPr>
        <w:t>储瓶间</w:t>
      </w:r>
      <w:proofErr w:type="gramEnd"/>
      <w:r>
        <w:rPr>
          <w:rFonts w:hint="eastAsia"/>
        </w:rPr>
        <w:t>的门应向外开启，</w:t>
      </w:r>
      <w:proofErr w:type="gramStart"/>
      <w:r>
        <w:rPr>
          <w:rFonts w:hint="eastAsia"/>
        </w:rPr>
        <w:t>储瓶间</w:t>
      </w:r>
      <w:proofErr w:type="gramEnd"/>
      <w:r>
        <w:rPr>
          <w:rFonts w:hint="eastAsia"/>
        </w:rPr>
        <w:t>内应设置应急照明；</w:t>
      </w:r>
    </w:p>
    <w:p w14:paraId="0FCDAC8C" w14:textId="7CA8E57B" w:rsidR="00F45E56" w:rsidRDefault="00F45E56" w:rsidP="00F45E56">
      <w:pPr>
        <w:pStyle w:val="af5"/>
      </w:pPr>
      <w:proofErr w:type="gramStart"/>
      <w:r>
        <w:rPr>
          <w:rFonts w:hint="eastAsia"/>
        </w:rPr>
        <w:t>储瓶间</w:t>
      </w:r>
      <w:proofErr w:type="gramEnd"/>
      <w:r>
        <w:rPr>
          <w:rFonts w:hint="eastAsia"/>
        </w:rPr>
        <w:t>应有良好的通风条件；</w:t>
      </w:r>
    </w:p>
    <w:p w14:paraId="60613E44" w14:textId="63689E15" w:rsidR="00F45E56" w:rsidRDefault="00F45E56" w:rsidP="00F45E56">
      <w:pPr>
        <w:pStyle w:val="af5"/>
      </w:pPr>
      <w:proofErr w:type="gramStart"/>
      <w:r>
        <w:rPr>
          <w:rFonts w:hint="eastAsia"/>
        </w:rPr>
        <w:t>储瓶间</w:t>
      </w:r>
      <w:proofErr w:type="gramEnd"/>
      <w:r>
        <w:rPr>
          <w:rFonts w:hint="eastAsia"/>
        </w:rPr>
        <w:t>禁止设置在潮湿、高温或具有腐蚀性等特殊环境。</w:t>
      </w:r>
    </w:p>
    <w:p w14:paraId="0D9E9484" w14:textId="4EBB255F" w:rsidR="00F45E56" w:rsidRDefault="00F45E56" w:rsidP="00F45E56">
      <w:pPr>
        <w:pStyle w:val="afffffffff1"/>
      </w:pPr>
      <w:r>
        <w:rPr>
          <w:rFonts w:hint="eastAsia"/>
        </w:rPr>
        <w:t>喷头布置应满足以下要求：</w:t>
      </w:r>
    </w:p>
    <w:p w14:paraId="17B44F51" w14:textId="3C919D4C" w:rsidR="00F45E56" w:rsidRDefault="00F45E56" w:rsidP="00F45E56">
      <w:pPr>
        <w:pStyle w:val="af5"/>
        <w:numPr>
          <w:ilvl w:val="0"/>
          <w:numId w:val="37"/>
        </w:numPr>
      </w:pPr>
      <w:r>
        <w:rPr>
          <w:rFonts w:hint="eastAsia"/>
        </w:rPr>
        <w:t>喷头应布置在顶板或吊顶下易于接触到火灾</w:t>
      </w:r>
      <w:proofErr w:type="gramStart"/>
      <w:r>
        <w:rPr>
          <w:rFonts w:hint="eastAsia"/>
        </w:rPr>
        <w:t>热气流并有利于</w:t>
      </w:r>
      <w:proofErr w:type="gramEnd"/>
      <w:r>
        <w:rPr>
          <w:rFonts w:hint="eastAsia"/>
        </w:rPr>
        <w:t>均匀喷洒灭火剂的位置。当喷头附近有障碍物时，应增设补偿喷射强度的喷头；</w:t>
      </w:r>
    </w:p>
    <w:p w14:paraId="7B539536" w14:textId="4666D636" w:rsidR="00F45E56" w:rsidRDefault="00F45E56" w:rsidP="00F45E56">
      <w:pPr>
        <w:pStyle w:val="af5"/>
      </w:pPr>
      <w:r>
        <w:rPr>
          <w:rFonts w:hint="eastAsia"/>
        </w:rPr>
        <w:t>净空高度大于800mm的闷顶和技术夹层内有可燃物时，应设置喷头；当该部位无可燃物时可不设。</w:t>
      </w:r>
    </w:p>
    <w:p w14:paraId="50904110" w14:textId="07A724B5" w:rsidR="00F45E56" w:rsidRDefault="00F45E56" w:rsidP="00F45E56">
      <w:pPr>
        <w:pStyle w:val="afffffffff1"/>
      </w:pPr>
      <w:r>
        <w:rPr>
          <w:rFonts w:hint="eastAsia"/>
        </w:rPr>
        <w:t>灭火系统应设有自动控制、手动控制和机械应急操作三种启动方式，且应根据现场实际情况切换。</w:t>
      </w:r>
    </w:p>
    <w:p w14:paraId="3268F018" w14:textId="35BA574A" w:rsidR="00F45E56" w:rsidRPr="00F45E56" w:rsidRDefault="00F45E56" w:rsidP="00F45E56">
      <w:pPr>
        <w:pStyle w:val="afffffffff1"/>
      </w:pPr>
      <w:r>
        <w:rPr>
          <w:rFonts w:hint="eastAsia"/>
        </w:rPr>
        <w:t>喷头的布置应满足喷放后的灭火剂在防护区内均匀分布的要求。</w:t>
      </w:r>
      <w:proofErr w:type="gramStart"/>
      <w:r>
        <w:rPr>
          <w:rFonts w:hint="eastAsia"/>
        </w:rPr>
        <w:t>当保护</w:t>
      </w:r>
      <w:proofErr w:type="gramEnd"/>
      <w:r>
        <w:rPr>
          <w:rFonts w:hint="eastAsia"/>
        </w:rPr>
        <w:t>对象为可燃液体时，喷头射流方向不应朝向液体表面。</w:t>
      </w:r>
    </w:p>
    <w:p w14:paraId="058FD40E" w14:textId="649A6937" w:rsidR="00CA0073" w:rsidRDefault="00CA0073" w:rsidP="00CA0073">
      <w:pPr>
        <w:pStyle w:val="affd"/>
        <w:spacing w:before="120" w:after="120"/>
      </w:pPr>
      <w:bookmarkStart w:id="75" w:name="_Toc194477673"/>
      <w:bookmarkStart w:id="76" w:name="_Toc214371007"/>
      <w:r>
        <w:rPr>
          <w:rFonts w:hint="eastAsia"/>
        </w:rPr>
        <w:t>性能要求</w:t>
      </w:r>
      <w:bookmarkEnd w:id="75"/>
      <w:bookmarkEnd w:id="76"/>
    </w:p>
    <w:p w14:paraId="2F92D12A" w14:textId="4CA93095" w:rsidR="00CA0073" w:rsidRDefault="00CA0073" w:rsidP="00390836">
      <w:pPr>
        <w:pStyle w:val="afffffffff1"/>
      </w:pPr>
      <w:r>
        <w:rPr>
          <w:rFonts w:hint="eastAsia"/>
        </w:rPr>
        <w:t>灭火响应时间：</w:t>
      </w:r>
      <w:r w:rsidR="00390836" w:rsidRPr="00390836">
        <w:rPr>
          <w:rFonts w:hint="eastAsia"/>
        </w:rPr>
        <w:t>系统从火灾</w:t>
      </w:r>
      <w:bookmarkStart w:id="77" w:name="OLE_LINK22"/>
      <w:r w:rsidR="00390836" w:rsidRPr="00390836">
        <w:rPr>
          <w:rFonts w:hint="eastAsia"/>
        </w:rPr>
        <w:t>探测器报警到最后一个</w:t>
      </w:r>
      <w:bookmarkEnd w:id="77"/>
      <w:r w:rsidR="00390836" w:rsidRPr="00390836">
        <w:rPr>
          <w:rFonts w:hint="eastAsia"/>
        </w:rPr>
        <w:t>灭火剂喷头开始喷放的时间，自动控制模式不应大于30s，手动控制模式不应大于60s。</w:t>
      </w:r>
    </w:p>
    <w:p w14:paraId="2E6F02BD" w14:textId="5D5BD7E9" w:rsidR="00CA0073" w:rsidRDefault="00CA0073" w:rsidP="00390836">
      <w:pPr>
        <w:pStyle w:val="afffffffff1"/>
      </w:pPr>
      <w:r>
        <w:rPr>
          <w:rFonts w:hint="eastAsia"/>
        </w:rPr>
        <w:t>灭火</w:t>
      </w:r>
      <w:bookmarkStart w:id="78" w:name="OLE_LINK28"/>
      <w:r>
        <w:rPr>
          <w:rFonts w:hint="eastAsia"/>
        </w:rPr>
        <w:t>剂喷放时间：</w:t>
      </w:r>
      <w:proofErr w:type="gramStart"/>
      <w:r w:rsidR="00390836" w:rsidRPr="00390836">
        <w:rPr>
          <w:rFonts w:hint="eastAsia"/>
        </w:rPr>
        <w:t>七氟丙烷</w:t>
      </w:r>
      <w:proofErr w:type="gramEnd"/>
      <w:r w:rsidR="00390836" w:rsidRPr="00390836">
        <w:rPr>
          <w:rFonts w:hint="eastAsia"/>
        </w:rPr>
        <w:t>≤8s；IG-541≤60s；</w:t>
      </w:r>
      <w:proofErr w:type="gramStart"/>
      <w:r w:rsidR="00390836" w:rsidRPr="00390836">
        <w:rPr>
          <w:rFonts w:hint="eastAsia"/>
        </w:rPr>
        <w:t>全氟己酮</w:t>
      </w:r>
      <w:proofErr w:type="gramEnd"/>
      <w:r w:rsidR="00390836" w:rsidRPr="00390836">
        <w:rPr>
          <w:rFonts w:hint="eastAsia"/>
        </w:rPr>
        <w:t>≤10s；热气溶胶≤90s（S型）</w:t>
      </w:r>
      <w:r>
        <w:rPr>
          <w:rFonts w:hint="eastAsia"/>
        </w:rPr>
        <w:t>。</w:t>
      </w:r>
    </w:p>
    <w:p w14:paraId="672D7559" w14:textId="6A0F3D34" w:rsidR="00CA0073" w:rsidRPr="00CA0073" w:rsidRDefault="00CA0073" w:rsidP="00CA0073">
      <w:pPr>
        <w:pStyle w:val="afffffffff1"/>
      </w:pPr>
      <w:r>
        <w:rPr>
          <w:rFonts w:hint="eastAsia"/>
        </w:rPr>
        <w:t>防护区泄压口面积计算应符合 GB 50370-200</w:t>
      </w:r>
      <w:bookmarkEnd w:id="78"/>
      <w:r>
        <w:rPr>
          <w:rFonts w:hint="eastAsia"/>
        </w:rPr>
        <w:t>5 的规定。</w:t>
      </w:r>
    </w:p>
    <w:p w14:paraId="02266D58" w14:textId="77777777" w:rsidR="00390836" w:rsidRDefault="00CA0073" w:rsidP="00390836">
      <w:pPr>
        <w:pStyle w:val="affd"/>
        <w:spacing w:before="120" w:after="120"/>
      </w:pPr>
      <w:bookmarkStart w:id="79" w:name="_Toc194477674"/>
      <w:bookmarkStart w:id="80" w:name="_Toc214371008"/>
      <w:r>
        <w:rPr>
          <w:rFonts w:hint="eastAsia"/>
        </w:rPr>
        <w:t>灭火剂储存装置</w:t>
      </w:r>
      <w:bookmarkStart w:id="81" w:name="_Toc194477675"/>
      <w:bookmarkStart w:id="82" w:name="OLE_LINK27"/>
      <w:bookmarkEnd w:id="79"/>
      <w:bookmarkEnd w:id="80"/>
    </w:p>
    <w:p w14:paraId="29168ED6" w14:textId="77777777" w:rsidR="00390836" w:rsidRDefault="00390836" w:rsidP="00390836">
      <w:pPr>
        <w:pStyle w:val="afffffffff1"/>
      </w:pPr>
      <w:bookmarkStart w:id="83" w:name="OLE_LINK29"/>
      <w:proofErr w:type="gramStart"/>
      <w:r w:rsidRPr="00390836">
        <w:t>七氟丙烷</w:t>
      </w:r>
      <w:proofErr w:type="gramEnd"/>
      <w:r w:rsidRPr="00390836">
        <w:t>储存容器的工作压力应符合设计规范，充装密度不应大于1150kg/m</w:t>
      </w:r>
      <w:r w:rsidRPr="00390836">
        <w:t>³</w:t>
      </w:r>
      <w:r w:rsidRPr="00390836">
        <w:t>。</w:t>
      </w:r>
      <w:bookmarkStart w:id="84" w:name="OLE_LINK26"/>
      <w:bookmarkStart w:id="85" w:name="OLE_LINK30"/>
    </w:p>
    <w:p w14:paraId="6445EAE7" w14:textId="77777777" w:rsidR="00390836" w:rsidRDefault="00390836" w:rsidP="00390836">
      <w:pPr>
        <w:pStyle w:val="afffffffff1"/>
      </w:pPr>
      <w:proofErr w:type="gramStart"/>
      <w:r w:rsidRPr="00390836">
        <w:t>全氟己酮</w:t>
      </w:r>
      <w:proofErr w:type="gramEnd"/>
      <w:r w:rsidRPr="00390836">
        <w:t>储存容器工作压力</w:t>
      </w:r>
      <w:r w:rsidRPr="00390836">
        <w:t>≥</w:t>
      </w:r>
      <w:r w:rsidRPr="00390836">
        <w:t>4.2MPa，充装密度</w:t>
      </w:r>
      <w:r w:rsidRPr="00390836">
        <w:t>≤</w:t>
      </w:r>
      <w:r w:rsidRPr="00390836">
        <w:t>1150kg/m</w:t>
      </w:r>
      <w:r w:rsidRPr="00390836">
        <w:t>³</w:t>
      </w:r>
      <w:r w:rsidRPr="00390836">
        <w:t>。</w:t>
      </w:r>
    </w:p>
    <w:p w14:paraId="345690C0" w14:textId="77777777" w:rsidR="00390836" w:rsidRDefault="00390836" w:rsidP="00390836">
      <w:pPr>
        <w:pStyle w:val="afffffffff1"/>
      </w:pPr>
      <w:r w:rsidRPr="00390836">
        <w:t>IG-541储存容器的工作压力应符合设计规范，充装压力（20</w:t>
      </w:r>
      <w:r w:rsidRPr="00390836">
        <w:t>℃</w:t>
      </w:r>
      <w:r w:rsidRPr="00390836">
        <w:t>时）不应大于15.0MPa。</w:t>
      </w:r>
    </w:p>
    <w:p w14:paraId="2355E7DD" w14:textId="55AEF76A" w:rsidR="00CA0073" w:rsidRDefault="00390836" w:rsidP="00390836">
      <w:pPr>
        <w:pStyle w:val="afffffffff1"/>
      </w:pPr>
      <w:r w:rsidRPr="00390836">
        <w:t>热气溶胶装置充装密度</w:t>
      </w:r>
      <w:r w:rsidRPr="00390836">
        <w:t>≤</w:t>
      </w:r>
      <w:r w:rsidRPr="00390836">
        <w:t>100g/m</w:t>
      </w:r>
      <w:r w:rsidRPr="00390836">
        <w:t>³</w:t>
      </w:r>
      <w:r w:rsidRPr="00390836">
        <w:t>，喷口温度</w:t>
      </w:r>
      <w:r w:rsidRPr="00390836">
        <w:t>≤</w:t>
      </w:r>
      <w:r w:rsidRPr="00390836">
        <w:t>150</w:t>
      </w:r>
      <w:r w:rsidRPr="00390836">
        <w:t>℃</w:t>
      </w:r>
      <w:r w:rsidRPr="00390836">
        <w:t>。装置本体应明确标注生产日期和有效期限，且有效期不应超过6年</w:t>
      </w:r>
      <w:r w:rsidR="00CA0073">
        <w:rPr>
          <w:rFonts w:hint="eastAsia"/>
        </w:rPr>
        <w:t>智能监测系统</w:t>
      </w:r>
      <w:bookmarkEnd w:id="81"/>
      <w:bookmarkEnd w:id="84"/>
      <w:r>
        <w:rPr>
          <w:rFonts w:hint="eastAsia"/>
        </w:rPr>
        <w:t>。</w:t>
      </w:r>
      <w:bookmarkEnd w:id="85"/>
    </w:p>
    <w:p w14:paraId="46D93BFA" w14:textId="3399640E" w:rsidR="00390836" w:rsidRDefault="00390836" w:rsidP="00390836">
      <w:pPr>
        <w:pStyle w:val="affd"/>
        <w:spacing w:before="120" w:after="120"/>
      </w:pPr>
      <w:bookmarkStart w:id="86" w:name="_Toc214371009"/>
      <w:bookmarkEnd w:id="83"/>
      <w:r>
        <w:rPr>
          <w:rFonts w:hint="eastAsia"/>
        </w:rPr>
        <w:t>智能监测系统</w:t>
      </w:r>
      <w:bookmarkEnd w:id="86"/>
    </w:p>
    <w:bookmarkEnd w:id="82"/>
    <w:p w14:paraId="013FB8A9" w14:textId="77777777" w:rsidR="00CA0073" w:rsidRDefault="00CA0073" w:rsidP="00CA0073">
      <w:pPr>
        <w:pStyle w:val="afffffffff1"/>
      </w:pPr>
      <w:r w:rsidRPr="00CA0073">
        <w:t>压力传感器精度：</w:t>
      </w:r>
      <w:r w:rsidRPr="00CA0073">
        <w:t>±</w:t>
      </w:r>
      <w:r w:rsidRPr="00CA0073">
        <w:t>1% FS，温度传感器精度：</w:t>
      </w:r>
      <w:r w:rsidRPr="00CA0073">
        <w:t>±</w:t>
      </w:r>
      <w:r w:rsidRPr="00CA0073">
        <w:t>0.5</w:t>
      </w:r>
      <w:r w:rsidRPr="00CA0073">
        <w:t>℃</w:t>
      </w:r>
      <w:r w:rsidRPr="00CA0073">
        <w:t>。</w:t>
      </w:r>
    </w:p>
    <w:p w14:paraId="55D09C40" w14:textId="4993FA8C" w:rsidR="00390836" w:rsidRPr="00390836" w:rsidRDefault="00390836" w:rsidP="00CA0073">
      <w:pPr>
        <w:pStyle w:val="afffffffff1"/>
      </w:pPr>
      <w:r w:rsidRPr="00390836">
        <w:t>系统应能实时监测</w:t>
      </w:r>
      <w:proofErr w:type="gramStart"/>
      <w:r w:rsidRPr="00390836">
        <w:t>灭火剂储瓶压力</w:t>
      </w:r>
      <w:proofErr w:type="gramEnd"/>
      <w:r w:rsidRPr="00390836">
        <w:t>、驱动装置状态、管网压力、防护区环境温度及气体浓度</w:t>
      </w:r>
      <w:r>
        <w:rPr>
          <w:rFonts w:hint="eastAsia"/>
        </w:rPr>
        <w:t>。</w:t>
      </w:r>
    </w:p>
    <w:p w14:paraId="236E6C62" w14:textId="77036C5A" w:rsidR="00CA0073" w:rsidRDefault="00CA0073" w:rsidP="00CA0073">
      <w:pPr>
        <w:pStyle w:val="afffffffff1"/>
      </w:pPr>
      <w:r w:rsidRPr="00CA0073">
        <w:t>故障预警响应时间</w:t>
      </w:r>
      <w:r w:rsidRPr="00CA0073">
        <w:t>≤</w:t>
      </w:r>
      <w:r w:rsidRPr="00CA0073">
        <w:t>30s，数据存储周期</w:t>
      </w:r>
      <w:r w:rsidRPr="00CA0073">
        <w:t>≥</w:t>
      </w:r>
      <w:r w:rsidRPr="00CA0073">
        <w:t>1</w:t>
      </w:r>
      <w:r w:rsidR="00390836">
        <w:rPr>
          <w:rFonts w:hint="eastAsia"/>
        </w:rPr>
        <w:t>y</w:t>
      </w:r>
      <w:r w:rsidRPr="00CA0073">
        <w:t>。</w:t>
      </w:r>
    </w:p>
    <w:p w14:paraId="3B5896A7" w14:textId="3C7F6C9D" w:rsidR="00390836" w:rsidRDefault="00390836" w:rsidP="00390836">
      <w:pPr>
        <w:pStyle w:val="afffffffff1"/>
      </w:pPr>
      <w:r w:rsidRPr="00390836">
        <w:rPr>
          <w:rFonts w:hint="eastAsia"/>
        </w:rPr>
        <w:t>系统应支持远程状态监控、故障报警、历史数据查询和报表生成功能</w:t>
      </w:r>
      <w:r>
        <w:rPr>
          <w:rFonts w:hint="eastAsia"/>
        </w:rPr>
        <w:t>.</w:t>
      </w:r>
    </w:p>
    <w:p w14:paraId="1F659DA5" w14:textId="43129A3C" w:rsidR="00CA0073" w:rsidRDefault="00CA0073" w:rsidP="00CA0073">
      <w:pPr>
        <w:pStyle w:val="affc"/>
        <w:spacing w:before="240" w:after="240"/>
      </w:pPr>
      <w:bookmarkStart w:id="87" w:name="_Toc194477676"/>
      <w:bookmarkStart w:id="88" w:name="_Toc214371010"/>
      <w:r>
        <w:rPr>
          <w:rFonts w:hint="eastAsia"/>
        </w:rPr>
        <w:t>施工安装</w:t>
      </w:r>
      <w:bookmarkEnd w:id="87"/>
      <w:bookmarkEnd w:id="88"/>
    </w:p>
    <w:p w14:paraId="5CBFE4DA" w14:textId="46062916" w:rsidR="00CA4046" w:rsidRDefault="00CA4046" w:rsidP="00CA0073">
      <w:pPr>
        <w:pStyle w:val="affffffffe"/>
      </w:pPr>
      <w:r w:rsidRPr="00CA4046">
        <w:t>模块化装置安装时，接口应采用快速连接技术，确保密封性和耐压性。</w:t>
      </w:r>
    </w:p>
    <w:p w14:paraId="543B93CD" w14:textId="414059C0" w:rsidR="00CA0073" w:rsidRDefault="00CA0073" w:rsidP="00CA0073">
      <w:pPr>
        <w:pStyle w:val="affffffffe"/>
      </w:pPr>
      <w:r>
        <w:rPr>
          <w:rFonts w:hint="eastAsia"/>
        </w:rPr>
        <w:t>模块化装置安装误差：水平度≤2mm/m，垂直度≤3mm/m。</w:t>
      </w:r>
    </w:p>
    <w:p w14:paraId="0CA1EF33" w14:textId="76F96023" w:rsidR="00CA0073" w:rsidRDefault="00CA0073" w:rsidP="00CA0073">
      <w:pPr>
        <w:pStyle w:val="affffffffe"/>
      </w:pPr>
      <w:r>
        <w:rPr>
          <w:rFonts w:hint="eastAsia"/>
        </w:rPr>
        <w:t xml:space="preserve">管道连接应采用沟槽式或法兰连接，密封试验压力≥1.5 </w:t>
      </w:r>
      <w:proofErr w:type="gramStart"/>
      <w:r>
        <w:rPr>
          <w:rFonts w:hint="eastAsia"/>
        </w:rPr>
        <w:t>倍</w:t>
      </w:r>
      <w:proofErr w:type="gramEnd"/>
      <w:r>
        <w:rPr>
          <w:rFonts w:hint="eastAsia"/>
        </w:rPr>
        <w:t>工作压力。</w:t>
      </w:r>
    </w:p>
    <w:p w14:paraId="34CDF3F1" w14:textId="6E2BD3F9" w:rsidR="00CA0073" w:rsidRDefault="00CA4046" w:rsidP="00CA4046">
      <w:pPr>
        <w:pStyle w:val="affffffffe"/>
      </w:pPr>
      <w:r w:rsidRPr="00CA4046">
        <w:rPr>
          <w:rFonts w:hint="eastAsia"/>
        </w:rPr>
        <w:t>智能监测模块应与火灾报警系统联网，实现数据实时上传至消防控制中心</w:t>
      </w:r>
      <w:r w:rsidR="00CA0073">
        <w:rPr>
          <w:rFonts w:hint="eastAsia"/>
        </w:rPr>
        <w:t>。</w:t>
      </w:r>
    </w:p>
    <w:p w14:paraId="0DF0AF42" w14:textId="4B4B2DC0" w:rsidR="00CA0073" w:rsidRDefault="00CA0073" w:rsidP="00CA0073">
      <w:pPr>
        <w:pStyle w:val="affc"/>
        <w:spacing w:before="240" w:after="240"/>
      </w:pPr>
      <w:bookmarkStart w:id="89" w:name="_Toc194477677"/>
      <w:bookmarkStart w:id="90" w:name="_Toc214371011"/>
      <w:r>
        <w:rPr>
          <w:rFonts w:hint="eastAsia"/>
        </w:rPr>
        <w:t>调试与验收</w:t>
      </w:r>
      <w:bookmarkEnd w:id="89"/>
      <w:bookmarkEnd w:id="90"/>
    </w:p>
    <w:p w14:paraId="04CB73E8" w14:textId="20A726D2" w:rsidR="00CA0073" w:rsidRDefault="00CA0073" w:rsidP="00CA0073">
      <w:pPr>
        <w:pStyle w:val="affd"/>
        <w:spacing w:before="120" w:after="120"/>
      </w:pPr>
      <w:bookmarkStart w:id="91" w:name="_Toc194477678"/>
      <w:bookmarkStart w:id="92" w:name="_Toc214371012"/>
      <w:r>
        <w:rPr>
          <w:rFonts w:hint="eastAsia"/>
        </w:rPr>
        <w:t>功能测试</w:t>
      </w:r>
      <w:bookmarkEnd w:id="91"/>
      <w:bookmarkEnd w:id="92"/>
    </w:p>
    <w:p w14:paraId="35FFA7DA" w14:textId="27D84930" w:rsidR="00CA0073" w:rsidRDefault="00CA0073" w:rsidP="00CA0073">
      <w:pPr>
        <w:pStyle w:val="affffb"/>
        <w:ind w:firstLine="420"/>
      </w:pPr>
      <w:r>
        <w:rPr>
          <w:rFonts w:hint="eastAsia"/>
        </w:rPr>
        <w:t>系统功能测试</w:t>
      </w:r>
      <w:r w:rsidR="00563204">
        <w:rPr>
          <w:rFonts w:hint="eastAsia"/>
        </w:rPr>
        <w:t>应包含以下内容：</w:t>
      </w:r>
    </w:p>
    <w:p w14:paraId="0AAFBBF8" w14:textId="77777777" w:rsidR="00563204" w:rsidRDefault="00563204" w:rsidP="00563204">
      <w:pPr>
        <w:pStyle w:val="af5"/>
        <w:numPr>
          <w:ilvl w:val="0"/>
          <w:numId w:val="32"/>
        </w:numPr>
      </w:pPr>
      <w:r>
        <w:rPr>
          <w:rFonts w:hint="eastAsia"/>
        </w:rPr>
        <w:t>自动、手动、机械应急启动功能；</w:t>
      </w:r>
    </w:p>
    <w:p w14:paraId="12CAD1F8" w14:textId="326779AA" w:rsidR="00563204" w:rsidRDefault="00563204" w:rsidP="00563204">
      <w:pPr>
        <w:pStyle w:val="af5"/>
      </w:pPr>
      <w:r>
        <w:rPr>
          <w:rFonts w:hint="eastAsia"/>
        </w:rPr>
        <w:t>灭火剂喷放量误差≤设计值的±5%；</w:t>
      </w:r>
    </w:p>
    <w:p w14:paraId="1FF20BFE" w14:textId="575BDA42" w:rsidR="00563204" w:rsidRDefault="00D922D3" w:rsidP="00563204">
      <w:pPr>
        <w:pStyle w:val="af5"/>
      </w:pPr>
      <w:r w:rsidRPr="00D922D3">
        <w:t>智能监测模块应通过压力、温度、泄漏等模拟故障测试，确认预警响应时间</w:t>
      </w:r>
      <w:r w:rsidRPr="00D922D3">
        <w:t>≤</w:t>
      </w:r>
      <w:r w:rsidRPr="00D922D3">
        <w:t>30s</w:t>
      </w:r>
      <w:r w:rsidR="00563204">
        <w:rPr>
          <w:rFonts w:hint="eastAsia"/>
        </w:rPr>
        <w:t>。</w:t>
      </w:r>
    </w:p>
    <w:p w14:paraId="345A5C17" w14:textId="2563748D" w:rsidR="00563204" w:rsidRDefault="00563204" w:rsidP="00563204">
      <w:pPr>
        <w:pStyle w:val="affd"/>
        <w:spacing w:before="120" w:after="120"/>
      </w:pPr>
      <w:bookmarkStart w:id="93" w:name="_Toc194477679"/>
      <w:bookmarkStart w:id="94" w:name="_Toc214371013"/>
      <w:r>
        <w:rPr>
          <w:rFonts w:hint="eastAsia"/>
        </w:rPr>
        <w:t>验收评判</w:t>
      </w:r>
      <w:bookmarkEnd w:id="93"/>
      <w:bookmarkEnd w:id="94"/>
    </w:p>
    <w:p w14:paraId="66709845" w14:textId="3548B8F1" w:rsidR="00563204" w:rsidRDefault="00563204" w:rsidP="00563204">
      <w:pPr>
        <w:pStyle w:val="affffb"/>
        <w:ind w:firstLine="420"/>
      </w:pPr>
      <w:r>
        <w:rPr>
          <w:rFonts w:hint="eastAsia"/>
        </w:rPr>
        <w:t>系统验收合格评判条件应包含以下内容：</w:t>
      </w:r>
    </w:p>
    <w:p w14:paraId="3FDF9863" w14:textId="77777777" w:rsidR="00563204" w:rsidRDefault="00563204" w:rsidP="00563204">
      <w:pPr>
        <w:pStyle w:val="af5"/>
        <w:numPr>
          <w:ilvl w:val="0"/>
          <w:numId w:val="33"/>
        </w:numPr>
      </w:pPr>
      <w:r>
        <w:rPr>
          <w:rFonts w:hint="eastAsia"/>
        </w:rPr>
        <w:lastRenderedPageBreak/>
        <w:t>主控项目全部合格；</w:t>
      </w:r>
    </w:p>
    <w:p w14:paraId="7FE5EAF3" w14:textId="33BE308C" w:rsidR="00563204" w:rsidRDefault="00563204" w:rsidP="00563204">
      <w:pPr>
        <w:pStyle w:val="af5"/>
      </w:pPr>
      <w:r>
        <w:rPr>
          <w:rFonts w:hint="eastAsia"/>
        </w:rPr>
        <w:t>一般项目合格率≥90%；</w:t>
      </w:r>
    </w:p>
    <w:p w14:paraId="268E4A7C" w14:textId="3B518DF1" w:rsidR="00563204" w:rsidRDefault="00563204" w:rsidP="00563204">
      <w:pPr>
        <w:pStyle w:val="af5"/>
      </w:pPr>
      <w:r>
        <w:rPr>
          <w:rFonts w:hint="eastAsia"/>
        </w:rPr>
        <w:t>智能系统数据上传准确率≥99%。</w:t>
      </w:r>
    </w:p>
    <w:p w14:paraId="0B8D8A00" w14:textId="798F71D5" w:rsidR="00563204" w:rsidRDefault="00563204" w:rsidP="00563204">
      <w:pPr>
        <w:pStyle w:val="affc"/>
        <w:spacing w:before="240" w:after="240"/>
      </w:pPr>
      <w:bookmarkStart w:id="95" w:name="_Toc194477680"/>
      <w:bookmarkStart w:id="96" w:name="_Toc214371014"/>
      <w:r>
        <w:rPr>
          <w:rFonts w:hint="eastAsia"/>
        </w:rPr>
        <w:t>维护管理</w:t>
      </w:r>
      <w:bookmarkEnd w:id="95"/>
      <w:bookmarkEnd w:id="96"/>
    </w:p>
    <w:p w14:paraId="6AED2FF4" w14:textId="7822EEB9" w:rsidR="00653A7C" w:rsidRDefault="00653A7C" w:rsidP="00653A7C">
      <w:pPr>
        <w:pStyle w:val="affd"/>
        <w:spacing w:before="120" w:after="120"/>
      </w:pPr>
      <w:bookmarkStart w:id="97" w:name="_Toc214371015"/>
      <w:r>
        <w:rPr>
          <w:rFonts w:hint="eastAsia"/>
        </w:rPr>
        <w:t>日常巡检</w:t>
      </w:r>
      <w:bookmarkEnd w:id="97"/>
    </w:p>
    <w:p w14:paraId="4805B4FC" w14:textId="601AD676" w:rsidR="00653A7C" w:rsidRPr="00653A7C" w:rsidRDefault="00653A7C" w:rsidP="00653A7C">
      <w:pPr>
        <w:pStyle w:val="affffb"/>
        <w:ind w:firstLine="420"/>
      </w:pPr>
      <w:r w:rsidRPr="00653A7C">
        <w:rPr>
          <w:rFonts w:hint="eastAsia"/>
        </w:rPr>
        <w:t>应由经过培训的专人每周进行外观检查，包括系统组件是否完好、压力表示值是否在绿区、标识是否清晰</w:t>
      </w:r>
      <w:r>
        <w:rPr>
          <w:rFonts w:hint="eastAsia"/>
        </w:rPr>
        <w:t>。</w:t>
      </w:r>
    </w:p>
    <w:p w14:paraId="3B413D22" w14:textId="5CF4B6B3" w:rsidR="00563204" w:rsidRDefault="00563204" w:rsidP="00563204">
      <w:pPr>
        <w:pStyle w:val="affd"/>
        <w:spacing w:before="120" w:after="120"/>
      </w:pPr>
      <w:bookmarkStart w:id="98" w:name="_Toc194477681"/>
      <w:bookmarkStart w:id="99" w:name="_Toc214371016"/>
      <w:r>
        <w:rPr>
          <w:rFonts w:hint="eastAsia"/>
        </w:rPr>
        <w:t>月度检查</w:t>
      </w:r>
      <w:bookmarkEnd w:id="98"/>
      <w:bookmarkEnd w:id="99"/>
    </w:p>
    <w:p w14:paraId="3EA5EF2C" w14:textId="41510AB1" w:rsidR="00563204" w:rsidRDefault="00563204" w:rsidP="00563204">
      <w:pPr>
        <w:pStyle w:val="affffb"/>
        <w:ind w:firstLine="420"/>
      </w:pPr>
      <w:r>
        <w:rPr>
          <w:rFonts w:hint="eastAsia"/>
        </w:rPr>
        <w:t>月度检查应包含以下内容：</w:t>
      </w:r>
    </w:p>
    <w:p w14:paraId="7CD3AE24" w14:textId="77777777" w:rsidR="00563204" w:rsidRDefault="00563204" w:rsidP="00563204">
      <w:pPr>
        <w:pStyle w:val="af5"/>
        <w:numPr>
          <w:ilvl w:val="0"/>
          <w:numId w:val="34"/>
        </w:numPr>
      </w:pPr>
      <w:r w:rsidRPr="00563204">
        <w:t xml:space="preserve">灭火剂储存压力检查（允许偏差 </w:t>
      </w:r>
      <w:r w:rsidRPr="00563204">
        <w:t>±</w:t>
      </w:r>
      <w:r w:rsidRPr="00563204">
        <w:t>5%）；</w:t>
      </w:r>
    </w:p>
    <w:p w14:paraId="1A22B766" w14:textId="2938A30B" w:rsidR="00563204" w:rsidRDefault="00563204" w:rsidP="00563204">
      <w:pPr>
        <w:pStyle w:val="af5"/>
        <w:numPr>
          <w:ilvl w:val="0"/>
          <w:numId w:val="34"/>
        </w:numPr>
      </w:pPr>
      <w:r w:rsidRPr="00563204">
        <w:t>智能模块通信状态测试。</w:t>
      </w:r>
    </w:p>
    <w:p w14:paraId="23AAD05B" w14:textId="404012B5" w:rsidR="00563204" w:rsidRDefault="00563204" w:rsidP="00563204">
      <w:pPr>
        <w:pStyle w:val="affd"/>
        <w:spacing w:before="120" w:after="120"/>
      </w:pPr>
      <w:bookmarkStart w:id="100" w:name="_Toc194477682"/>
      <w:bookmarkStart w:id="101" w:name="_Toc214371017"/>
      <w:r>
        <w:rPr>
          <w:rFonts w:hint="eastAsia"/>
        </w:rPr>
        <w:t>年度监测</w:t>
      </w:r>
      <w:bookmarkEnd w:id="100"/>
      <w:bookmarkEnd w:id="101"/>
    </w:p>
    <w:p w14:paraId="4B0370F7" w14:textId="2167567F" w:rsidR="00563204" w:rsidRDefault="00563204" w:rsidP="00563204">
      <w:pPr>
        <w:pStyle w:val="affffb"/>
        <w:ind w:firstLine="420"/>
      </w:pPr>
      <w:r>
        <w:rPr>
          <w:rFonts w:hint="eastAsia"/>
        </w:rPr>
        <w:t>年度监测应包含以下内容：</w:t>
      </w:r>
    </w:p>
    <w:p w14:paraId="0D4B34CD" w14:textId="77777777" w:rsidR="00563204" w:rsidRDefault="00563204" w:rsidP="00563204">
      <w:pPr>
        <w:pStyle w:val="af5"/>
        <w:numPr>
          <w:ilvl w:val="0"/>
          <w:numId w:val="35"/>
        </w:numPr>
      </w:pPr>
      <w:r w:rsidRPr="00563204">
        <w:t>系统模拟启动试验；</w:t>
      </w:r>
    </w:p>
    <w:p w14:paraId="6CE1CB6A" w14:textId="77777777" w:rsidR="00563204" w:rsidRDefault="00563204" w:rsidP="00563204">
      <w:pPr>
        <w:pStyle w:val="af5"/>
        <w:numPr>
          <w:ilvl w:val="0"/>
          <w:numId w:val="35"/>
        </w:numPr>
      </w:pPr>
      <w:r w:rsidRPr="00563204">
        <w:t xml:space="preserve">灭火剂充装量检测（允许偏差 </w:t>
      </w:r>
      <w:r w:rsidRPr="00563204">
        <w:t>±</w:t>
      </w:r>
      <w:r w:rsidRPr="00563204">
        <w:t>3%）；</w:t>
      </w:r>
    </w:p>
    <w:p w14:paraId="17D37E3B" w14:textId="77777777" w:rsidR="00653A7C" w:rsidRDefault="00653A7C" w:rsidP="00653A7C">
      <w:pPr>
        <w:pStyle w:val="af5"/>
      </w:pPr>
      <w:r>
        <w:rPr>
          <w:rFonts w:hint="eastAsia"/>
        </w:rPr>
        <w:t>对全部组件（储瓶、阀门、喷头、管道支架）进行外观和功能检查；</w:t>
      </w:r>
    </w:p>
    <w:p w14:paraId="279E6C7C" w14:textId="1FF7D2C0" w:rsidR="00653A7C" w:rsidRDefault="00653A7C" w:rsidP="00653A7C">
      <w:pPr>
        <w:pStyle w:val="af5"/>
      </w:pPr>
      <w:r>
        <w:rPr>
          <w:rFonts w:hint="eastAsia"/>
        </w:rPr>
        <w:t>热气溶胶装置有效期限核查（有效期≤6年），到期必须更换；</w:t>
      </w:r>
    </w:p>
    <w:p w14:paraId="0C4F0891" w14:textId="77777777" w:rsidR="00563204" w:rsidRDefault="00653A7C" w:rsidP="00653A7C">
      <w:pPr>
        <w:pStyle w:val="af5"/>
      </w:pPr>
      <w:r>
        <w:rPr>
          <w:rFonts w:hint="eastAsia"/>
        </w:rPr>
        <w:t>对</w:t>
      </w:r>
      <w:proofErr w:type="gramStart"/>
      <w:r>
        <w:rPr>
          <w:rFonts w:hint="eastAsia"/>
        </w:rPr>
        <w:t>全氟己酮和七氟</w:t>
      </w:r>
      <w:proofErr w:type="gramEnd"/>
      <w:r>
        <w:rPr>
          <w:rFonts w:hint="eastAsia"/>
        </w:rPr>
        <w:t>丙烷系统，应检查</w:t>
      </w:r>
      <w:proofErr w:type="gramStart"/>
      <w:r>
        <w:rPr>
          <w:rFonts w:hint="eastAsia"/>
        </w:rPr>
        <w:t>储瓶内部</w:t>
      </w:r>
      <w:proofErr w:type="gramEnd"/>
      <w:r>
        <w:rPr>
          <w:rFonts w:hint="eastAsia"/>
        </w:rPr>
        <w:t>腐蚀情况，必要时进行无损探伤。</w:t>
      </w:r>
    </w:p>
    <w:p w14:paraId="6D09DACF" w14:textId="13548C79" w:rsidR="00653A7C" w:rsidRDefault="00653A7C" w:rsidP="00653A7C">
      <w:pPr>
        <w:pStyle w:val="affd"/>
        <w:spacing w:before="120" w:after="120"/>
      </w:pPr>
      <w:bookmarkStart w:id="102" w:name="_Toc214371018"/>
      <w:r>
        <w:rPr>
          <w:rFonts w:hint="eastAsia"/>
        </w:rPr>
        <w:t>维护</w:t>
      </w:r>
      <w:bookmarkEnd w:id="102"/>
    </w:p>
    <w:p w14:paraId="2690D3C1" w14:textId="77777777" w:rsidR="00653A7C" w:rsidRDefault="00653A7C" w:rsidP="00653A7C">
      <w:pPr>
        <w:pStyle w:val="affffb"/>
        <w:ind w:firstLine="420"/>
      </w:pPr>
      <w:r>
        <w:rPr>
          <w:rFonts w:hint="eastAsia"/>
        </w:rPr>
        <w:t>每五年应对系统进行一次全面维护，包括但不限于：</w:t>
      </w:r>
    </w:p>
    <w:p w14:paraId="1D18605E" w14:textId="5D2CD988" w:rsidR="00653A7C" w:rsidRDefault="00653A7C" w:rsidP="00653A7C">
      <w:pPr>
        <w:pStyle w:val="af5"/>
        <w:numPr>
          <w:ilvl w:val="0"/>
          <w:numId w:val="39"/>
        </w:numPr>
      </w:pPr>
      <w:bookmarkStart w:id="103" w:name="OLE_LINK65"/>
      <w:bookmarkStart w:id="104" w:name="OLE_LINK64"/>
      <w:proofErr w:type="gramStart"/>
      <w:r>
        <w:rPr>
          <w:rFonts w:hint="eastAsia"/>
        </w:rPr>
        <w:t>对储</w:t>
      </w:r>
      <w:bookmarkStart w:id="105" w:name="OLE_LINK66"/>
      <w:r>
        <w:rPr>
          <w:rFonts w:hint="eastAsia"/>
        </w:rPr>
        <w:t>瓶进行</w:t>
      </w:r>
      <w:proofErr w:type="gramEnd"/>
      <w:r>
        <w:rPr>
          <w:rFonts w:hint="eastAsia"/>
        </w:rPr>
        <w:t>水压试验和气密性试验；</w:t>
      </w:r>
    </w:p>
    <w:bookmarkEnd w:id="105"/>
    <w:p w14:paraId="4B35B40A" w14:textId="62C97C27" w:rsidR="00653A7C" w:rsidRDefault="00653A7C" w:rsidP="00653A7C">
      <w:pPr>
        <w:pStyle w:val="af5"/>
      </w:pPr>
      <w:r>
        <w:rPr>
          <w:rFonts w:hint="eastAsia"/>
        </w:rPr>
        <w:t>对所有阀门进行拆卸检修；</w:t>
      </w:r>
    </w:p>
    <w:p w14:paraId="5486D495" w14:textId="527CCD46" w:rsidR="00653A7C" w:rsidRPr="00653A7C" w:rsidRDefault="00653A7C" w:rsidP="00653A7C">
      <w:pPr>
        <w:pStyle w:val="af5"/>
      </w:pPr>
      <w:r>
        <w:rPr>
          <w:rFonts w:hint="eastAsia"/>
        </w:rPr>
        <w:t>更换全部密封件。</w:t>
      </w:r>
    </w:p>
    <w:bookmarkEnd w:id="103"/>
    <w:bookmarkEnd w:id="104"/>
    <w:p w14:paraId="31D8D60F" w14:textId="08CF5AD8" w:rsidR="00653A7C" w:rsidRDefault="00653A7C" w:rsidP="00653A7C">
      <w:pPr>
        <w:pStyle w:val="af5"/>
        <w:numPr>
          <w:ilvl w:val="0"/>
          <w:numId w:val="0"/>
        </w:numPr>
        <w:ind w:left="851" w:hanging="426"/>
        <w:sectPr w:rsidR="00653A7C" w:rsidSect="007A5D3A">
          <w:pgSz w:w="11906" w:h="16838" w:code="9"/>
          <w:pgMar w:top="1928" w:right="1134" w:bottom="1134" w:left="1134" w:header="1418" w:footer="1134" w:gutter="284"/>
          <w:pgNumType w:start="1"/>
          <w:cols w:space="425"/>
          <w:formProt w:val="0"/>
          <w:docGrid w:linePitch="312"/>
        </w:sectPr>
      </w:pPr>
    </w:p>
    <w:p w14:paraId="6E6DD015" w14:textId="77777777" w:rsidR="00563204" w:rsidRDefault="00563204" w:rsidP="00563204">
      <w:pPr>
        <w:pStyle w:val="af8"/>
        <w:rPr>
          <w:rFonts w:hint="eastAsia"/>
          <w:vanish w:val="0"/>
        </w:rPr>
      </w:pPr>
      <w:bookmarkStart w:id="106" w:name="BookMark5"/>
      <w:bookmarkEnd w:id="24"/>
    </w:p>
    <w:p w14:paraId="34DC9CA8" w14:textId="77777777" w:rsidR="00563204" w:rsidRDefault="00563204" w:rsidP="00563204">
      <w:pPr>
        <w:pStyle w:val="afe"/>
        <w:rPr>
          <w:vanish w:val="0"/>
        </w:rPr>
      </w:pPr>
    </w:p>
    <w:p w14:paraId="4B705C70" w14:textId="33680F42" w:rsidR="00563204" w:rsidRDefault="00563204" w:rsidP="00563204">
      <w:pPr>
        <w:pStyle w:val="aff3"/>
        <w:spacing w:after="120"/>
      </w:pPr>
      <w:r>
        <w:br/>
      </w:r>
      <w:bookmarkStart w:id="107" w:name="_Toc194477683"/>
      <w:bookmarkStart w:id="108" w:name="_Toc214371019"/>
      <w:r>
        <w:rPr>
          <w:rFonts w:hint="eastAsia"/>
        </w:rPr>
        <w:t>（规范性）</w:t>
      </w:r>
      <w:r>
        <w:br/>
      </w:r>
      <w:r>
        <w:rPr>
          <w:rFonts w:hint="eastAsia"/>
        </w:rPr>
        <w:t>灭火浓度与惰化浓度</w:t>
      </w:r>
      <w:bookmarkEnd w:id="107"/>
      <w:bookmarkEnd w:id="108"/>
    </w:p>
    <w:p w14:paraId="4F16AF78" w14:textId="7D7A5513" w:rsidR="00563204" w:rsidRDefault="00563204" w:rsidP="00563204">
      <w:pPr>
        <w:pStyle w:val="affffb"/>
        <w:ind w:firstLine="420"/>
      </w:pPr>
      <w:r>
        <w:rPr>
          <w:rFonts w:hint="eastAsia"/>
        </w:rPr>
        <w:t>灭火浓度与惰化浓度宜达到表A.1要求。</w:t>
      </w:r>
    </w:p>
    <w:p w14:paraId="7EDBA532" w14:textId="76B785F4" w:rsidR="00563204" w:rsidRPr="00563204" w:rsidRDefault="00563204" w:rsidP="00563204">
      <w:pPr>
        <w:pStyle w:val="aff"/>
        <w:spacing w:before="120" w:after="120"/>
      </w:pPr>
      <w:r>
        <w:rPr>
          <w:rFonts w:hint="eastAsia"/>
        </w:rPr>
        <w:t>灭火浓度与</w:t>
      </w:r>
      <w:proofErr w:type="gramStart"/>
      <w:r>
        <w:rPr>
          <w:rFonts w:hint="eastAsia"/>
        </w:rPr>
        <w:t>惰化浓</w:t>
      </w:r>
      <w:proofErr w:type="gramEnd"/>
      <w:r>
        <w:rPr>
          <w:rFonts w:hint="eastAsia"/>
        </w:rPr>
        <w:t>度</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76"/>
        <w:gridCol w:w="1852"/>
        <w:gridCol w:w="1919"/>
        <w:gridCol w:w="1919"/>
        <w:gridCol w:w="1768"/>
      </w:tblGrid>
      <w:tr w:rsidR="000323CC" w14:paraId="1C3DC015" w14:textId="64D34188" w:rsidTr="000323CC">
        <w:trPr>
          <w:tblHeader/>
          <w:jc w:val="center"/>
        </w:trPr>
        <w:tc>
          <w:tcPr>
            <w:tcW w:w="1876" w:type="dxa"/>
            <w:tcBorders>
              <w:top w:val="single" w:sz="8" w:space="0" w:color="auto"/>
              <w:bottom w:val="single" w:sz="8" w:space="0" w:color="auto"/>
            </w:tcBorders>
            <w:vAlign w:val="center"/>
          </w:tcPr>
          <w:p w14:paraId="1AB79C17" w14:textId="6BE2E2ED" w:rsidR="000323CC" w:rsidRPr="009D1556" w:rsidRDefault="000323CC" w:rsidP="00563204">
            <w:pPr>
              <w:pStyle w:val="afffffffff9"/>
              <w:rPr>
                <w:rFonts w:ascii="黑体" w:eastAsia="黑体" w:hAnsi="黑体" w:hint="eastAsia"/>
                <w:sz w:val="21"/>
                <w:szCs w:val="21"/>
              </w:rPr>
            </w:pPr>
            <w:r w:rsidRPr="009D1556">
              <w:rPr>
                <w:rFonts w:ascii="黑体" w:eastAsia="黑体" w:hAnsi="黑体" w:hint="eastAsia"/>
                <w:sz w:val="21"/>
                <w:szCs w:val="21"/>
              </w:rPr>
              <w:t>灭火剂类型</w:t>
            </w:r>
          </w:p>
        </w:tc>
        <w:tc>
          <w:tcPr>
            <w:tcW w:w="1852" w:type="dxa"/>
            <w:tcBorders>
              <w:top w:val="single" w:sz="8" w:space="0" w:color="auto"/>
              <w:bottom w:val="single" w:sz="8" w:space="0" w:color="auto"/>
            </w:tcBorders>
            <w:vAlign w:val="center"/>
          </w:tcPr>
          <w:p w14:paraId="10EBEAB6" w14:textId="5A66169A" w:rsidR="000323CC" w:rsidRPr="009D1556" w:rsidRDefault="000323CC" w:rsidP="00563204">
            <w:pPr>
              <w:pStyle w:val="afffffffff9"/>
              <w:rPr>
                <w:rFonts w:ascii="黑体" w:eastAsia="黑体" w:hAnsi="黑体" w:hint="eastAsia"/>
                <w:sz w:val="21"/>
                <w:szCs w:val="21"/>
              </w:rPr>
            </w:pPr>
            <w:r w:rsidRPr="009D1556">
              <w:rPr>
                <w:rFonts w:ascii="黑体" w:eastAsia="黑体" w:hAnsi="黑体" w:hint="eastAsia"/>
                <w:sz w:val="21"/>
                <w:szCs w:val="21"/>
              </w:rPr>
              <w:t>燃料类型</w:t>
            </w:r>
          </w:p>
        </w:tc>
        <w:tc>
          <w:tcPr>
            <w:tcW w:w="1919" w:type="dxa"/>
            <w:tcBorders>
              <w:top w:val="single" w:sz="8" w:space="0" w:color="auto"/>
              <w:bottom w:val="single" w:sz="8" w:space="0" w:color="auto"/>
            </w:tcBorders>
            <w:vAlign w:val="center"/>
          </w:tcPr>
          <w:p w14:paraId="4597FF1D" w14:textId="794E0A5E" w:rsidR="000323CC" w:rsidRPr="009D1556" w:rsidRDefault="000323CC" w:rsidP="00563204">
            <w:pPr>
              <w:pStyle w:val="afffffffff9"/>
              <w:rPr>
                <w:rFonts w:ascii="黑体" w:eastAsia="黑体" w:hAnsi="黑体" w:hint="eastAsia"/>
                <w:sz w:val="21"/>
                <w:szCs w:val="21"/>
              </w:rPr>
            </w:pPr>
            <w:r w:rsidRPr="009D1556">
              <w:rPr>
                <w:rFonts w:ascii="黑体" w:eastAsia="黑体" w:hAnsi="黑体" w:hint="eastAsia"/>
                <w:sz w:val="21"/>
                <w:szCs w:val="21"/>
              </w:rPr>
              <w:t>灭火浓度（v%）</w:t>
            </w:r>
          </w:p>
        </w:tc>
        <w:tc>
          <w:tcPr>
            <w:tcW w:w="1919" w:type="dxa"/>
            <w:tcBorders>
              <w:top w:val="single" w:sz="8" w:space="0" w:color="auto"/>
              <w:bottom w:val="single" w:sz="8" w:space="0" w:color="auto"/>
            </w:tcBorders>
            <w:vAlign w:val="center"/>
          </w:tcPr>
          <w:p w14:paraId="7322E1CF" w14:textId="3EBF438A" w:rsidR="000323CC" w:rsidRPr="009D1556" w:rsidRDefault="000323CC" w:rsidP="00563204">
            <w:pPr>
              <w:pStyle w:val="afffffffff9"/>
              <w:rPr>
                <w:rFonts w:ascii="黑体" w:eastAsia="黑体" w:hAnsi="黑体" w:hint="eastAsia"/>
                <w:sz w:val="21"/>
                <w:szCs w:val="21"/>
              </w:rPr>
            </w:pPr>
            <w:r w:rsidRPr="009D1556">
              <w:rPr>
                <w:rFonts w:ascii="黑体" w:eastAsia="黑体" w:hAnsi="黑体" w:hint="eastAsia"/>
                <w:sz w:val="21"/>
                <w:szCs w:val="21"/>
              </w:rPr>
              <w:t>最小设计浓度（v%）</w:t>
            </w:r>
          </w:p>
        </w:tc>
        <w:tc>
          <w:tcPr>
            <w:tcW w:w="1768" w:type="dxa"/>
          </w:tcPr>
          <w:p w14:paraId="1785E270" w14:textId="4CD215B9" w:rsidR="000323CC" w:rsidRPr="009D1556" w:rsidRDefault="000323CC" w:rsidP="00563204">
            <w:pPr>
              <w:pStyle w:val="afffffffff9"/>
              <w:rPr>
                <w:rFonts w:ascii="黑体" w:eastAsia="黑体" w:hAnsi="黑体" w:hint="eastAsia"/>
                <w:sz w:val="21"/>
                <w:szCs w:val="21"/>
              </w:rPr>
            </w:pPr>
            <w:r>
              <w:rPr>
                <w:rFonts w:ascii="黑体" w:eastAsia="黑体" w:hAnsi="黑体" w:hint="eastAsia"/>
                <w:sz w:val="21"/>
                <w:szCs w:val="21"/>
              </w:rPr>
              <w:t>备注</w:t>
            </w:r>
          </w:p>
        </w:tc>
      </w:tr>
      <w:tr w:rsidR="000323CC" w14:paraId="61EC7842" w14:textId="064CA8F9" w:rsidTr="000323CC">
        <w:trPr>
          <w:jc w:val="center"/>
        </w:trPr>
        <w:tc>
          <w:tcPr>
            <w:tcW w:w="1876" w:type="dxa"/>
            <w:vMerge w:val="restart"/>
            <w:tcBorders>
              <w:top w:val="single" w:sz="8" w:space="0" w:color="auto"/>
            </w:tcBorders>
            <w:vAlign w:val="center"/>
          </w:tcPr>
          <w:p w14:paraId="07FE9F1A" w14:textId="3AB5B1E8" w:rsidR="000323CC" w:rsidRDefault="000323CC" w:rsidP="000323CC">
            <w:pPr>
              <w:pStyle w:val="afffffffff9"/>
            </w:pPr>
            <w:bookmarkStart w:id="109" w:name="_Hlk214370078"/>
            <w:bookmarkStart w:id="110" w:name="_Hlk214370071"/>
            <w:bookmarkStart w:id="111" w:name="OLE_LINK61"/>
            <w:r w:rsidRPr="00552810">
              <w:rPr>
                <w:rFonts w:hint="eastAsia"/>
              </w:rPr>
              <w:t>全氟己酮</w:t>
            </w:r>
          </w:p>
        </w:tc>
        <w:tc>
          <w:tcPr>
            <w:tcW w:w="1852" w:type="dxa"/>
            <w:tcBorders>
              <w:top w:val="single" w:sz="8" w:space="0" w:color="auto"/>
            </w:tcBorders>
            <w:vAlign w:val="center"/>
          </w:tcPr>
          <w:p w14:paraId="4E2A6822" w14:textId="591C9AEA" w:rsidR="000323CC" w:rsidRDefault="000323CC" w:rsidP="000323CC">
            <w:pPr>
              <w:pStyle w:val="afffffffff9"/>
            </w:pPr>
            <w:r w:rsidRPr="00552810">
              <w:rPr>
                <w:rFonts w:hint="eastAsia"/>
              </w:rPr>
              <w:t>B类火（正庚烷）</w:t>
            </w:r>
          </w:p>
        </w:tc>
        <w:tc>
          <w:tcPr>
            <w:tcW w:w="1919" w:type="dxa"/>
            <w:tcBorders>
              <w:top w:val="single" w:sz="8" w:space="0" w:color="auto"/>
            </w:tcBorders>
            <w:vAlign w:val="center"/>
          </w:tcPr>
          <w:p w14:paraId="4BE9C953" w14:textId="12DD097E" w:rsidR="000323CC" w:rsidRDefault="000323CC" w:rsidP="000323CC">
            <w:pPr>
              <w:pStyle w:val="afffffffff9"/>
            </w:pPr>
            <w:r w:rsidRPr="00552810">
              <w:rPr>
                <w:rFonts w:hint="eastAsia"/>
              </w:rPr>
              <w:t>4.5</w:t>
            </w:r>
          </w:p>
        </w:tc>
        <w:tc>
          <w:tcPr>
            <w:tcW w:w="1919" w:type="dxa"/>
            <w:tcBorders>
              <w:top w:val="single" w:sz="8" w:space="0" w:color="auto"/>
            </w:tcBorders>
            <w:vAlign w:val="center"/>
          </w:tcPr>
          <w:p w14:paraId="62DD6159" w14:textId="5AA828E3" w:rsidR="000323CC" w:rsidRDefault="000323CC" w:rsidP="000323CC">
            <w:pPr>
              <w:pStyle w:val="afffffffff9"/>
            </w:pPr>
            <w:r w:rsidRPr="00552810">
              <w:rPr>
                <w:rFonts w:hint="eastAsia"/>
              </w:rPr>
              <w:t>5.9</w:t>
            </w:r>
          </w:p>
        </w:tc>
        <w:tc>
          <w:tcPr>
            <w:tcW w:w="1768" w:type="dxa"/>
            <w:vAlign w:val="center"/>
          </w:tcPr>
          <w:p w14:paraId="45FB1A78" w14:textId="00357CF0" w:rsidR="000323CC" w:rsidRPr="00563204" w:rsidRDefault="000323CC" w:rsidP="000323CC">
            <w:pPr>
              <w:pStyle w:val="afffffffff9"/>
            </w:pPr>
            <w:r w:rsidRPr="00552810">
              <w:rPr>
                <w:rFonts w:hint="eastAsia"/>
              </w:rPr>
              <w:t>设计浓度通常取灭火浓度的1.3倍</w:t>
            </w:r>
          </w:p>
        </w:tc>
      </w:tr>
      <w:tr w:rsidR="000323CC" w14:paraId="607004E4" w14:textId="4D334868" w:rsidTr="000323CC">
        <w:trPr>
          <w:jc w:val="center"/>
        </w:trPr>
        <w:tc>
          <w:tcPr>
            <w:tcW w:w="1876" w:type="dxa"/>
            <w:vMerge/>
            <w:vAlign w:val="center"/>
          </w:tcPr>
          <w:p w14:paraId="47CE6F84" w14:textId="48E19D84" w:rsidR="000323CC" w:rsidRDefault="000323CC" w:rsidP="000323CC">
            <w:pPr>
              <w:pStyle w:val="afffffffff9"/>
            </w:pPr>
            <w:bookmarkStart w:id="112" w:name="_Hlk214370142"/>
          </w:p>
        </w:tc>
        <w:tc>
          <w:tcPr>
            <w:tcW w:w="1852" w:type="dxa"/>
            <w:vAlign w:val="center"/>
          </w:tcPr>
          <w:p w14:paraId="5598F83D" w14:textId="3DD4865A" w:rsidR="000323CC" w:rsidRDefault="000323CC" w:rsidP="000323CC">
            <w:pPr>
              <w:pStyle w:val="afffffffff9"/>
            </w:pPr>
            <w:bookmarkStart w:id="113" w:name="OLE_LINK58"/>
            <w:r w:rsidRPr="00552810">
              <w:rPr>
                <w:rFonts w:hint="eastAsia"/>
              </w:rPr>
              <w:t>A类火（表面）</w:t>
            </w:r>
            <w:bookmarkEnd w:id="113"/>
          </w:p>
        </w:tc>
        <w:tc>
          <w:tcPr>
            <w:tcW w:w="1919" w:type="dxa"/>
            <w:vAlign w:val="center"/>
          </w:tcPr>
          <w:p w14:paraId="68781B78" w14:textId="1372CCE1" w:rsidR="000323CC" w:rsidRDefault="000323CC" w:rsidP="000323CC">
            <w:pPr>
              <w:pStyle w:val="afffffffff9"/>
            </w:pPr>
            <w:r>
              <w:rPr>
                <w:rFonts w:hint="eastAsia"/>
              </w:rPr>
              <w:t>3.5</w:t>
            </w:r>
          </w:p>
        </w:tc>
        <w:tc>
          <w:tcPr>
            <w:tcW w:w="1919" w:type="dxa"/>
            <w:vAlign w:val="center"/>
          </w:tcPr>
          <w:p w14:paraId="62C2A63B" w14:textId="75A70CC7" w:rsidR="000323CC" w:rsidRDefault="000323CC" w:rsidP="000323CC">
            <w:pPr>
              <w:pStyle w:val="afffffffff9"/>
            </w:pPr>
            <w:r>
              <w:rPr>
                <w:rFonts w:hint="eastAsia"/>
              </w:rPr>
              <w:t>4.6</w:t>
            </w:r>
          </w:p>
        </w:tc>
        <w:tc>
          <w:tcPr>
            <w:tcW w:w="1768" w:type="dxa"/>
            <w:vAlign w:val="center"/>
          </w:tcPr>
          <w:p w14:paraId="436D9D51" w14:textId="77777777" w:rsidR="000323CC" w:rsidRPr="00563204" w:rsidRDefault="000323CC" w:rsidP="000323CC">
            <w:pPr>
              <w:pStyle w:val="afffffffff9"/>
            </w:pPr>
          </w:p>
        </w:tc>
      </w:tr>
      <w:bookmarkEnd w:id="112"/>
      <w:tr w:rsidR="000323CC" w14:paraId="620C4ACA" w14:textId="5F38F69A" w:rsidTr="000323CC">
        <w:trPr>
          <w:jc w:val="center"/>
        </w:trPr>
        <w:tc>
          <w:tcPr>
            <w:tcW w:w="1876" w:type="dxa"/>
            <w:vMerge w:val="restart"/>
            <w:vAlign w:val="center"/>
          </w:tcPr>
          <w:p w14:paraId="44788867" w14:textId="1E45C583" w:rsidR="000323CC" w:rsidRDefault="000323CC" w:rsidP="000323CC">
            <w:pPr>
              <w:pStyle w:val="afffffffff9"/>
            </w:pPr>
            <w:r w:rsidRPr="00552810">
              <w:rPr>
                <w:rFonts w:hint="eastAsia"/>
              </w:rPr>
              <w:t>七氟丙烷</w:t>
            </w:r>
          </w:p>
        </w:tc>
        <w:tc>
          <w:tcPr>
            <w:tcW w:w="1852" w:type="dxa"/>
            <w:vAlign w:val="center"/>
          </w:tcPr>
          <w:p w14:paraId="5F15AEA2" w14:textId="0850E190" w:rsidR="000323CC" w:rsidRDefault="000323CC" w:rsidP="000323CC">
            <w:pPr>
              <w:pStyle w:val="afffffffff9"/>
            </w:pPr>
            <w:r w:rsidRPr="00552810">
              <w:rPr>
                <w:rFonts w:hint="eastAsia"/>
              </w:rPr>
              <w:t>A类火（表面）</w:t>
            </w:r>
          </w:p>
        </w:tc>
        <w:tc>
          <w:tcPr>
            <w:tcW w:w="1919" w:type="dxa"/>
            <w:vAlign w:val="center"/>
          </w:tcPr>
          <w:p w14:paraId="5DD9672C" w14:textId="28FD541C" w:rsidR="000323CC" w:rsidRDefault="000323CC" w:rsidP="000323CC">
            <w:pPr>
              <w:pStyle w:val="afffffffff9"/>
            </w:pPr>
            <w:r w:rsidRPr="00552810">
              <w:rPr>
                <w:rFonts w:hint="eastAsia"/>
              </w:rPr>
              <w:t>5.8</w:t>
            </w:r>
          </w:p>
        </w:tc>
        <w:tc>
          <w:tcPr>
            <w:tcW w:w="1919" w:type="dxa"/>
            <w:vAlign w:val="center"/>
          </w:tcPr>
          <w:p w14:paraId="7857F985" w14:textId="571D355A" w:rsidR="000323CC" w:rsidRDefault="000323CC" w:rsidP="000323CC">
            <w:pPr>
              <w:pStyle w:val="afffffffff9"/>
            </w:pPr>
            <w:r w:rsidRPr="00552810">
              <w:rPr>
                <w:rFonts w:hint="eastAsia"/>
              </w:rPr>
              <w:t>8.0</w:t>
            </w:r>
          </w:p>
        </w:tc>
        <w:tc>
          <w:tcPr>
            <w:tcW w:w="1768" w:type="dxa"/>
            <w:vAlign w:val="center"/>
          </w:tcPr>
          <w:p w14:paraId="27596B68" w14:textId="77777777" w:rsidR="000323CC" w:rsidRPr="00563204" w:rsidRDefault="000323CC" w:rsidP="000323CC">
            <w:pPr>
              <w:pStyle w:val="afffffffff9"/>
            </w:pPr>
          </w:p>
        </w:tc>
      </w:tr>
      <w:tr w:rsidR="000323CC" w14:paraId="581E5B60" w14:textId="2C7A391E" w:rsidTr="000323CC">
        <w:trPr>
          <w:jc w:val="center"/>
        </w:trPr>
        <w:tc>
          <w:tcPr>
            <w:tcW w:w="1876" w:type="dxa"/>
            <w:vMerge/>
            <w:vAlign w:val="center"/>
          </w:tcPr>
          <w:p w14:paraId="0C9E21BF" w14:textId="27FA9648" w:rsidR="000323CC" w:rsidRDefault="000323CC" w:rsidP="000323CC">
            <w:pPr>
              <w:pStyle w:val="afffffffff9"/>
            </w:pPr>
          </w:p>
        </w:tc>
        <w:tc>
          <w:tcPr>
            <w:tcW w:w="1852" w:type="dxa"/>
            <w:vAlign w:val="center"/>
          </w:tcPr>
          <w:p w14:paraId="29814141" w14:textId="53640CF1" w:rsidR="000323CC" w:rsidRDefault="000323CC" w:rsidP="000323CC">
            <w:pPr>
              <w:pStyle w:val="afffffffff9"/>
            </w:pPr>
            <w:bookmarkStart w:id="114" w:name="OLE_LINK59"/>
            <w:r w:rsidRPr="00552810">
              <w:rPr>
                <w:rFonts w:hint="eastAsia"/>
              </w:rPr>
              <w:t>B类火（正庚烷）</w:t>
            </w:r>
            <w:bookmarkEnd w:id="114"/>
          </w:p>
        </w:tc>
        <w:tc>
          <w:tcPr>
            <w:tcW w:w="1919" w:type="dxa"/>
            <w:vAlign w:val="center"/>
          </w:tcPr>
          <w:p w14:paraId="5EB11C2D" w14:textId="49B64E03" w:rsidR="000323CC" w:rsidRDefault="000323CC" w:rsidP="000323CC">
            <w:pPr>
              <w:pStyle w:val="afffffffff9"/>
            </w:pPr>
            <w:bookmarkStart w:id="115" w:name="OLE_LINK60"/>
            <w:r>
              <w:rPr>
                <w:rFonts w:hint="eastAsia"/>
              </w:rPr>
              <w:t>6.6</w:t>
            </w:r>
            <w:bookmarkEnd w:id="115"/>
          </w:p>
        </w:tc>
        <w:tc>
          <w:tcPr>
            <w:tcW w:w="1919" w:type="dxa"/>
            <w:vAlign w:val="center"/>
          </w:tcPr>
          <w:p w14:paraId="4B92C1B7" w14:textId="09FB0F6D" w:rsidR="000323CC" w:rsidRDefault="000323CC" w:rsidP="000323CC">
            <w:pPr>
              <w:pStyle w:val="afffffffff9"/>
            </w:pPr>
            <w:r>
              <w:rPr>
                <w:rFonts w:hint="eastAsia"/>
              </w:rPr>
              <w:t>8.6</w:t>
            </w:r>
          </w:p>
        </w:tc>
        <w:tc>
          <w:tcPr>
            <w:tcW w:w="1768" w:type="dxa"/>
            <w:vAlign w:val="center"/>
          </w:tcPr>
          <w:p w14:paraId="67EE008C" w14:textId="77777777" w:rsidR="000323CC" w:rsidRDefault="000323CC" w:rsidP="000323CC">
            <w:pPr>
              <w:pStyle w:val="afffffffff9"/>
            </w:pPr>
          </w:p>
        </w:tc>
      </w:tr>
      <w:tr w:rsidR="000323CC" w14:paraId="1BD2797A" w14:textId="3097F418" w:rsidTr="000323CC">
        <w:trPr>
          <w:jc w:val="center"/>
        </w:trPr>
        <w:tc>
          <w:tcPr>
            <w:tcW w:w="1876" w:type="dxa"/>
            <w:vMerge w:val="restart"/>
            <w:vAlign w:val="center"/>
          </w:tcPr>
          <w:p w14:paraId="1FA4602C" w14:textId="12539F5D" w:rsidR="000323CC" w:rsidRDefault="000323CC" w:rsidP="000323CC">
            <w:pPr>
              <w:pStyle w:val="afffffffff9"/>
            </w:pPr>
            <w:bookmarkStart w:id="116" w:name="_Hlk214370033"/>
            <w:r w:rsidRPr="00552810">
              <w:rPr>
                <w:rFonts w:hint="eastAsia"/>
              </w:rPr>
              <w:t>IG-541</w:t>
            </w:r>
          </w:p>
        </w:tc>
        <w:tc>
          <w:tcPr>
            <w:tcW w:w="1852" w:type="dxa"/>
            <w:vAlign w:val="center"/>
          </w:tcPr>
          <w:p w14:paraId="000A39DA" w14:textId="2D1561C4" w:rsidR="000323CC" w:rsidRDefault="000323CC" w:rsidP="000323CC">
            <w:pPr>
              <w:pStyle w:val="afffffffff9"/>
            </w:pPr>
            <w:r w:rsidRPr="00552810">
              <w:rPr>
                <w:rFonts w:hint="eastAsia"/>
              </w:rPr>
              <w:t>B类火（正庚烷）</w:t>
            </w:r>
          </w:p>
        </w:tc>
        <w:tc>
          <w:tcPr>
            <w:tcW w:w="1919" w:type="dxa"/>
            <w:vAlign w:val="center"/>
          </w:tcPr>
          <w:p w14:paraId="235A06B6" w14:textId="285471C6" w:rsidR="000323CC" w:rsidRDefault="000323CC" w:rsidP="000323CC">
            <w:pPr>
              <w:pStyle w:val="afffffffff9"/>
            </w:pPr>
            <w:r w:rsidRPr="00552810">
              <w:rPr>
                <w:rFonts w:hint="eastAsia"/>
              </w:rPr>
              <w:t>29.1</w:t>
            </w:r>
          </w:p>
        </w:tc>
        <w:tc>
          <w:tcPr>
            <w:tcW w:w="1919" w:type="dxa"/>
            <w:vAlign w:val="center"/>
          </w:tcPr>
          <w:p w14:paraId="4FC03588" w14:textId="4A9D7D0A" w:rsidR="000323CC" w:rsidRDefault="000323CC" w:rsidP="000323CC">
            <w:pPr>
              <w:pStyle w:val="afffffffff9"/>
            </w:pPr>
            <w:r w:rsidRPr="00552810">
              <w:rPr>
                <w:rFonts w:hint="eastAsia"/>
              </w:rPr>
              <w:t>37.5</w:t>
            </w:r>
          </w:p>
        </w:tc>
        <w:tc>
          <w:tcPr>
            <w:tcW w:w="1768" w:type="dxa"/>
            <w:vAlign w:val="center"/>
          </w:tcPr>
          <w:p w14:paraId="507C1283" w14:textId="16D2C6BF" w:rsidR="000323CC" w:rsidRDefault="000323CC" w:rsidP="000323CC">
            <w:pPr>
              <w:pStyle w:val="afffffffff9"/>
            </w:pPr>
            <w:r w:rsidRPr="00552810">
              <w:rPr>
                <w:rFonts w:hint="eastAsia"/>
              </w:rPr>
              <w:t>设计浓度通常取灭火浓度的1.3倍</w:t>
            </w:r>
          </w:p>
        </w:tc>
      </w:tr>
      <w:tr w:rsidR="000323CC" w14:paraId="29094822" w14:textId="42DF049B" w:rsidTr="000323CC">
        <w:trPr>
          <w:jc w:val="center"/>
        </w:trPr>
        <w:tc>
          <w:tcPr>
            <w:tcW w:w="1876" w:type="dxa"/>
            <w:vMerge/>
            <w:vAlign w:val="center"/>
          </w:tcPr>
          <w:p w14:paraId="3B533DBC" w14:textId="443C44D1" w:rsidR="000323CC" w:rsidRDefault="000323CC" w:rsidP="000323CC">
            <w:pPr>
              <w:pStyle w:val="afffffffff9"/>
            </w:pPr>
          </w:p>
        </w:tc>
        <w:tc>
          <w:tcPr>
            <w:tcW w:w="1852" w:type="dxa"/>
            <w:vAlign w:val="center"/>
          </w:tcPr>
          <w:p w14:paraId="03741AC2" w14:textId="78A37D7D" w:rsidR="000323CC" w:rsidRDefault="000323CC" w:rsidP="000323CC">
            <w:pPr>
              <w:pStyle w:val="afffffffff9"/>
            </w:pPr>
            <w:bookmarkStart w:id="117" w:name="OLE_LINK57"/>
            <w:r w:rsidRPr="00552810">
              <w:rPr>
                <w:rFonts w:hint="eastAsia"/>
              </w:rPr>
              <w:t>电气火灾</w:t>
            </w:r>
            <w:bookmarkEnd w:id="117"/>
          </w:p>
        </w:tc>
        <w:tc>
          <w:tcPr>
            <w:tcW w:w="1919" w:type="dxa"/>
            <w:vAlign w:val="center"/>
          </w:tcPr>
          <w:p w14:paraId="18334691" w14:textId="287B085D" w:rsidR="000323CC" w:rsidRDefault="000323CC" w:rsidP="000323CC">
            <w:pPr>
              <w:pStyle w:val="afffffffff9"/>
            </w:pPr>
            <w:r>
              <w:rPr>
                <w:rFonts w:hint="eastAsia"/>
              </w:rPr>
              <w:t>-</w:t>
            </w:r>
          </w:p>
        </w:tc>
        <w:tc>
          <w:tcPr>
            <w:tcW w:w="1919" w:type="dxa"/>
            <w:vAlign w:val="center"/>
          </w:tcPr>
          <w:p w14:paraId="0226E419" w14:textId="7893092B" w:rsidR="000323CC" w:rsidRDefault="000323CC" w:rsidP="000323CC">
            <w:pPr>
              <w:pStyle w:val="afffffffff9"/>
            </w:pPr>
            <w:r>
              <w:rPr>
                <w:rFonts w:hint="eastAsia"/>
              </w:rPr>
              <w:t>40.0</w:t>
            </w:r>
          </w:p>
        </w:tc>
        <w:tc>
          <w:tcPr>
            <w:tcW w:w="1768" w:type="dxa"/>
            <w:vAlign w:val="center"/>
          </w:tcPr>
          <w:p w14:paraId="00C0800F" w14:textId="6A9DFE8A" w:rsidR="000323CC" w:rsidRDefault="000323CC" w:rsidP="000323CC">
            <w:pPr>
              <w:pStyle w:val="afffffffff9"/>
            </w:pPr>
            <w:r>
              <w:rPr>
                <w:rFonts w:hint="eastAsia"/>
              </w:rPr>
              <w:t>常用设计浓度</w:t>
            </w:r>
          </w:p>
        </w:tc>
      </w:tr>
      <w:bookmarkEnd w:id="109"/>
      <w:tr w:rsidR="000323CC" w14:paraId="53DCF6AD" w14:textId="73FD7971" w:rsidTr="000323CC">
        <w:trPr>
          <w:jc w:val="center"/>
        </w:trPr>
        <w:tc>
          <w:tcPr>
            <w:tcW w:w="1876" w:type="dxa"/>
            <w:vAlign w:val="center"/>
          </w:tcPr>
          <w:p w14:paraId="64210AE8" w14:textId="4B4DC0B1" w:rsidR="000323CC" w:rsidRDefault="000323CC" w:rsidP="000323CC">
            <w:pPr>
              <w:pStyle w:val="afffffffff9"/>
            </w:pPr>
            <w:r w:rsidRPr="00552810">
              <w:rPr>
                <w:rFonts w:hint="eastAsia"/>
              </w:rPr>
              <w:t>低温热气溶胶</w:t>
            </w:r>
          </w:p>
        </w:tc>
        <w:tc>
          <w:tcPr>
            <w:tcW w:w="1852" w:type="dxa"/>
            <w:vAlign w:val="center"/>
          </w:tcPr>
          <w:p w14:paraId="62AC4CDB" w14:textId="00E61EF2" w:rsidR="000323CC" w:rsidRDefault="000323CC" w:rsidP="000323CC">
            <w:pPr>
              <w:pStyle w:val="afffffffff9"/>
            </w:pPr>
            <w:r w:rsidRPr="00552810">
              <w:rPr>
                <w:rFonts w:hint="eastAsia"/>
              </w:rPr>
              <w:t>A类火（木垛）</w:t>
            </w:r>
          </w:p>
        </w:tc>
        <w:tc>
          <w:tcPr>
            <w:tcW w:w="1919" w:type="dxa"/>
            <w:vAlign w:val="center"/>
          </w:tcPr>
          <w:p w14:paraId="070D60F4" w14:textId="173DD8D2" w:rsidR="000323CC" w:rsidRDefault="000323CC" w:rsidP="000323CC">
            <w:pPr>
              <w:pStyle w:val="afffffffff9"/>
            </w:pPr>
            <w:r w:rsidRPr="00552810">
              <w:rPr>
                <w:rFonts w:hint="eastAsia"/>
              </w:rPr>
              <w:t>3.4</w:t>
            </w:r>
          </w:p>
        </w:tc>
        <w:tc>
          <w:tcPr>
            <w:tcW w:w="1919" w:type="dxa"/>
            <w:vAlign w:val="center"/>
          </w:tcPr>
          <w:p w14:paraId="274D19A1" w14:textId="3AB3BEE4" w:rsidR="000323CC" w:rsidRDefault="000323CC" w:rsidP="000323CC">
            <w:pPr>
              <w:pStyle w:val="afffffffff9"/>
            </w:pPr>
            <w:r w:rsidRPr="00552810">
              <w:rPr>
                <w:rFonts w:hint="eastAsia"/>
              </w:rPr>
              <w:t>5.3</w:t>
            </w:r>
          </w:p>
        </w:tc>
        <w:tc>
          <w:tcPr>
            <w:tcW w:w="1768" w:type="dxa"/>
            <w:vAlign w:val="center"/>
          </w:tcPr>
          <w:p w14:paraId="5E28D485" w14:textId="1CAF0490" w:rsidR="000323CC" w:rsidRDefault="000323CC" w:rsidP="000323CC">
            <w:pPr>
              <w:pStyle w:val="afffffffff9"/>
            </w:pPr>
            <w:r w:rsidRPr="00552810">
              <w:rPr>
                <w:rFonts w:hint="eastAsia"/>
              </w:rPr>
              <w:t>以质量浓度g/m³计，需按产品认证证书取值</w:t>
            </w:r>
          </w:p>
        </w:tc>
      </w:tr>
      <w:bookmarkEnd w:id="110"/>
      <w:bookmarkEnd w:id="116"/>
    </w:tbl>
    <w:p w14:paraId="5F09A5FA" w14:textId="77777777" w:rsidR="00563204" w:rsidRDefault="00563204" w:rsidP="00563204">
      <w:pPr>
        <w:pStyle w:val="affffb"/>
        <w:ind w:firstLine="420"/>
      </w:pPr>
    </w:p>
    <w:bookmarkEnd w:id="111"/>
    <w:p w14:paraId="4988759B" w14:textId="77777777" w:rsidR="00563204" w:rsidRPr="00563204" w:rsidRDefault="00563204" w:rsidP="00563204">
      <w:pPr>
        <w:pStyle w:val="affffb"/>
        <w:ind w:firstLine="420"/>
      </w:pPr>
    </w:p>
    <w:p w14:paraId="2A92514D" w14:textId="77777777" w:rsidR="00563204" w:rsidRDefault="00563204" w:rsidP="00563204">
      <w:pPr>
        <w:pStyle w:val="affffb"/>
        <w:ind w:firstLine="420"/>
      </w:pPr>
    </w:p>
    <w:p w14:paraId="481406B8" w14:textId="77777777" w:rsidR="00563204" w:rsidRDefault="00563204" w:rsidP="00563204">
      <w:pPr>
        <w:pStyle w:val="affffb"/>
        <w:ind w:firstLine="420"/>
        <w:sectPr w:rsidR="00563204" w:rsidSect="00563204">
          <w:pgSz w:w="11906" w:h="16838" w:code="9"/>
          <w:pgMar w:top="1928" w:right="1134" w:bottom="1134" w:left="1134" w:header="1418" w:footer="1134" w:gutter="284"/>
          <w:cols w:space="425"/>
          <w:formProt w:val="0"/>
          <w:docGrid w:linePitch="312"/>
        </w:sectPr>
      </w:pPr>
    </w:p>
    <w:p w14:paraId="0C938DD7" w14:textId="77777777" w:rsidR="00563204" w:rsidRDefault="00563204" w:rsidP="00563204">
      <w:pPr>
        <w:pStyle w:val="af8"/>
        <w:rPr>
          <w:rFonts w:hint="eastAsia"/>
          <w:vanish w:val="0"/>
        </w:rPr>
      </w:pPr>
    </w:p>
    <w:p w14:paraId="7FAFB7B6" w14:textId="77777777" w:rsidR="00563204" w:rsidRDefault="00563204" w:rsidP="00563204">
      <w:pPr>
        <w:pStyle w:val="afe"/>
        <w:rPr>
          <w:vanish w:val="0"/>
        </w:rPr>
      </w:pPr>
    </w:p>
    <w:p w14:paraId="4B6FF0FD" w14:textId="47CF75E5" w:rsidR="00563204" w:rsidRDefault="00563204" w:rsidP="00563204">
      <w:pPr>
        <w:pStyle w:val="aff3"/>
        <w:spacing w:after="120"/>
      </w:pPr>
      <w:r>
        <w:br/>
      </w:r>
      <w:bookmarkStart w:id="118" w:name="_Toc194477684"/>
      <w:bookmarkStart w:id="119" w:name="_Toc214371020"/>
      <w:r>
        <w:rPr>
          <w:rFonts w:hint="eastAsia"/>
        </w:rPr>
        <w:t>（</w:t>
      </w:r>
      <w:r w:rsidR="00D278E6">
        <w:rPr>
          <w:rFonts w:hint="eastAsia"/>
        </w:rPr>
        <w:t>资料性</w:t>
      </w:r>
      <w:r>
        <w:rPr>
          <w:rFonts w:hint="eastAsia"/>
        </w:rPr>
        <w:t>）</w:t>
      </w:r>
      <w:r>
        <w:br/>
      </w:r>
      <w:r>
        <w:rPr>
          <w:rFonts w:hint="eastAsia"/>
        </w:rPr>
        <w:t>智能</w:t>
      </w:r>
      <w:r w:rsidR="00DA67FD">
        <w:rPr>
          <w:rFonts w:hint="eastAsia"/>
        </w:rPr>
        <w:t>监测</w:t>
      </w:r>
      <w:r>
        <w:rPr>
          <w:rFonts w:hint="eastAsia"/>
        </w:rPr>
        <w:t>系统技术要求</w:t>
      </w:r>
      <w:bookmarkEnd w:id="118"/>
      <w:bookmarkEnd w:id="119"/>
    </w:p>
    <w:p w14:paraId="17B94843" w14:textId="62D224C5" w:rsidR="00563204" w:rsidRDefault="00563204" w:rsidP="00563204">
      <w:pPr>
        <w:pStyle w:val="aff4"/>
        <w:spacing w:before="120" w:after="120"/>
      </w:pPr>
      <w:bookmarkStart w:id="120" w:name="_Toc194477685"/>
      <w:bookmarkStart w:id="121" w:name="_Toc214371021"/>
      <w:r>
        <w:rPr>
          <w:rFonts w:hint="eastAsia"/>
        </w:rPr>
        <w:t>传感器配置</w:t>
      </w:r>
      <w:bookmarkEnd w:id="120"/>
      <w:bookmarkEnd w:id="121"/>
    </w:p>
    <w:p w14:paraId="58C6BA8A" w14:textId="4B144B32" w:rsidR="00563204" w:rsidRDefault="00563204" w:rsidP="00563204">
      <w:pPr>
        <w:pStyle w:val="affffffffffa"/>
      </w:pPr>
      <w:r>
        <w:rPr>
          <w:rFonts w:hint="eastAsia"/>
        </w:rPr>
        <w:t>压力传感器：量程 0~6MPa，精度 ±0.5% FS；</w:t>
      </w:r>
    </w:p>
    <w:p w14:paraId="5AEF20B7" w14:textId="77777777" w:rsidR="00563204" w:rsidRDefault="00563204" w:rsidP="00563204">
      <w:pPr>
        <w:pStyle w:val="affffffffffa"/>
      </w:pPr>
      <w:r>
        <w:rPr>
          <w:rFonts w:hint="eastAsia"/>
        </w:rPr>
        <w:t>温度传感器：量程 - 40℃~85℃，精度 ±0.3℃。</w:t>
      </w:r>
    </w:p>
    <w:p w14:paraId="3344B037" w14:textId="635A9D49" w:rsidR="00BC55C0" w:rsidRDefault="00BC55C0" w:rsidP="00BC55C0">
      <w:pPr>
        <w:pStyle w:val="affffffffffa"/>
      </w:pPr>
      <w:r w:rsidRPr="00BC55C0">
        <w:rPr>
          <w:rFonts w:hint="eastAsia"/>
        </w:rPr>
        <w:t>气体浓度传感器：用于监测防护区灭火剂泄漏或喷放后浓度，量程0-20%LEL（可燃气体）或0-100%灭火剂设计浓度，精度±3%FS。</w:t>
      </w:r>
    </w:p>
    <w:p w14:paraId="31865F8B" w14:textId="71CC0536" w:rsidR="00563204" w:rsidRDefault="00563204" w:rsidP="00563204">
      <w:pPr>
        <w:pStyle w:val="aff4"/>
        <w:spacing w:before="120" w:after="120"/>
      </w:pPr>
      <w:bookmarkStart w:id="122" w:name="_Toc194477686"/>
      <w:bookmarkStart w:id="123" w:name="_Toc214371022"/>
      <w:r>
        <w:rPr>
          <w:rFonts w:hint="eastAsia"/>
        </w:rPr>
        <w:t>通信协议</w:t>
      </w:r>
      <w:bookmarkEnd w:id="122"/>
      <w:bookmarkEnd w:id="123"/>
    </w:p>
    <w:p w14:paraId="4B77D773" w14:textId="7F72FDA2" w:rsidR="00563204" w:rsidRDefault="00563204" w:rsidP="00BC55C0">
      <w:pPr>
        <w:pStyle w:val="affffffffffa"/>
      </w:pPr>
      <w:bookmarkStart w:id="124" w:name="OLE_LINK44"/>
      <w:r>
        <w:rPr>
          <w:rFonts w:hint="eastAsia"/>
        </w:rPr>
        <w:t>支持</w:t>
      </w:r>
      <w:r w:rsidRPr="00563204">
        <w:rPr>
          <w:rFonts w:hint="eastAsia"/>
        </w:rPr>
        <w:t>支持 MQTT 3.1.1 协议</w:t>
      </w:r>
      <w:r w:rsidR="00BC55C0">
        <w:rPr>
          <w:rFonts w:hint="eastAsia"/>
        </w:rPr>
        <w:t>。</w:t>
      </w:r>
    </w:p>
    <w:p w14:paraId="01D2121C" w14:textId="5D6D24E6" w:rsidR="00BC55C0" w:rsidRDefault="00BC55C0" w:rsidP="00BC55C0">
      <w:pPr>
        <w:pStyle w:val="affffffffffa"/>
      </w:pPr>
      <w:r w:rsidRPr="00BC55C0">
        <w:t>数据上传频率</w:t>
      </w:r>
      <w:r w:rsidRPr="00BC55C0">
        <w:t>≥</w:t>
      </w:r>
      <w:r w:rsidRPr="00BC55C0">
        <w:t>1次/分钟，</w:t>
      </w:r>
      <w:bookmarkStart w:id="125" w:name="OLE_LINK43"/>
      <w:r w:rsidRPr="00BC55C0">
        <w:t>发生预警或报警时，应实现秒级实时上传。</w:t>
      </w:r>
      <w:bookmarkEnd w:id="125"/>
    </w:p>
    <w:p w14:paraId="1E64E884" w14:textId="6F79774E" w:rsidR="00BC55C0" w:rsidRDefault="00BC55C0" w:rsidP="00BC55C0">
      <w:pPr>
        <w:pStyle w:val="aff4"/>
        <w:spacing w:before="120" w:after="120"/>
      </w:pPr>
      <w:bookmarkStart w:id="126" w:name="_Toc214371023"/>
      <w:bookmarkEnd w:id="124"/>
      <w:r>
        <w:rPr>
          <w:rFonts w:hint="eastAsia"/>
        </w:rPr>
        <w:t>网络安全</w:t>
      </w:r>
      <w:bookmarkEnd w:id="126"/>
    </w:p>
    <w:p w14:paraId="397CE33A" w14:textId="6170BA5A" w:rsidR="00BC55C0" w:rsidRPr="00BC55C0" w:rsidRDefault="00BC55C0" w:rsidP="00BC55C0">
      <w:pPr>
        <w:pStyle w:val="affffb"/>
        <w:ind w:firstLine="420"/>
      </w:pPr>
      <w:r w:rsidRPr="00BC55C0">
        <w:rPr>
          <w:rFonts w:hint="eastAsia"/>
        </w:rPr>
        <w:t>系统应具备防火墙、数据加密等基础网络安全防护能力，防止非法访问和攻击。</w:t>
      </w:r>
    </w:p>
    <w:p w14:paraId="1E703F7F" w14:textId="77777777" w:rsidR="00563204" w:rsidRDefault="00563204" w:rsidP="00563204">
      <w:pPr>
        <w:pStyle w:val="affffb"/>
        <w:ind w:firstLine="420"/>
      </w:pPr>
    </w:p>
    <w:p w14:paraId="5EA72454" w14:textId="77777777" w:rsidR="00563204" w:rsidRPr="00563204" w:rsidRDefault="00563204" w:rsidP="00563204">
      <w:pPr>
        <w:pStyle w:val="affffb"/>
        <w:ind w:firstLine="420"/>
      </w:pPr>
    </w:p>
    <w:p w14:paraId="32EF0272" w14:textId="77777777" w:rsidR="00BC55C0" w:rsidRDefault="00BC55C0" w:rsidP="00563204">
      <w:pPr>
        <w:pStyle w:val="affffb"/>
        <w:ind w:firstLine="420"/>
        <w:sectPr w:rsidR="00BC55C0" w:rsidSect="00563204">
          <w:pgSz w:w="11906" w:h="16838" w:code="9"/>
          <w:pgMar w:top="1928" w:right="1134" w:bottom="1134" w:left="1134" w:header="1418" w:footer="1134" w:gutter="284"/>
          <w:cols w:space="425"/>
          <w:formProt w:val="0"/>
          <w:docGrid w:linePitch="312"/>
        </w:sectPr>
      </w:pPr>
    </w:p>
    <w:p w14:paraId="75834055" w14:textId="77777777" w:rsidR="00563204" w:rsidRDefault="00563204" w:rsidP="00BC55C0">
      <w:pPr>
        <w:pStyle w:val="af8"/>
        <w:rPr>
          <w:rFonts w:hint="eastAsia"/>
          <w:vanish w:val="0"/>
        </w:rPr>
      </w:pPr>
    </w:p>
    <w:p w14:paraId="4F84069E" w14:textId="77777777" w:rsidR="00BC55C0" w:rsidRDefault="00BC55C0" w:rsidP="00BC55C0">
      <w:pPr>
        <w:pStyle w:val="afe"/>
        <w:rPr>
          <w:vanish w:val="0"/>
        </w:rPr>
      </w:pPr>
    </w:p>
    <w:p w14:paraId="3F947DDC" w14:textId="1F118C93" w:rsidR="00BC55C0" w:rsidRDefault="00BC55C0" w:rsidP="00BC55C0">
      <w:pPr>
        <w:pStyle w:val="aff3"/>
        <w:spacing w:after="120"/>
      </w:pPr>
      <w:r>
        <w:br/>
      </w:r>
      <w:bookmarkStart w:id="127" w:name="_Toc214371024"/>
      <w:r>
        <w:rPr>
          <w:rFonts w:hint="eastAsia"/>
        </w:rPr>
        <w:t>（资料性）</w:t>
      </w:r>
      <w:r>
        <w:br/>
      </w:r>
      <w:r>
        <w:rPr>
          <w:rFonts w:hint="eastAsia"/>
        </w:rPr>
        <w:t>创新技术应用指南</w:t>
      </w:r>
      <w:bookmarkEnd w:id="127"/>
    </w:p>
    <w:p w14:paraId="0AFCAB29" w14:textId="77777777" w:rsidR="00563204" w:rsidRDefault="00563204" w:rsidP="00563204">
      <w:pPr>
        <w:pStyle w:val="af8"/>
        <w:rPr>
          <w:rFonts w:hint="eastAsia"/>
          <w:vanish w:val="0"/>
        </w:rPr>
      </w:pPr>
    </w:p>
    <w:p w14:paraId="3A4A0699" w14:textId="77777777" w:rsidR="00563204" w:rsidRDefault="00563204" w:rsidP="00563204">
      <w:pPr>
        <w:pStyle w:val="afe"/>
        <w:rPr>
          <w:vanish w:val="0"/>
        </w:rPr>
      </w:pPr>
    </w:p>
    <w:p w14:paraId="370B9202" w14:textId="4C533CDE" w:rsidR="00BC55C0" w:rsidRPr="00BC55C0" w:rsidRDefault="00BC55C0" w:rsidP="00BC55C0">
      <w:pPr>
        <w:pStyle w:val="aff4"/>
        <w:spacing w:before="120" w:after="120"/>
      </w:pPr>
      <w:bookmarkStart w:id="128" w:name="_Toc214371025"/>
      <w:r w:rsidRPr="00BC55C0">
        <w:rPr>
          <w:rFonts w:hint="eastAsia"/>
        </w:rPr>
        <w:t>新型灭火药剂与技术</w:t>
      </w:r>
      <w:bookmarkEnd w:id="128"/>
    </w:p>
    <w:p w14:paraId="51ED294C" w14:textId="5E057647" w:rsidR="00BC55C0" w:rsidRPr="00BC55C0" w:rsidRDefault="00BC55C0" w:rsidP="00BC55C0">
      <w:pPr>
        <w:pStyle w:val="affffffffffa"/>
      </w:pPr>
      <w:bookmarkStart w:id="129" w:name="OLE_LINK38"/>
      <w:bookmarkStart w:id="130" w:name="OLE_LINK37"/>
      <w:proofErr w:type="gramStart"/>
      <w:r w:rsidRPr="00BC55C0">
        <w:rPr>
          <w:rFonts w:hint="eastAsia"/>
        </w:rPr>
        <w:t>全氟己酮</w:t>
      </w:r>
      <w:proofErr w:type="gramEnd"/>
      <w:r w:rsidRPr="00BC55C0">
        <w:rPr>
          <w:rFonts w:hint="eastAsia"/>
        </w:rPr>
        <w:t>增效技术：研究</w:t>
      </w:r>
      <w:proofErr w:type="gramStart"/>
      <w:r w:rsidRPr="00BC55C0">
        <w:rPr>
          <w:rFonts w:hint="eastAsia"/>
        </w:rPr>
        <w:t>添加协效剂</w:t>
      </w:r>
      <w:proofErr w:type="gramEnd"/>
      <w:r w:rsidRPr="00BC55C0">
        <w:rPr>
          <w:rFonts w:hint="eastAsia"/>
        </w:rPr>
        <w:t>，提升其对锂电池火灾等特殊火灾的灭火效率。</w:t>
      </w:r>
    </w:p>
    <w:p w14:paraId="125628E5" w14:textId="02991002" w:rsidR="00BC55C0" w:rsidRPr="00BC55C0" w:rsidRDefault="00BC55C0" w:rsidP="00BC55C0">
      <w:pPr>
        <w:pStyle w:val="affffffffffa"/>
      </w:pPr>
      <w:r w:rsidRPr="00BC55C0">
        <w:rPr>
          <w:rFonts w:hint="eastAsia"/>
        </w:rPr>
        <w:t>固态储压技术：采用化学产气方式，实现灭火剂常</w:t>
      </w:r>
      <w:bookmarkEnd w:id="129"/>
      <w:r w:rsidRPr="00BC55C0">
        <w:rPr>
          <w:rFonts w:hint="eastAsia"/>
        </w:rPr>
        <w:t>温低压储存，提升安全性和系统寿命。</w:t>
      </w:r>
    </w:p>
    <w:p w14:paraId="515912C3" w14:textId="34366BB4" w:rsidR="00BC55C0" w:rsidRPr="00BC55C0" w:rsidRDefault="00BC55C0" w:rsidP="00BC55C0">
      <w:pPr>
        <w:pStyle w:val="aff4"/>
        <w:spacing w:before="120" w:after="120"/>
      </w:pPr>
      <w:bookmarkStart w:id="131" w:name="_Toc214371026"/>
      <w:bookmarkEnd w:id="130"/>
      <w:r w:rsidRPr="00BC55C0">
        <w:rPr>
          <w:rFonts w:hint="eastAsia"/>
        </w:rPr>
        <w:t>材料与工艺</w:t>
      </w:r>
      <w:bookmarkEnd w:id="131"/>
    </w:p>
    <w:p w14:paraId="6131B148" w14:textId="3BD6CC5B" w:rsidR="00BC55C0" w:rsidRPr="00BC55C0" w:rsidRDefault="00BC55C0" w:rsidP="00BC55C0">
      <w:pPr>
        <w:pStyle w:val="affffffffffa"/>
      </w:pPr>
      <w:bookmarkStart w:id="132" w:name="OLE_LINK39"/>
      <w:r w:rsidRPr="00BC55C0">
        <w:rPr>
          <w:rFonts w:hint="eastAsia"/>
        </w:rPr>
        <w:t>纳米涂层技术：用于管道</w:t>
      </w:r>
      <w:proofErr w:type="gramStart"/>
      <w:r w:rsidRPr="00BC55C0">
        <w:rPr>
          <w:rFonts w:hint="eastAsia"/>
        </w:rPr>
        <w:t>及储瓶内壁</w:t>
      </w:r>
      <w:proofErr w:type="gramEnd"/>
      <w:r w:rsidRPr="00BC55C0">
        <w:rPr>
          <w:rFonts w:hint="eastAsia"/>
        </w:rPr>
        <w:t>防腐，中性盐雾试验寿命≥1000h。</w:t>
      </w:r>
    </w:p>
    <w:p w14:paraId="4A6B0D51" w14:textId="3AB1C9DF" w:rsidR="00BC55C0" w:rsidRPr="00BC55C0" w:rsidRDefault="00BC55C0" w:rsidP="00BC55C0">
      <w:pPr>
        <w:pStyle w:val="affffffffffa"/>
      </w:pPr>
      <w:r w:rsidRPr="00BC55C0">
        <w:rPr>
          <w:rFonts w:hint="eastAsia"/>
        </w:rPr>
        <w:t>复合材料瓶组：采用碳纤维缠绕等复合材料，减轻系统重量，提高耐腐蚀性。</w:t>
      </w:r>
    </w:p>
    <w:p w14:paraId="54F162C2" w14:textId="33A636D7" w:rsidR="00BC55C0" w:rsidRPr="00BC55C0" w:rsidRDefault="00BC55C0" w:rsidP="00BC55C0">
      <w:pPr>
        <w:pStyle w:val="aff4"/>
        <w:spacing w:before="120" w:after="120"/>
      </w:pPr>
      <w:bookmarkStart w:id="133" w:name="_Toc214371027"/>
      <w:bookmarkEnd w:id="132"/>
      <w:r w:rsidRPr="00BC55C0">
        <w:rPr>
          <w:rFonts w:hint="eastAsia"/>
        </w:rPr>
        <w:t>智能诊断与预测</w:t>
      </w:r>
      <w:bookmarkEnd w:id="133"/>
    </w:p>
    <w:p w14:paraId="4B66953A" w14:textId="073EBC65" w:rsidR="00BC55C0" w:rsidRPr="00BC55C0" w:rsidRDefault="00BC55C0" w:rsidP="00BC55C0">
      <w:pPr>
        <w:pStyle w:val="affffffffffa"/>
      </w:pPr>
      <w:bookmarkStart w:id="134" w:name="OLE_LINK40"/>
      <w:r w:rsidRPr="00BC55C0">
        <w:rPr>
          <w:rFonts w:hint="eastAsia"/>
        </w:rPr>
        <w:t>AI火情预测算法：基于多传感器数据融合（温度、烟雾、VOC、CO）和历史数据，实现火灾风险早期预测，系统年误报率不大于0.1次。</w:t>
      </w:r>
    </w:p>
    <w:p w14:paraId="3977A95D" w14:textId="1A79CCD4" w:rsidR="00BC55C0" w:rsidRPr="00BC55C0" w:rsidRDefault="00BC55C0" w:rsidP="00BC55C0">
      <w:pPr>
        <w:pStyle w:val="affffffffffa"/>
      </w:pPr>
      <w:r w:rsidRPr="00BC55C0">
        <w:rPr>
          <w:rFonts w:hint="eastAsia"/>
        </w:rPr>
        <w:t>数字孪生技术：建立系统三维模型，实时映射物理系统状态，用于故障预测、模拟演练和优化运维。</w:t>
      </w:r>
    </w:p>
    <w:p w14:paraId="79327B88" w14:textId="6F0A0D3D" w:rsidR="00BC55C0" w:rsidRPr="00BC55C0" w:rsidRDefault="00BC55C0" w:rsidP="00BC55C0">
      <w:pPr>
        <w:pStyle w:val="aff4"/>
        <w:spacing w:before="120" w:after="120"/>
      </w:pPr>
      <w:bookmarkStart w:id="135" w:name="_Toc214371028"/>
      <w:bookmarkEnd w:id="134"/>
      <w:r w:rsidRPr="00BC55C0">
        <w:rPr>
          <w:rFonts w:hint="eastAsia"/>
        </w:rPr>
        <w:t>环保与安全后处理</w:t>
      </w:r>
      <w:bookmarkEnd w:id="135"/>
    </w:p>
    <w:p w14:paraId="20B9F842" w14:textId="44C68BFD" w:rsidR="00BC55C0" w:rsidRPr="00BC55C0" w:rsidRDefault="00BC55C0" w:rsidP="00BC55C0">
      <w:pPr>
        <w:pStyle w:val="affffffffffa"/>
      </w:pPr>
      <w:bookmarkStart w:id="136" w:name="OLE_LINK41"/>
      <w:r w:rsidRPr="00BC55C0">
        <w:rPr>
          <w:rFonts w:hint="eastAsia"/>
        </w:rPr>
        <w:t>氢氟酸（HF）吸附剂：</w:t>
      </w:r>
      <w:proofErr w:type="gramStart"/>
      <w:r w:rsidRPr="00BC55C0">
        <w:rPr>
          <w:rFonts w:hint="eastAsia"/>
        </w:rPr>
        <w:t>用于七氟丙烷</w:t>
      </w:r>
      <w:proofErr w:type="gramEnd"/>
      <w:r w:rsidRPr="00BC55C0">
        <w:rPr>
          <w:rFonts w:hint="eastAsia"/>
        </w:rPr>
        <w:t>和</w:t>
      </w:r>
      <w:proofErr w:type="gramStart"/>
      <w:r w:rsidRPr="00BC55C0">
        <w:rPr>
          <w:rFonts w:hint="eastAsia"/>
        </w:rPr>
        <w:t>全氟己酮</w:t>
      </w:r>
      <w:proofErr w:type="gramEnd"/>
      <w:r w:rsidRPr="00BC55C0">
        <w:rPr>
          <w:rFonts w:hint="eastAsia"/>
        </w:rPr>
        <w:t>系统，对灭火剂高温分解产生的HF进行处理，吸附效率≥99%。</w:t>
      </w:r>
    </w:p>
    <w:p w14:paraId="3873FCAF" w14:textId="7421925B" w:rsidR="00563204" w:rsidRPr="00BC55C0" w:rsidRDefault="00BC55C0" w:rsidP="00BC55C0">
      <w:pPr>
        <w:pStyle w:val="affffffffffa"/>
      </w:pPr>
      <w:r w:rsidRPr="00BC55C0">
        <w:rPr>
          <w:rFonts w:hint="eastAsia"/>
        </w:rPr>
        <w:t>灭火剂回收与再生技术：鼓励在系统调试和维护时对灭火剂进行回收，减少直接排放，并探索灭火剂的再生利用。</w:t>
      </w:r>
    </w:p>
    <w:bookmarkEnd w:id="136"/>
    <w:p w14:paraId="024A6EA3" w14:textId="77777777" w:rsidR="00563204" w:rsidRPr="00563204" w:rsidRDefault="00563204" w:rsidP="00563204">
      <w:pPr>
        <w:pStyle w:val="affffb"/>
        <w:ind w:firstLine="420"/>
      </w:pPr>
    </w:p>
    <w:p w14:paraId="11F13A85" w14:textId="29BDE395" w:rsidR="00563204" w:rsidRDefault="002636A1" w:rsidP="002636A1">
      <w:pPr>
        <w:pStyle w:val="affffb"/>
        <w:ind w:firstLineChars="0" w:firstLine="0"/>
        <w:jc w:val="center"/>
      </w:pPr>
      <w:bookmarkStart w:id="137" w:name="BookMark8"/>
      <w:bookmarkEnd w:id="106"/>
      <w:r>
        <w:rPr>
          <w:rFonts w:hint="eastAsia"/>
        </w:rPr>
        <w:drawing>
          <wp:inline distT="0" distB="0" distL="0" distR="0" wp14:anchorId="74D0960E" wp14:editId="6DC903FB">
            <wp:extent cx="1485900" cy="317500"/>
            <wp:effectExtent l="0" t="0" r="0" b="6350"/>
            <wp:docPr id="1914539201" name="图片 1"/>
            <wp:cNvGraphicFramePr/>
            <a:graphic xmlns:a="http://schemas.openxmlformats.org/drawingml/2006/main">
              <a:graphicData uri="http://schemas.openxmlformats.org/drawingml/2006/picture">
                <pic:pic xmlns:pic="http://schemas.openxmlformats.org/drawingml/2006/picture">
                  <pic:nvPicPr>
                    <pic:cNvPr id="1914539201"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5"/>
      <w:bookmarkEnd w:id="137"/>
    </w:p>
    <w:sectPr w:rsidR="00563204" w:rsidSect="00563204">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1AEC7" w14:textId="77777777" w:rsidR="00E244D9" w:rsidRDefault="00E244D9" w:rsidP="00D86DB7">
      <w:r>
        <w:separator/>
      </w:r>
    </w:p>
    <w:p w14:paraId="50BAD46B" w14:textId="77777777" w:rsidR="00E244D9" w:rsidRDefault="00E244D9"/>
    <w:p w14:paraId="2A73FBB1" w14:textId="77777777" w:rsidR="00E244D9" w:rsidRDefault="00E244D9"/>
  </w:endnote>
  <w:endnote w:type="continuationSeparator" w:id="0">
    <w:p w14:paraId="08F6E129" w14:textId="77777777" w:rsidR="00E244D9" w:rsidRDefault="00E244D9" w:rsidP="00D86DB7">
      <w:r>
        <w:continuationSeparator/>
      </w:r>
    </w:p>
    <w:p w14:paraId="0228A5EF" w14:textId="77777777" w:rsidR="00E244D9" w:rsidRDefault="00E244D9"/>
    <w:p w14:paraId="6C72729A" w14:textId="77777777" w:rsidR="00E244D9" w:rsidRDefault="00E24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B22D"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6B41" w14:textId="77777777" w:rsidR="00563204" w:rsidRDefault="00563204">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9087"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30B8C"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1C2F" w14:textId="77777777" w:rsidR="00E244D9" w:rsidRDefault="00E244D9" w:rsidP="00D86DB7">
      <w:r>
        <w:separator/>
      </w:r>
    </w:p>
  </w:footnote>
  <w:footnote w:type="continuationSeparator" w:id="0">
    <w:p w14:paraId="7E72BB24" w14:textId="77777777" w:rsidR="00E244D9" w:rsidRDefault="00E244D9" w:rsidP="00D86DB7">
      <w:r>
        <w:continuationSeparator/>
      </w:r>
    </w:p>
    <w:p w14:paraId="12825376" w14:textId="77777777" w:rsidR="00E244D9" w:rsidRDefault="00E244D9"/>
    <w:p w14:paraId="2CC88141" w14:textId="77777777" w:rsidR="00E244D9" w:rsidRDefault="00E24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9BD3" w14:textId="77777777" w:rsidR="00563204" w:rsidRDefault="00563204">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0BC8"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8A80"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D95B" w14:textId="6F6D39F3"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D278E6">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686" w14:textId="3CC6C07A"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AC6C36">
      <w:rPr>
        <w:rFonts w:hint="eastAsia"/>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 w:numId="32" w16cid:durableId="1591236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55372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6409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524208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60008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0960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568618">
    <w:abstractNumId w:val="27"/>
  </w:num>
  <w:num w:numId="39" w16cid:durableId="1253970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EKRW5lujtRQAXuiSknUdaMsz4DUi+Q/Btj1bKSjzKLSOCRHuAPhApxwl317bCRCSBEEQ70pDeMOSPtdLVz4LZQ==" w:salt="C/mO/f2QImlVFR6PgGpon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73"/>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23CC"/>
    <w:rsid w:val="000331D3"/>
    <w:rsid w:val="000346A5"/>
    <w:rsid w:val="000359C3"/>
    <w:rsid w:val="00035A7D"/>
    <w:rsid w:val="000365ED"/>
    <w:rsid w:val="0004249A"/>
    <w:rsid w:val="00043282"/>
    <w:rsid w:val="00044286"/>
    <w:rsid w:val="00044392"/>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27415"/>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0FE7"/>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9F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6A1"/>
    <w:rsid w:val="00263D25"/>
    <w:rsid w:val="002643C3"/>
    <w:rsid w:val="00264A0C"/>
    <w:rsid w:val="00266EEB"/>
    <w:rsid w:val="00267EF4"/>
    <w:rsid w:val="00270CB8"/>
    <w:rsid w:val="00272B08"/>
    <w:rsid w:val="00276F6E"/>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4748"/>
    <w:rsid w:val="00376713"/>
    <w:rsid w:val="00381815"/>
    <w:rsid w:val="003819AF"/>
    <w:rsid w:val="003820E9"/>
    <w:rsid w:val="00382DE7"/>
    <w:rsid w:val="00384FFC"/>
    <w:rsid w:val="003872FC"/>
    <w:rsid w:val="00387ADC"/>
    <w:rsid w:val="00390020"/>
    <w:rsid w:val="003903D6"/>
    <w:rsid w:val="00390836"/>
    <w:rsid w:val="00390EE6"/>
    <w:rsid w:val="0039118F"/>
    <w:rsid w:val="00392AD7"/>
    <w:rsid w:val="003938D9"/>
    <w:rsid w:val="00394376"/>
    <w:rsid w:val="003943FF"/>
    <w:rsid w:val="003974EB"/>
    <w:rsid w:val="00397CC5"/>
    <w:rsid w:val="00397E13"/>
    <w:rsid w:val="003A11D1"/>
    <w:rsid w:val="003A1582"/>
    <w:rsid w:val="003A3D9C"/>
    <w:rsid w:val="003A4077"/>
    <w:rsid w:val="003A4AA7"/>
    <w:rsid w:val="003B09AD"/>
    <w:rsid w:val="003B1F18"/>
    <w:rsid w:val="003B5BF0"/>
    <w:rsid w:val="003B60BF"/>
    <w:rsid w:val="003B653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F8E"/>
    <w:rsid w:val="0041477A"/>
    <w:rsid w:val="004167A3"/>
    <w:rsid w:val="00432DAA"/>
    <w:rsid w:val="00434305"/>
    <w:rsid w:val="00435DF7"/>
    <w:rsid w:val="0043741A"/>
    <w:rsid w:val="0044083F"/>
    <w:rsid w:val="00441AE7"/>
    <w:rsid w:val="004430F5"/>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3A58"/>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3E7C"/>
    <w:rsid w:val="005441CC"/>
    <w:rsid w:val="005479DA"/>
    <w:rsid w:val="00547BCC"/>
    <w:rsid w:val="0055013B"/>
    <w:rsid w:val="00551F6F"/>
    <w:rsid w:val="00555044"/>
    <w:rsid w:val="00561475"/>
    <w:rsid w:val="00562308"/>
    <w:rsid w:val="00563204"/>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66C9"/>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695"/>
    <w:rsid w:val="005E2335"/>
    <w:rsid w:val="005E34CA"/>
    <w:rsid w:val="005E3C18"/>
    <w:rsid w:val="005E4250"/>
    <w:rsid w:val="005E6812"/>
    <w:rsid w:val="005E7881"/>
    <w:rsid w:val="005E78E0"/>
    <w:rsid w:val="005F0D9C"/>
    <w:rsid w:val="005F284E"/>
    <w:rsid w:val="006001C4"/>
    <w:rsid w:val="006015CE"/>
    <w:rsid w:val="00602932"/>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A7C"/>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76B5"/>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773"/>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ED8"/>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5FE2"/>
    <w:rsid w:val="00996BD2"/>
    <w:rsid w:val="00997BF1"/>
    <w:rsid w:val="009A03CF"/>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1556"/>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71"/>
    <w:rsid w:val="00A129D0"/>
    <w:rsid w:val="00A12C33"/>
    <w:rsid w:val="00A138BA"/>
    <w:rsid w:val="00A14C8E"/>
    <w:rsid w:val="00A153D9"/>
    <w:rsid w:val="00A15F09"/>
    <w:rsid w:val="00A169B6"/>
    <w:rsid w:val="00A2271D"/>
    <w:rsid w:val="00A237D5"/>
    <w:rsid w:val="00A30EFC"/>
    <w:rsid w:val="00A31984"/>
    <w:rsid w:val="00A32878"/>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102"/>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BC3"/>
    <w:rsid w:val="00AA6EC9"/>
    <w:rsid w:val="00AB6309"/>
    <w:rsid w:val="00AB6C5F"/>
    <w:rsid w:val="00AB7129"/>
    <w:rsid w:val="00AC27A6"/>
    <w:rsid w:val="00AC30F7"/>
    <w:rsid w:val="00AC3A5A"/>
    <w:rsid w:val="00AC4D95"/>
    <w:rsid w:val="00AC5DF4"/>
    <w:rsid w:val="00AC6C36"/>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50B"/>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5C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0073"/>
    <w:rsid w:val="00CA2D1B"/>
    <w:rsid w:val="00CA375D"/>
    <w:rsid w:val="00CA4046"/>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88"/>
    <w:rsid w:val="00D072ED"/>
    <w:rsid w:val="00D07A16"/>
    <w:rsid w:val="00D1067E"/>
    <w:rsid w:val="00D10F50"/>
    <w:rsid w:val="00D11272"/>
    <w:rsid w:val="00D126F5"/>
    <w:rsid w:val="00D1489E"/>
    <w:rsid w:val="00D20737"/>
    <w:rsid w:val="00D21E81"/>
    <w:rsid w:val="00D223DE"/>
    <w:rsid w:val="00D25E37"/>
    <w:rsid w:val="00D2661A"/>
    <w:rsid w:val="00D27582"/>
    <w:rsid w:val="00D278E6"/>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1550"/>
    <w:rsid w:val="00D922D3"/>
    <w:rsid w:val="00D926D0"/>
    <w:rsid w:val="00D93030"/>
    <w:rsid w:val="00D950E1"/>
    <w:rsid w:val="00D952A6"/>
    <w:rsid w:val="00D9636B"/>
    <w:rsid w:val="00D97635"/>
    <w:rsid w:val="00D97F99"/>
    <w:rsid w:val="00DA1E08"/>
    <w:rsid w:val="00DA24F8"/>
    <w:rsid w:val="00DA28E8"/>
    <w:rsid w:val="00DA38D3"/>
    <w:rsid w:val="00DA3932"/>
    <w:rsid w:val="00DA3AFC"/>
    <w:rsid w:val="00DA64F8"/>
    <w:rsid w:val="00DA67FD"/>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2E86"/>
    <w:rsid w:val="00E030F9"/>
    <w:rsid w:val="00E0311A"/>
    <w:rsid w:val="00E03138"/>
    <w:rsid w:val="00E06404"/>
    <w:rsid w:val="00E11A85"/>
    <w:rsid w:val="00E12495"/>
    <w:rsid w:val="00E15CCD"/>
    <w:rsid w:val="00E202EF"/>
    <w:rsid w:val="00E210B5"/>
    <w:rsid w:val="00E244D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F5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37E1"/>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5E56"/>
    <w:rsid w:val="00F46496"/>
    <w:rsid w:val="00F474D0"/>
    <w:rsid w:val="00F50179"/>
    <w:rsid w:val="00F50FF4"/>
    <w:rsid w:val="00F515EE"/>
    <w:rsid w:val="00F56511"/>
    <w:rsid w:val="00F6194E"/>
    <w:rsid w:val="00F623AC"/>
    <w:rsid w:val="00F6412A"/>
    <w:rsid w:val="00F65893"/>
    <w:rsid w:val="00F66A4A"/>
    <w:rsid w:val="00F71E22"/>
    <w:rsid w:val="00F72142"/>
    <w:rsid w:val="00F72AE7"/>
    <w:rsid w:val="00F833BA"/>
    <w:rsid w:val="00F84FD0"/>
    <w:rsid w:val="00F859A8"/>
    <w:rsid w:val="00F86981"/>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3625"/>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33BB3"/>
  <w15:docId w15:val="{31156E42-2FF9-4414-8A18-4A37B5C7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qFormat/>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19459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328\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49CD97F79C4473988C82F69A3A851B"/>
        <w:category>
          <w:name w:val="常规"/>
          <w:gallery w:val="placeholder"/>
        </w:category>
        <w:types>
          <w:type w:val="bbPlcHdr"/>
        </w:types>
        <w:behaviors>
          <w:behavior w:val="content"/>
        </w:behaviors>
        <w:guid w:val="{1E9EC8A9-7812-49C6-97B3-DF7AA7D9A7F0}"/>
      </w:docPartPr>
      <w:docPartBody>
        <w:p w:rsidR="00EC61DA" w:rsidRDefault="00000000">
          <w:pPr>
            <w:pStyle w:val="8B49CD97F79C4473988C82F69A3A851B"/>
            <w:rPr>
              <w:rFonts w:hint="eastAsia"/>
            </w:rPr>
          </w:pPr>
          <w:r w:rsidRPr="00751A05">
            <w:rPr>
              <w:rStyle w:val="a3"/>
              <w:rFonts w:hint="eastAsia"/>
            </w:rPr>
            <w:t>单击或点击此处输入文字。</w:t>
          </w:r>
        </w:p>
      </w:docPartBody>
    </w:docPart>
    <w:docPart>
      <w:docPartPr>
        <w:name w:val="4253AFE3E26244A5A745BE5F7AACCE53"/>
        <w:category>
          <w:name w:val="常规"/>
          <w:gallery w:val="placeholder"/>
        </w:category>
        <w:types>
          <w:type w:val="bbPlcHdr"/>
        </w:types>
        <w:behaviors>
          <w:behavior w:val="content"/>
        </w:behaviors>
        <w:guid w:val="{311A65A1-7C87-446D-8F9D-182549B71E99}"/>
      </w:docPartPr>
      <w:docPartBody>
        <w:p w:rsidR="00EC61DA" w:rsidRDefault="00000000">
          <w:pPr>
            <w:pStyle w:val="4253AFE3E26244A5A745BE5F7AACCE53"/>
            <w:rPr>
              <w:rFonts w:hint="eastAsia"/>
            </w:rPr>
          </w:pPr>
          <w:r w:rsidRPr="00FB6243">
            <w:rPr>
              <w:rStyle w:val="a3"/>
              <w:rFonts w:hint="eastAsia"/>
            </w:rPr>
            <w:t>选择一项。</w:t>
          </w:r>
        </w:p>
      </w:docPartBody>
    </w:docPart>
    <w:docPart>
      <w:docPartPr>
        <w:name w:val="4B63EDD8968342A19D82C1545E8E5750"/>
        <w:category>
          <w:name w:val="常规"/>
          <w:gallery w:val="placeholder"/>
        </w:category>
        <w:types>
          <w:type w:val="bbPlcHdr"/>
        </w:types>
        <w:behaviors>
          <w:behavior w:val="content"/>
        </w:behaviors>
        <w:guid w:val="{60D19B8E-8694-4094-870B-B36EA18B1AAE}"/>
      </w:docPartPr>
      <w:docPartBody>
        <w:p w:rsidR="00EC61DA" w:rsidRDefault="00000000">
          <w:pPr>
            <w:pStyle w:val="4B63EDD8968342A19D82C1545E8E5750"/>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D3"/>
    <w:rsid w:val="00044392"/>
    <w:rsid w:val="000A46D6"/>
    <w:rsid w:val="001E1D86"/>
    <w:rsid w:val="00276F6E"/>
    <w:rsid w:val="00335084"/>
    <w:rsid w:val="00602932"/>
    <w:rsid w:val="00762E3B"/>
    <w:rsid w:val="008262FE"/>
    <w:rsid w:val="00863BF2"/>
    <w:rsid w:val="00A016D3"/>
    <w:rsid w:val="00E116B2"/>
    <w:rsid w:val="00EC61DA"/>
    <w:rsid w:val="00EF37E1"/>
    <w:rsid w:val="00FB3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B49CD97F79C4473988C82F69A3A851B">
    <w:name w:val="8B49CD97F79C4473988C82F69A3A851B"/>
    <w:pPr>
      <w:widowControl w:val="0"/>
    </w:pPr>
  </w:style>
  <w:style w:type="paragraph" w:customStyle="1" w:styleId="4253AFE3E26244A5A745BE5F7AACCE53">
    <w:name w:val="4253AFE3E26244A5A745BE5F7AACCE53"/>
    <w:pPr>
      <w:widowControl w:val="0"/>
    </w:pPr>
  </w:style>
  <w:style w:type="paragraph" w:customStyle="1" w:styleId="4B63EDD8968342A19D82C1545E8E5750">
    <w:name w:val="4B63EDD8968342A19D82C1545E8E5750"/>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68</TotalTime>
  <Pages>10</Pages>
  <Words>4191</Words>
  <Characters>4939</Characters>
  <Application>Microsoft Office Word</Application>
  <DocSecurity>0</DocSecurity>
  <Lines>353</Lines>
  <Paragraphs>263</Paragraphs>
  <ScaleCrop>false</ScaleCrop>
  <Company>PCMI</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S G</dc:creator>
  <cp:keywords/>
  <dc:description>&lt;config cover="true" show_menu="true" version="1.0.0" doctype="SDKXY"&gt;_x000d_
&lt;/config&gt;</dc:description>
  <cp:lastModifiedBy>S G</cp:lastModifiedBy>
  <cp:revision>18</cp:revision>
  <cp:lastPrinted>2026-01-09T08:18:00Z</cp:lastPrinted>
  <dcterms:created xsi:type="dcterms:W3CDTF">2026-01-08T11:52:00Z</dcterms:created>
  <dcterms:modified xsi:type="dcterms:W3CDTF">2026-01-09T09:38:00Z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