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19C0" w14:textId="77777777" w:rsidR="005C731A" w:rsidRDefault="005C731A" w:rsidP="005C731A">
      <w:pPr>
        <w:rPr>
          <w:rFonts w:ascii="Calibri" w:eastAsia="宋体" w:hAnsi="Calibri" w:cs="Times New Roman"/>
          <w:szCs w:val="24"/>
        </w:rPr>
      </w:pPr>
    </w:p>
    <w:p w14:paraId="7CA39FFB" w14:textId="77777777" w:rsidR="005C731A" w:rsidRPr="0022637C" w:rsidRDefault="005C731A" w:rsidP="005C731A">
      <w:pPr>
        <w:rPr>
          <w:rFonts w:ascii="宋体" w:eastAsia="宋体" w:hAnsi="宋体" w:cs="仿宋" w:hint="eastAsia"/>
          <w:color w:val="000000" w:themeColor="text1"/>
          <w:sz w:val="32"/>
          <w:szCs w:val="32"/>
        </w:rPr>
      </w:pPr>
      <w:r w:rsidRPr="0022637C">
        <w:rPr>
          <w:rFonts w:ascii="宋体" w:eastAsia="宋体" w:hAnsi="宋体" w:cs="仿宋" w:hint="eastAsia"/>
          <w:color w:val="000000" w:themeColor="text1"/>
          <w:sz w:val="32"/>
          <w:szCs w:val="32"/>
        </w:rPr>
        <w:t>附件2</w:t>
      </w:r>
      <w:r w:rsidRPr="0022637C">
        <w:rPr>
          <w:rFonts w:ascii="宋体" w:eastAsia="宋体" w:hAnsi="宋体" w:cs="仿宋"/>
          <w:color w:val="000000" w:themeColor="text1"/>
          <w:sz w:val="32"/>
          <w:szCs w:val="32"/>
        </w:rPr>
        <w:t xml:space="preserve"> </w:t>
      </w:r>
    </w:p>
    <w:tbl>
      <w:tblPr>
        <w:tblW w:w="85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8"/>
        <w:gridCol w:w="5670"/>
        <w:gridCol w:w="992"/>
        <w:gridCol w:w="1134"/>
      </w:tblGrid>
      <w:tr w:rsidR="005C731A" w:rsidRPr="0022637C" w14:paraId="48B61293" w14:textId="77777777" w:rsidTr="007E524A">
        <w:trPr>
          <w:trHeight w:val="585"/>
        </w:trPr>
        <w:tc>
          <w:tcPr>
            <w:tcW w:w="85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C3D5A18" w14:textId="77777777" w:rsidR="005C731A" w:rsidRPr="0022637C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2637C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（一）2024年度</w:t>
            </w:r>
            <w:proofErr w:type="gramStart"/>
            <w:r w:rsidRPr="0022637C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消防行业</w:t>
            </w:r>
            <w:proofErr w:type="gramEnd"/>
            <w:r w:rsidRPr="0022637C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A级以上信用行业复审名单</w:t>
            </w:r>
          </w:p>
        </w:tc>
      </w:tr>
      <w:tr w:rsidR="005C731A" w:rsidRPr="0022637C" w14:paraId="392817D9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372AA" w14:textId="77777777" w:rsidR="005C731A" w:rsidRPr="0029287D" w:rsidRDefault="005C731A" w:rsidP="007E524A">
            <w:pPr>
              <w:widowControl/>
              <w:jc w:val="center"/>
              <w:textAlignment w:val="center"/>
              <w:rPr>
                <w:rFonts w:ascii="黑体" w:eastAsia="黑体" w:hAnsi="黑体" w:cs="等线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9287D">
              <w:rPr>
                <w:rFonts w:ascii="黑体" w:eastAsia="黑体" w:hAnsi="黑体" w:cs="等线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8E65" w14:textId="77777777" w:rsidR="005C731A" w:rsidRPr="0029287D" w:rsidRDefault="005C731A" w:rsidP="007E524A">
            <w:pPr>
              <w:widowControl/>
              <w:jc w:val="center"/>
              <w:textAlignment w:val="center"/>
              <w:rPr>
                <w:rFonts w:ascii="黑体" w:eastAsia="黑体" w:hAnsi="黑体" w:cs="等线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9287D">
              <w:rPr>
                <w:rFonts w:ascii="黑体" w:eastAsia="黑体" w:hAnsi="黑体" w:cs="等线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D79BB" w14:textId="77777777" w:rsidR="005C731A" w:rsidRPr="0029287D" w:rsidRDefault="005C731A" w:rsidP="007E524A">
            <w:pPr>
              <w:widowControl/>
              <w:jc w:val="center"/>
              <w:textAlignment w:val="center"/>
              <w:rPr>
                <w:rFonts w:ascii="黑体" w:eastAsia="黑体" w:hAnsi="黑体" w:cs="等线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9287D">
              <w:rPr>
                <w:rFonts w:ascii="黑体" w:eastAsia="黑体" w:hAnsi="黑体" w:cs="等线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信用等级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C7E2" w14:textId="77777777" w:rsidR="005C731A" w:rsidRPr="0029287D" w:rsidRDefault="005C731A" w:rsidP="007E524A">
            <w:pPr>
              <w:widowControl/>
              <w:jc w:val="center"/>
              <w:textAlignment w:val="center"/>
              <w:rPr>
                <w:rFonts w:ascii="黑体" w:eastAsia="黑体" w:hAnsi="黑体" w:cs="等线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9287D">
              <w:rPr>
                <w:rFonts w:ascii="黑体" w:eastAsia="黑体" w:hAnsi="黑体" w:cs="等线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复评意见</w:t>
            </w:r>
          </w:p>
        </w:tc>
      </w:tr>
      <w:tr w:rsidR="005C731A" w:rsidRPr="0022637C" w14:paraId="55F73097" w14:textId="77777777" w:rsidTr="007E524A">
        <w:trPr>
          <w:trHeight w:val="540"/>
        </w:trPr>
        <w:tc>
          <w:tcPr>
            <w:tcW w:w="8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227A524" w14:textId="77777777" w:rsidR="005C731A" w:rsidRPr="0029287D" w:rsidRDefault="005C731A" w:rsidP="007E524A">
            <w:pPr>
              <w:widowControl/>
              <w:jc w:val="center"/>
              <w:textAlignment w:val="center"/>
              <w:rPr>
                <w:rFonts w:ascii="黑体" w:eastAsia="黑体" w:hAnsi="黑体" w:cs="等线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9287D">
              <w:rPr>
                <w:rFonts w:ascii="黑体" w:eastAsia="黑体" w:hAnsi="黑体" w:cs="等线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生产流通领域</w:t>
            </w:r>
          </w:p>
        </w:tc>
      </w:tr>
      <w:tr w:rsidR="005C731A" w:rsidRPr="0022637C" w14:paraId="42B63FB9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FFAE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8646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安徽飞达消防设备工程有限公司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D0950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F18CD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97BDB99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767A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094D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泰州市三江消防器材有限公司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2BAD4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3C2F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FEFC051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A429D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5EBD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北京北机机电工业有限责任公司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9606B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CE31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3C0B8BF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1C5A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89CF7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尼特智能科技股份有限公司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AA8EE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88E8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DBA79EB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7C39D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4181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捷达消防科技（苏州）股份有限公司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D178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DC627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60843F7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434E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DE6DE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深圳市森福消防装备有限公司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1EBCF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46CA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4A781BE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242EA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E80ED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绿友机</w:t>
            </w: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械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集团股份有限公司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44F02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D927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DF77647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9329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57E4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三一汽车制造有限公司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4B2E7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21A4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E2EBD0F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81632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49AAB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湖北江荆消防科技股份有限公司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6E560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E653E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65F081E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7BBF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D6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杭州新纪元消防科技有限公司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07FC2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1860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3E974C4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C7375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4147F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宁波能林消防器材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B3360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BDDD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615D5D4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154F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CEA2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福建闽山消防有限公司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C80D5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3CEE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3BC7198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B8F24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3FDA4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上海汇友消防技术有限公司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640B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3C7E0D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CAE657B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EA8E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1F00B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山西虹安科技股份有限公司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E2BF3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DBBE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9E71C37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78147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72CDF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威</w:t>
            </w: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特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龙消防安全集团股份公司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12D9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EFE1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93DD8D9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22B9D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02ABD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浙江台谊消防股份有限公司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43C2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44D1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5D488D1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B4DBE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8D1A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深圳市泰和</w:t>
            </w: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安科技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30A4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0DBB3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06B59ED6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1B7B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59C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沈阳普泰安科技有限公司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BD14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89FC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0AD3E329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9B24A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E065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河北威尼盛应急装备制造有限公司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56D7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54D5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1591098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E615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A226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德尔格安全设备（中国）有限公司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E476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4F0D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A575DA9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DE8DF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AC46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山东省天河消防车辆装备有限公司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2EE5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8D8C9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0043E17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1104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807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深圳市海洋王照明工程有限公司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C1FF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1F15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718256A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EEDF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09D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福建侨龙应急装备股份有限公司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FF59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CA1CD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017FB78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03B9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A86F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江西清华实业有限公司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C73F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A2CD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7810E81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17002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F65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沈阳捷通消防车有限公司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BC26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CD12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BF586A3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620F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5CC0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湖北三六一一特种装备有限责任公司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2145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3C26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4C4511FF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3B154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F43A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北京玉鼎保信消防科技有限公司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507B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615F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E525579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0544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1BAE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萃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联（中国）消防设备制造有限公司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BA26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2FCA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070D99C6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A5EA8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581D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四川川消消防车辆制造有限公司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B370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B40B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9177DAC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101B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B470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考伊斯消防设备（上海）有限公司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2DB1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B05B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8883002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3D05CD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6CE7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江苏新扬机电设备有限公司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2B54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0689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FFB4CC8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6927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CF176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北京万世明科技发展有限公司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D811B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D394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19E0354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BD756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43E9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金品冠科技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集团有限公司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31F8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D6EB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AEB2C6D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28FF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A10D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河南良大空间消防科技有限公司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B593C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1FFB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F1581E6" w14:textId="77777777" w:rsidTr="007E524A">
        <w:trPr>
          <w:trHeight w:val="405"/>
        </w:trPr>
        <w:tc>
          <w:tcPr>
            <w:tcW w:w="8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4267F" w14:textId="77777777" w:rsidR="005C731A" w:rsidRPr="0029287D" w:rsidRDefault="005C731A" w:rsidP="007E524A">
            <w:pPr>
              <w:widowControl/>
              <w:jc w:val="center"/>
              <w:textAlignment w:val="center"/>
              <w:rPr>
                <w:rFonts w:ascii="黑体" w:eastAsia="黑体" w:hAnsi="黑体" w:cs="等线" w:hint="eastAsia"/>
                <w:b/>
                <w:bCs/>
                <w:color w:val="FF0000"/>
                <w:sz w:val="32"/>
                <w:szCs w:val="32"/>
              </w:rPr>
            </w:pPr>
            <w:r w:rsidRPr="0029287D">
              <w:rPr>
                <w:rFonts w:ascii="黑体" w:eastAsia="黑体" w:hAnsi="黑体" w:cs="等线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专业化服务领域</w:t>
            </w:r>
          </w:p>
        </w:tc>
      </w:tr>
      <w:tr w:rsidR="005C731A" w14:paraId="39ECD2FE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50B08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4E769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北京奥信建筑工程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设备安装有限公司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E4EC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12BD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0B4A2FE1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730F7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E53A4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广东政安电气消防安全检测有限公司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B813D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9BFA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66372F2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B85C8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8289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山东法尔消防科技服务有限公司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A080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24F2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9368C88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D7758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8451B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斯美特（深圳）安全技术顾问有限公司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00A5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A0DF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F334C74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A020B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D222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天津盛达安全科技有限责任公司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4414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93E9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DD4924E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8B298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2A63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北京中消长城消防安全工程有限公司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F088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6367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48D60438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D85B7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F8CFA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浙江中实安全科技有限公司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D0484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2D15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BE43EE5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CBDB9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732D4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广东华海建设集团有限公司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5D9F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6ADB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491C1635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DAE2E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0167E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天津津利堡消防装饰工程有限公司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0BBC5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4090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1E22B85" w14:textId="77777777" w:rsidTr="007E524A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CCAF7" w14:textId="77777777" w:rsidR="005C731A" w:rsidRPr="00E46312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E46312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34C29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上海同泰火安科技有限公司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D7FF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3BE2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FF0000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9C1BD47" w14:textId="77777777" w:rsidTr="007E524A">
        <w:trPr>
          <w:trHeight w:val="28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C48E2" w14:textId="77777777" w:rsidR="005C731A" w:rsidRDefault="005C731A" w:rsidP="007E524A">
            <w:pPr>
              <w:rPr>
                <w:rFonts w:ascii="等线" w:eastAsia="等线" w:hAnsi="等线" w:cs="等线" w:hint="eastAsia"/>
                <w:color w:val="FF0000"/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4EF74" w14:textId="77777777" w:rsidR="005C731A" w:rsidRDefault="005C731A" w:rsidP="007E524A">
            <w:pPr>
              <w:rPr>
                <w:rFonts w:ascii="等线" w:eastAsia="等线" w:hAnsi="等线" w:cs="等线" w:hint="eastAsia"/>
                <w:color w:val="FF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2F775" w14:textId="77777777" w:rsidR="005C731A" w:rsidRDefault="005C731A" w:rsidP="007E524A">
            <w:pPr>
              <w:rPr>
                <w:rFonts w:ascii="等线" w:eastAsia="等线" w:hAnsi="等线" w:cs="等线" w:hint="eastAsia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BED77" w14:textId="77777777" w:rsidR="005C731A" w:rsidRDefault="005C731A" w:rsidP="007E524A">
            <w:pPr>
              <w:rPr>
                <w:rFonts w:ascii="等线" w:eastAsia="等线" w:hAnsi="等线" w:cs="等线" w:hint="eastAsia"/>
                <w:color w:val="FF0000"/>
                <w:sz w:val="22"/>
              </w:rPr>
            </w:pPr>
          </w:p>
        </w:tc>
      </w:tr>
      <w:tr w:rsidR="005C731A" w:rsidRPr="0025039C" w14:paraId="77825CC0" w14:textId="77777777" w:rsidTr="007E524A">
        <w:trPr>
          <w:trHeight w:val="405"/>
        </w:trPr>
        <w:tc>
          <w:tcPr>
            <w:tcW w:w="85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8873ED5" w14:textId="77777777" w:rsidR="005C731A" w:rsidRPr="0025039C" w:rsidRDefault="005C731A" w:rsidP="007E524A">
            <w:pPr>
              <w:widowControl/>
              <w:jc w:val="left"/>
              <w:textAlignment w:val="center"/>
              <w:rPr>
                <w:rFonts w:ascii="黑体" w:eastAsia="黑体" w:hAnsi="黑体" w:cs="仿宋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5039C">
              <w:rPr>
                <w:rFonts w:ascii="黑体" w:eastAsia="黑体" w:hAnsi="黑体" w:cs="仿宋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（二）2023年度</w:t>
            </w:r>
            <w:proofErr w:type="gramStart"/>
            <w:r w:rsidRPr="0025039C">
              <w:rPr>
                <w:rFonts w:ascii="黑体" w:eastAsia="黑体" w:hAnsi="黑体" w:cs="仿宋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消防行业</w:t>
            </w:r>
            <w:proofErr w:type="gramEnd"/>
            <w:r w:rsidRPr="0025039C">
              <w:rPr>
                <w:rFonts w:ascii="黑体" w:eastAsia="黑体" w:hAnsi="黑体" w:cs="仿宋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A级以上信用行业复审名单</w:t>
            </w:r>
          </w:p>
        </w:tc>
      </w:tr>
      <w:tr w:rsidR="005C731A" w14:paraId="5FD19E34" w14:textId="77777777" w:rsidTr="007E524A">
        <w:trPr>
          <w:trHeight w:val="315"/>
        </w:trPr>
        <w:tc>
          <w:tcPr>
            <w:tcW w:w="8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F2D16D4" w14:textId="77777777" w:rsidR="005C731A" w:rsidRPr="0025039C" w:rsidRDefault="005C731A" w:rsidP="007E524A">
            <w:pPr>
              <w:widowControl/>
              <w:jc w:val="center"/>
              <w:textAlignment w:val="center"/>
              <w:rPr>
                <w:rFonts w:ascii="黑体" w:eastAsia="黑体" w:hAnsi="黑体" w:cs="等线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5039C">
              <w:rPr>
                <w:rFonts w:ascii="黑体" w:eastAsia="黑体" w:hAnsi="黑体" w:cs="等线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生产流通领域</w:t>
            </w:r>
          </w:p>
        </w:tc>
      </w:tr>
      <w:tr w:rsidR="005C731A" w14:paraId="50A5B411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AF0CE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D5DA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广东锐捷安全技术股份有限公司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AF078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09F2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EB1978D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9CC6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C8FD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蚌埠依爱消防电子有限责任公司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E25AA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D13E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1CD41B1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0FE81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B651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湖北江南专用特种汽车有限公司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871F1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06AC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38ED910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DDE4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D50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台州金斯顿机械科技有限公司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0D773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239C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61F3B63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2A11E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C11F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艾迪斯鼎力科技（天津）有限公司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9C10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F835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19604A0" w14:textId="77777777" w:rsidTr="007E524A">
        <w:trPr>
          <w:trHeight w:val="75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60C1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F6D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北京茂源防火材料厂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FF69F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072E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C8A0068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3C6B1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C3BF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南京消防器材股份有限公司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3678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78A8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21F0B73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E8BC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C7E2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江苏江亚消防科技股份有限公司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51FA7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2D7D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0073C612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072B6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9BD5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上海格拉曼国际消防装备有限公司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F019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BBA3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CD69F4E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25E3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DD8A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湖北远传消防设备有限公司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93C4A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D475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CBB9D98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AA773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207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江苏中远消防设备有限公司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666AD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EB2B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513B560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9905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DF7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上海赞瑞实业有限公司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1452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6D05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6424732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2202C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9E5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西安盛赛尔电子有限公司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11FD2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875F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3AF9C84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2180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A5E7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兰州奥普信息技术有限公司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56806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A035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9C8D72C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14415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0BE3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水力消防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00D66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E56E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FAB41E0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3AB7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F76F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优普泰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（深圳）科技有限公司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F212D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8F6A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C741E2A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0B2D1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381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江苏省</w:t>
            </w: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南通龙涛水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带集团有限公司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EDFD2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4EA7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C58A285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614E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D1ED0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浙江信达可恩消防股份有限公司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A3E82D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F05A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B2A875E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5FB3C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02BF6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深圳市赋安安全系统有限公司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235A6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FF9A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C642E30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7DDF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C1FA1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陕西银河消防科技装备股份有限公司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C652D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48C3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06DC7EB1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CCC3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33F96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江苏锁龙消防科技股份有限公司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EB1CA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379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ECEFF91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4EFD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10282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北京九州尚阳科技有限公司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EA306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FF74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08C1F73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F392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0D1C7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深圳市新宏新科技有限公司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6CB11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355B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9137305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9F740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387CF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西安核设备有限公司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EE0AC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07AC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2D5E887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0664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07502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青鸟消防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股份有限公司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257E9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5DE1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7FC10E3B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466A8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1443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北京正天齐消防设备有限公司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539C6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4A0F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47A4DE9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BE51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0A6B4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广州市禹成消防</w:t>
            </w:r>
            <w:proofErr w:type="gramEnd"/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28313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3EA8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4D48C29B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0BB51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F1E35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江西建豪消防设备有限公司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A68B7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1B85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32B2121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EA39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347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江西致远消防科技有限公司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8837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74C6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E9634CF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2AAC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E928C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湖南省金鼎消防器材有限公司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C8E12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3266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5A8F98E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74C3C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7E703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广州市泰昌实业有限公司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B634A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DFCD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B737D51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7A7A5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3B5C5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上海威逊机械连接件有限公司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51047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4D7B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FC0F99F" w14:textId="77777777" w:rsidTr="007E524A">
        <w:trPr>
          <w:trHeight w:val="48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9B420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FCEF8" w14:textId="77777777" w:rsidR="005C731A" w:rsidRPr="001B50F7" w:rsidRDefault="005C731A" w:rsidP="007E524A">
            <w:pPr>
              <w:widowControl/>
              <w:jc w:val="left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  <w:t>北京中恩时代科技有限责任公司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F3D92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FB8C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42FFA22" w14:textId="77777777" w:rsidTr="007E524A">
        <w:trPr>
          <w:trHeight w:val="315"/>
        </w:trPr>
        <w:tc>
          <w:tcPr>
            <w:tcW w:w="8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5133D" w14:textId="77777777" w:rsidR="005C731A" w:rsidRPr="005F5A4A" w:rsidRDefault="005C731A" w:rsidP="007E524A">
            <w:pPr>
              <w:widowControl/>
              <w:jc w:val="center"/>
              <w:textAlignment w:val="center"/>
              <w:rPr>
                <w:rFonts w:ascii="黑体" w:eastAsia="黑体" w:hAnsi="黑体" w:cs="等线" w:hint="eastAsia"/>
                <w:b/>
                <w:bCs/>
                <w:color w:val="FF0000"/>
                <w:sz w:val="32"/>
                <w:szCs w:val="32"/>
              </w:rPr>
            </w:pPr>
            <w:r w:rsidRPr="005F5A4A">
              <w:rPr>
                <w:rFonts w:ascii="黑体" w:eastAsia="黑体" w:hAnsi="黑体" w:cs="等线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专业化服务领域</w:t>
            </w:r>
          </w:p>
        </w:tc>
      </w:tr>
      <w:tr w:rsidR="005C731A" w14:paraId="2084A9A0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9E3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0FF0A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安徽垚</w:t>
            </w:r>
            <w:proofErr w:type="gramStart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犇</w:t>
            </w:r>
            <w:proofErr w:type="gramEnd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建设工程项目管理有限公司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50DC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E81C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413A2384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C10C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D72B8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黑龙江三舍消防安全技术有限公司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6EC6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863D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9331B6B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1499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0AFAD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方安（浙江）应急管理技术有限公司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02B8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2D64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3878C1C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F8CE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E0449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天津京雄科技工程发展有限公司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75A75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6109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CB12B5D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6CF7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CE2F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荧屏（北京）电视技术有限公司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2BA6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5559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B864E57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980C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2A3B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深圳因特安全技术有限公司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9E32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C91E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5C5B306B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8508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F442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炳</w:t>
            </w:r>
            <w:proofErr w:type="gramEnd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森宏业集团有限公司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837B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E94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00C613C5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D5ABB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73F3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太通建设</w:t>
            </w:r>
            <w:proofErr w:type="gramEnd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31E1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58ED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31187AF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1267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4C8C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北京泽惠风消防技术有限公司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729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7317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7CF8C2B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F1C2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5E10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浙江方元安消防技术有限公司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D476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83D9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C5B282C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11DF2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9BF7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西安核设备有限公司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A1E6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D6728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3E438EB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0F42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6F27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上海意静信息科技有限公司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F0ADA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0255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029DE493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8547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D21D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proofErr w:type="gramStart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首安工业消防</w:t>
            </w:r>
            <w:proofErr w:type="gramEnd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5728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8B17D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446EAAE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69EE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43BC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华安工程技术有限公司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27437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1318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65BFD8D7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5E3BE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A1ED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北京</w:t>
            </w:r>
            <w:proofErr w:type="gramStart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励</w:t>
            </w:r>
            <w:proofErr w:type="gramEnd"/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拓新安安全防范技术有限公司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6D9E3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1BCA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2D24BE2C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E9F74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D578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北京友安盛防火技术有限公司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53C81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EE786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1BCF9C49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0643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8D36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河北星辉消防工程有限公司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60930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B5599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  <w:tr w:rsidR="005C731A" w14:paraId="310199E3" w14:textId="77777777" w:rsidTr="007E524A">
        <w:trPr>
          <w:trHeight w:val="4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B5DD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8361" w14:textId="77777777" w:rsidR="005C731A" w:rsidRPr="001B50F7" w:rsidRDefault="005C731A" w:rsidP="007E524A">
            <w:pPr>
              <w:widowControl/>
              <w:jc w:val="left"/>
              <w:rPr>
                <w:rFonts w:ascii="仿宋" w:eastAsia="仿宋" w:hAnsi="仿宋" w:cs="等线" w:hint="eastAsia"/>
                <w:color w:val="000000" w:themeColor="text1"/>
                <w:sz w:val="32"/>
                <w:szCs w:val="32"/>
              </w:rPr>
            </w:pPr>
            <w:r w:rsidRPr="001B50F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江苏泰达消防科技有限公司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924DC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7F93F" w14:textId="77777777" w:rsidR="005C731A" w:rsidRPr="001B50F7" w:rsidRDefault="005C731A" w:rsidP="007E524A">
            <w:pPr>
              <w:widowControl/>
              <w:jc w:val="center"/>
              <w:textAlignment w:val="center"/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</w:pPr>
            <w:r w:rsidRPr="001B50F7">
              <w:rPr>
                <w:rFonts w:ascii="仿宋" w:eastAsia="仿宋" w:hAnsi="仿宋" w:cs="等线" w:hint="eastAsia"/>
                <w:color w:val="000000" w:themeColor="text1"/>
                <w:kern w:val="0"/>
                <w:sz w:val="32"/>
                <w:szCs w:val="32"/>
                <w:lang w:bidi="ar"/>
              </w:rPr>
              <w:t>维持</w:t>
            </w:r>
          </w:p>
        </w:tc>
      </w:tr>
    </w:tbl>
    <w:p w14:paraId="2579758E" w14:textId="77777777" w:rsidR="005C731A" w:rsidRDefault="005C731A" w:rsidP="005C731A">
      <w:pPr>
        <w:rPr>
          <w:rFonts w:hint="eastAsia"/>
          <w:color w:val="FF0000"/>
        </w:rPr>
      </w:pPr>
    </w:p>
    <w:p w14:paraId="77CC5E4D" w14:textId="77777777" w:rsidR="005C731A" w:rsidRDefault="005C731A">
      <w:pPr>
        <w:rPr>
          <w:rFonts w:hint="eastAsia"/>
        </w:rPr>
      </w:pPr>
    </w:p>
    <w:sectPr w:rsidR="005C7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1A"/>
    <w:rsid w:val="005C731A"/>
    <w:rsid w:val="005D1413"/>
    <w:rsid w:val="0097308B"/>
    <w:rsid w:val="00E4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BDBD9"/>
  <w15:chartTrackingRefBased/>
  <w15:docId w15:val="{CE56ABAD-F610-44EB-B0A8-7DE53F98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31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731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9"/>
    <w:unhideWhenUsed/>
    <w:qFormat/>
    <w:rsid w:val="005C731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31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31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31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31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31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31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31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9"/>
    <w:qFormat/>
    <w:rsid w:val="005C7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3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C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31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C7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31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C7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31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C7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C7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1142</Words>
  <Characters>1291</Characters>
  <Application>Microsoft Office Word</Application>
  <DocSecurity>0</DocSecurity>
  <Lines>322</Lines>
  <Paragraphs>486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8615810845599</dc:creator>
  <cp:keywords/>
  <dc:description/>
  <cp:lastModifiedBy>8615810845599</cp:lastModifiedBy>
  <cp:revision>2</cp:revision>
  <dcterms:created xsi:type="dcterms:W3CDTF">2025-12-01T07:57:00Z</dcterms:created>
  <dcterms:modified xsi:type="dcterms:W3CDTF">2025-12-03T03:06:00Z</dcterms:modified>
</cp:coreProperties>
</file>