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9" w:rsidRDefault="002254D9" w:rsidP="00E550A9">
      <w:pPr>
        <w:pStyle w:val="NormalWeb"/>
        <w:shd w:val="clear" w:color="auto" w:fill="FFFFFF"/>
        <w:spacing w:before="0" w:after="0" w:line="360" w:lineRule="auto"/>
        <w:rPr>
          <w:rFonts w:ascii="仿宋" w:eastAsia="仿宋" w:hAnsi="仿宋" w:cs="仿宋"/>
          <w:color w:val="0D0D0D"/>
          <w:sz w:val="32"/>
          <w:szCs w:val="32"/>
          <w:u w:color="0D0D0D"/>
          <w:lang w:val="zh-Hans" w:eastAsia="zh-Hans"/>
        </w:rPr>
      </w:pPr>
      <w:r>
        <w:rPr>
          <w:rFonts w:ascii="仿宋" w:eastAsia="仿宋" w:hAnsi="仿宋" w:cs="仿宋"/>
          <w:color w:val="0D0D0D"/>
          <w:kern w:val="2"/>
          <w:sz w:val="32"/>
          <w:szCs w:val="32"/>
          <w:u w:color="0D0D0D"/>
          <w:lang w:val="zh-Hans" w:eastAsia="zh-Hans"/>
        </w:rPr>
        <w:t>附件</w:t>
      </w:r>
      <w:r>
        <w:rPr>
          <w:rFonts w:ascii="仿宋" w:eastAsia="仿宋" w:hAnsi="仿宋" w:cs="仿宋" w:hint="eastAsia"/>
          <w:color w:val="0D0D0D"/>
          <w:sz w:val="32"/>
          <w:szCs w:val="32"/>
          <w:u w:color="0D0D0D"/>
          <w:lang w:val="zh-Hans"/>
        </w:rPr>
        <w:t>1</w:t>
      </w:r>
      <w:r>
        <w:rPr>
          <w:rFonts w:ascii="仿宋" w:eastAsia="仿宋" w:hAnsi="仿宋" w:cs="仿宋"/>
          <w:color w:val="0D0D0D"/>
          <w:kern w:val="2"/>
          <w:sz w:val="32"/>
          <w:szCs w:val="32"/>
          <w:u w:color="0D0D0D"/>
          <w:lang w:val="zh-Hans" w:eastAsia="zh-Hans"/>
        </w:rPr>
        <w:t>：</w:t>
      </w:r>
    </w:p>
    <w:p w:rsidR="002254D9" w:rsidRDefault="002254D9" w:rsidP="00A31228">
      <w:pPr>
        <w:spacing w:line="440" w:lineRule="exact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CN"/>
        </w:rPr>
        <w:t>首届消防标准化发展大会议程（持续更新中）</w:t>
      </w:r>
    </w:p>
    <w:p w:rsidR="002254D9" w:rsidRDefault="002254D9" w:rsidP="00A31228">
      <w:pPr>
        <w:spacing w:line="440" w:lineRule="exact"/>
        <w:rPr>
          <w:rFonts w:ascii="方正小标宋简体" w:eastAsia="方正小标宋简体" w:hAnsi="方正小标宋简体" w:cs="方正小标宋简体"/>
          <w:bCs/>
          <w:sz w:val="36"/>
          <w:szCs w:val="36"/>
          <w:lang w:eastAsia="zh-CN"/>
        </w:rPr>
      </w:pPr>
    </w:p>
    <w:tbl>
      <w:tblPr>
        <w:tblW w:w="90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323"/>
        <w:gridCol w:w="2126"/>
      </w:tblGrid>
      <w:tr w:rsidR="002254D9">
        <w:trPr>
          <w:trHeight w:hRule="exact" w:val="657"/>
          <w:jc w:val="center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2023年</w:t>
            </w:r>
            <w:r>
              <w:rPr>
                <w:rFonts w:ascii="微软雅黑" w:eastAsia="微软雅黑" w:hAnsi="微软雅黑"/>
              </w:rPr>
              <w:t>11</w:t>
            </w:r>
            <w:r>
              <w:rPr>
                <w:rFonts w:ascii="微软雅黑" w:eastAsia="微软雅黑" w:hAnsi="微软雅黑" w:hint="eastAsia"/>
              </w:rPr>
              <w:t>月</w:t>
            </w:r>
            <w:r>
              <w:rPr>
                <w:rFonts w:ascii="微软雅黑" w:eastAsia="微软雅黑" w:hAnsi="微软雅黑"/>
              </w:rPr>
              <w:t>8</w:t>
            </w:r>
            <w:r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2254D9">
        <w:trPr>
          <w:trHeight w:hRule="exact" w:val="657"/>
          <w:jc w:val="center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参会人员报到（签到时间：9:</w:t>
            </w:r>
            <w:r>
              <w:rPr>
                <w:rFonts w:ascii="方正大黑简体" w:eastAsia="方正大黑简体" w:hAnsi="Calibri"/>
                <w:sz w:val="22"/>
                <w:lang w:eastAsia="zh-CN"/>
              </w:rPr>
              <w:t>00-21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:</w:t>
            </w:r>
            <w:r>
              <w:rPr>
                <w:rFonts w:ascii="方正大黑简体" w:eastAsia="方正大黑简体" w:hAnsi="Calibri"/>
                <w:sz w:val="22"/>
                <w:lang w:eastAsia="zh-CN"/>
              </w:rPr>
              <w:t>00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）</w:t>
            </w:r>
          </w:p>
        </w:tc>
      </w:tr>
      <w:tr w:rsidR="002254D9">
        <w:trPr>
          <w:trHeight w:hRule="exact" w:val="657"/>
          <w:jc w:val="center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参展单位布展（布展时间：全天）</w:t>
            </w:r>
          </w:p>
        </w:tc>
      </w:tr>
      <w:tr w:rsidR="002254D9">
        <w:trPr>
          <w:trHeight w:hRule="exact" w:val="657"/>
          <w:jc w:val="center"/>
        </w:trPr>
        <w:tc>
          <w:tcPr>
            <w:tcW w:w="9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2254D9" w:rsidRDefault="002254D9" w:rsidP="00A31228">
            <w:pPr>
              <w:rPr>
                <w:rFonts w:ascii="幼圆" w:eastAsia="幼圆" w:hAnsi="Calibri"/>
                <w:b/>
                <w:color w:val="FFC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</w:rPr>
              <w:t>2023年11月9日</w:t>
            </w:r>
          </w:p>
        </w:tc>
      </w:tr>
      <w:tr w:rsidR="002254D9">
        <w:trPr>
          <w:trHeight w:hRule="exact" w:val="65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snapToGrid w:val="0"/>
              <w:ind w:firstLineChars="100" w:firstLine="210"/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时间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幼圆" w:eastAsia="幼圆" w:hAnsi="Calibri"/>
                <w:b/>
                <w:color w:val="FFC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</w:rPr>
              <w:t>会议议程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演讲嘉宾</w:t>
            </w:r>
          </w:p>
        </w:tc>
      </w:tr>
      <w:tr w:rsidR="002254D9">
        <w:trPr>
          <w:trHeight w:val="493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9</w:t>
            </w:r>
            <w:r>
              <w:rPr>
                <w:rFonts w:ascii="微软雅黑" w:eastAsia="微软雅黑" w:hAnsi="微软雅黑" w:hint="eastAsia"/>
              </w:rPr>
              <w:t>:00-</w:t>
            </w:r>
            <w:r>
              <w:rPr>
                <w:rFonts w:ascii="微软雅黑" w:eastAsia="微软雅黑" w:hAnsi="微软雅黑" w:hint="eastAsia"/>
                <w:lang w:eastAsia="zh-CN"/>
              </w:rPr>
              <w:t>9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spacing w:line="400" w:lineRule="exact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主办方致辞：中国消防协会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微软雅黑" w:eastAsia="微软雅黑" w:hAnsi="微软雅黑"/>
                <w:sz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曹忙根</w:t>
            </w:r>
          </w:p>
        </w:tc>
      </w:tr>
      <w:tr w:rsidR="002254D9">
        <w:trPr>
          <w:trHeight w:hRule="exact" w:val="64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9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10-9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2</w:t>
            </w:r>
            <w:r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Times New Roman"/>
                <w:lang w:eastAsia="zh-CN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承办方致辞：河南省消防协会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sz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王建刚</w:t>
            </w:r>
          </w:p>
        </w:tc>
      </w:tr>
      <w:tr w:rsidR="002254D9">
        <w:trPr>
          <w:trHeight w:hRule="exact" w:val="64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Times New Roman" w:hint="eastAsia"/>
                <w:lang w:eastAsia="zh-CN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9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20-9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Times New Roman"/>
                <w:lang w:eastAsia="zh-CN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嘉宾致辞：中国标准化研究院资源与环境分院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 xml:space="preserve">林 </w:t>
            </w:r>
            <w:r>
              <w:rPr>
                <w:rFonts w:ascii="微软雅黑" w:eastAsia="微软雅黑" w:hAnsi="微软雅黑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lang w:eastAsia="zh-CN"/>
              </w:rPr>
              <w:t>翎</w:t>
            </w:r>
          </w:p>
        </w:tc>
      </w:tr>
      <w:tr w:rsidR="002254D9">
        <w:trPr>
          <w:trHeight w:hRule="exact" w:val="64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9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30-10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Microsoft YaHei UI" w:hAnsi="微软雅黑"/>
                <w:lang w:eastAsia="zh-CN"/>
              </w:rPr>
            </w:pPr>
            <w:r>
              <w:rPr>
                <w:rFonts w:ascii="微软雅黑" w:eastAsia="Microsoft YaHei UI" w:hAnsi="微软雅黑" w:hint="eastAsia"/>
                <w:lang w:eastAsia="zh-CN"/>
              </w:rPr>
              <w:t>主题报告：团体标准现状和发展趋势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sz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标准化相关部门</w:t>
            </w:r>
          </w:p>
        </w:tc>
      </w:tr>
      <w:tr w:rsidR="002254D9">
        <w:trPr>
          <w:trHeight w:hRule="exact" w:val="662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10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00-10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Microsoft YaHei UI" w:hAnsi="微软雅黑"/>
                <w:lang w:eastAsia="zh-CN"/>
              </w:rPr>
            </w:pPr>
            <w:r>
              <w:rPr>
                <w:rFonts w:ascii="微软雅黑" w:eastAsia="Microsoft YaHei UI" w:hAnsi="微软雅黑" w:hint="eastAsia"/>
                <w:lang w:eastAsia="zh-CN"/>
              </w:rPr>
              <w:t>主题报告：消防团体标准发展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tabs>
                <w:tab w:val="center" w:pos="732"/>
              </w:tabs>
              <w:rPr>
                <w:rFonts w:ascii="微软雅黑" w:eastAsia="微软雅黑" w:hAnsi="微软雅黑"/>
                <w:sz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南江林</w:t>
            </w:r>
          </w:p>
        </w:tc>
      </w:tr>
      <w:tr w:rsidR="002254D9">
        <w:trPr>
          <w:trHeight w:hRule="exact" w:val="632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10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30-11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Microsoft YaHei UI" w:hAnsi="微软雅黑" w:hint="eastAsia"/>
                <w:lang w:eastAsia="zh-CN"/>
              </w:rPr>
              <w:t>主题报告：企业标准“领跑者</w:t>
            </w:r>
            <w:r>
              <w:rPr>
                <w:rFonts w:ascii="微软雅黑" w:eastAsia="Microsoft YaHei UI" w:hAnsi="微软雅黑"/>
                <w:lang w:eastAsia="zh-CN"/>
              </w:rPr>
              <w:t>”</w:t>
            </w:r>
            <w:r>
              <w:rPr>
                <w:rFonts w:ascii="微软雅黑" w:eastAsia="Microsoft YaHei UI" w:hAnsi="微软雅黑" w:hint="eastAsia"/>
                <w:lang w:eastAsia="zh-CN"/>
              </w:rPr>
              <w:t>制度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sz w:val="22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刘明艺</w:t>
            </w:r>
          </w:p>
        </w:tc>
      </w:tr>
      <w:tr w:rsidR="002254D9">
        <w:trPr>
          <w:trHeight w:hRule="exact" w:val="691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11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00-11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Microsoft YaHei UI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编制组成员单位及主要起草人颁证仪式</w:t>
            </w:r>
            <w:r>
              <w:rPr>
                <w:rFonts w:ascii="微软雅黑" w:eastAsia="Microsoft YaHei UI" w:hAnsi="微软雅黑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 xml:space="preserve">待 </w:t>
            </w:r>
            <w:r>
              <w:rPr>
                <w:rFonts w:ascii="微软雅黑" w:eastAsia="微软雅黑" w:hAnsi="微软雅黑"/>
                <w:lang w:eastAsia="zh-CN"/>
              </w:rPr>
              <w:t xml:space="preserve"> </w:t>
            </w:r>
            <w:r>
              <w:rPr>
                <w:rFonts w:ascii="微软雅黑" w:eastAsia="微软雅黑" w:hAnsi="微软雅黑" w:hint="eastAsia"/>
                <w:lang w:eastAsia="zh-CN"/>
              </w:rPr>
              <w:t>定</w:t>
            </w:r>
          </w:p>
        </w:tc>
      </w:tr>
      <w:tr w:rsidR="002254D9">
        <w:trPr>
          <w:trHeight w:hRule="exact" w:val="733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11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30-11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45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Microsoft YaHei UI" w:hAnsi="微软雅黑" w:hint="eastAsia"/>
                <w:lang w:eastAsia="zh-CN"/>
              </w:rPr>
              <w:t>主题报告</w:t>
            </w:r>
            <w:r>
              <w:rPr>
                <w:rFonts w:ascii="微软雅黑" w:eastAsia="微软雅黑" w:hAnsi="微软雅黑" w:hint="eastAsia"/>
                <w:lang w:eastAsia="zh-CN"/>
              </w:rPr>
              <w:t>：新产品、新技术专题报告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lang w:eastAsia="zh-CN"/>
              </w:rPr>
            </w:pPr>
            <w:r>
              <w:rPr>
                <w:rFonts w:ascii="方正大黑简体" w:eastAsia="方正大黑简体" w:hint="eastAsia"/>
                <w:lang w:eastAsia="zh-CN"/>
              </w:rPr>
              <w:t xml:space="preserve">待 </w:t>
            </w:r>
            <w:r>
              <w:rPr>
                <w:rFonts w:ascii="方正大黑简体" w:eastAsia="方正大黑简体"/>
                <w:lang w:eastAsia="zh-CN"/>
              </w:rPr>
              <w:t xml:space="preserve"> </w:t>
            </w:r>
            <w:r>
              <w:rPr>
                <w:rFonts w:ascii="方正大黑简体" w:eastAsia="方正大黑简体" w:hint="eastAsia"/>
                <w:lang w:eastAsia="zh-CN"/>
              </w:rPr>
              <w:t>定</w:t>
            </w:r>
          </w:p>
        </w:tc>
      </w:tr>
      <w:tr w:rsidR="002254D9">
        <w:trPr>
          <w:trHeight w:hRule="exact" w:val="733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Times New Roman" w:hint="eastAsia"/>
                <w:lang w:eastAsia="zh-CN"/>
              </w:rPr>
            </w:pPr>
            <w:r>
              <w:rPr>
                <w:rFonts w:ascii="微软雅黑" w:eastAsia="微软雅黑" w:hAnsi="微软雅黑" w:cs="Times New Roman" w:hint="eastAsia"/>
                <w:lang w:eastAsia="zh-CN"/>
              </w:rPr>
              <w:t>11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45-12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Microsoft YaHei UI" w:hAnsi="微软雅黑" w:hint="eastAsia"/>
                <w:lang w:eastAsia="zh-CN"/>
              </w:rPr>
            </w:pPr>
            <w:r>
              <w:rPr>
                <w:rFonts w:ascii="微软雅黑" w:eastAsia="Microsoft YaHei UI" w:hAnsi="微软雅黑" w:hint="eastAsia"/>
                <w:lang w:eastAsia="zh-CN"/>
              </w:rPr>
              <w:t>主题报告</w:t>
            </w:r>
            <w:r>
              <w:rPr>
                <w:rFonts w:ascii="微软雅黑" w:eastAsia="微软雅黑" w:hAnsi="微软雅黑" w:hint="eastAsia"/>
                <w:lang w:eastAsia="zh-CN"/>
              </w:rPr>
              <w:t>：新产品、新技术专题报告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lang w:eastAsia="zh-CN"/>
              </w:rPr>
            </w:pPr>
            <w:r>
              <w:rPr>
                <w:rFonts w:ascii="方正大黑简体" w:eastAsia="方正大黑简体" w:hint="eastAsia"/>
                <w:lang w:eastAsia="zh-CN"/>
              </w:rPr>
              <w:t xml:space="preserve">待 </w:t>
            </w:r>
            <w:r>
              <w:rPr>
                <w:rFonts w:ascii="方正大黑简体" w:eastAsia="方正大黑简体"/>
                <w:lang w:eastAsia="zh-CN"/>
              </w:rPr>
              <w:t xml:space="preserve"> </w:t>
            </w:r>
            <w:r>
              <w:rPr>
                <w:rFonts w:ascii="方正大黑简体" w:eastAsia="方正大黑简体" w:hint="eastAsia"/>
                <w:lang w:eastAsia="zh-CN"/>
              </w:rPr>
              <w:t>定</w:t>
            </w:r>
          </w:p>
        </w:tc>
      </w:tr>
      <w:tr w:rsidR="002254D9">
        <w:trPr>
          <w:trHeight w:hRule="exact" w:val="6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12:00-1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</w:rPr>
            </w:pPr>
            <w:r>
              <w:rPr>
                <w:rFonts w:ascii="方正大黑简体" w:eastAsia="方正大黑简体" w:hint="eastAsia"/>
                <w:lang w:eastAsia="zh-CN"/>
              </w:rPr>
              <w:t>自助</w:t>
            </w:r>
            <w:r>
              <w:rPr>
                <w:rFonts w:ascii="方正大黑简体" w:eastAsia="方正大黑简体" w:hint="eastAsia"/>
              </w:rPr>
              <w:t>午餐和午休</w:t>
            </w:r>
          </w:p>
        </w:tc>
      </w:tr>
      <w:tr w:rsidR="002254D9">
        <w:trPr>
          <w:trHeight w:hRule="exact" w:val="61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0-1</w:t>
            </w:r>
            <w:r>
              <w:rPr>
                <w:rFonts w:ascii="微软雅黑" w:eastAsia="微软雅黑" w:hAnsi="微软雅黑" w:hint="eastAsia"/>
                <w:lang w:eastAsia="zh-CN"/>
              </w:rPr>
              <w:t>4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/>
              </w:rPr>
              <w:t>00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参观标准成果展示和技术交流</w:t>
            </w:r>
          </w:p>
        </w:tc>
      </w:tr>
      <w:tr w:rsidR="002254D9">
        <w:trPr>
          <w:trHeight w:hRule="exact" w:val="59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snapToGrid w:val="0"/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时间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幼圆" w:eastAsia="微软雅黑" w:hAnsi="Calibri"/>
                <w:b/>
                <w:color w:val="FFC000"/>
                <w:sz w:val="24"/>
                <w:szCs w:val="24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团体标准宣贯+答疑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主讲人</w:t>
            </w:r>
          </w:p>
        </w:tc>
      </w:tr>
      <w:tr w:rsidR="002254D9">
        <w:trPr>
          <w:trHeight w:hRule="exact" w:val="71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snapToGrid w:val="0"/>
              <w:rPr>
                <w:rFonts w:ascii="方正大黑简体" w:eastAsia="方正大黑简体" w:hAnsi="Calibri"/>
                <w:sz w:val="22"/>
              </w:rPr>
            </w:pPr>
            <w:bookmarkStart w:id="0" w:name="_Hlk142296797"/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4</w:t>
            </w:r>
            <w:r>
              <w:rPr>
                <w:rFonts w:ascii="微软雅黑" w:eastAsia="微软雅黑" w:hAnsi="微软雅黑" w:hint="eastAsia"/>
              </w:rPr>
              <w:t>:00-1</w:t>
            </w:r>
            <w:r>
              <w:rPr>
                <w:rFonts w:ascii="微软雅黑" w:eastAsia="微软雅黑" w:hAnsi="微软雅黑" w:hint="eastAsia"/>
                <w:lang w:eastAsia="zh-CN"/>
              </w:rPr>
              <w:t>4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《独立式火灾探测报警器联网系统技术规程》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中消云（北京）物联网科技研究院有限公司</w:t>
            </w:r>
          </w:p>
        </w:tc>
      </w:tr>
      <w:tr w:rsidR="002254D9">
        <w:trPr>
          <w:trHeight w:hRule="exact" w:val="59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4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0-1</w:t>
            </w:r>
            <w:r>
              <w:rPr>
                <w:rFonts w:ascii="微软雅黑" w:eastAsia="微软雅黑" w:hAnsi="微软雅黑" w:hint="eastAsia"/>
                <w:lang w:eastAsia="zh-CN"/>
              </w:rPr>
              <w:t>5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tabs>
                <w:tab w:val="left" w:pos="1273"/>
              </w:tabs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《低压用电安全监控系统技术规范》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北京航天常兴科技发展股份有限公司</w:t>
            </w:r>
          </w:p>
        </w:tc>
      </w:tr>
      <w:bookmarkEnd w:id="0"/>
      <w:tr w:rsidR="002254D9">
        <w:trPr>
          <w:trHeight w:hRule="exact" w:val="59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lastRenderedPageBreak/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5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 w:hint="eastAsia"/>
              </w:rPr>
              <w:t>0-1</w:t>
            </w:r>
            <w:r>
              <w:rPr>
                <w:rFonts w:ascii="微软雅黑" w:eastAsia="微软雅黑" w:hAnsi="微软雅黑" w:hint="eastAsia"/>
                <w:lang w:eastAsia="zh-CN"/>
              </w:rPr>
              <w:t>5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tabs>
                <w:tab w:val="left" w:pos="1273"/>
              </w:tabs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《智能主动型喷水灭火系统应用技术规程》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浙江瑞城消防设备有限公司</w:t>
            </w:r>
          </w:p>
        </w:tc>
      </w:tr>
      <w:tr w:rsidR="002254D9">
        <w:trPr>
          <w:trHeight w:hRule="exact" w:val="59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5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0-1</w:t>
            </w:r>
            <w:r>
              <w:rPr>
                <w:rFonts w:ascii="微软雅黑" w:eastAsia="微软雅黑" w:hAnsi="微软雅黑" w:hint="eastAsia"/>
                <w:lang w:eastAsia="zh-CN"/>
              </w:rPr>
              <w:t>6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tabs>
                <w:tab w:val="left" w:pos="1273"/>
              </w:tabs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《风管感烟火灾探测器》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深圳市高新投三江电子股份有限公司</w:t>
            </w:r>
          </w:p>
        </w:tc>
      </w:tr>
      <w:tr w:rsidR="002254D9">
        <w:trPr>
          <w:trHeight w:hRule="exact" w:val="59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6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 w:hint="eastAsia"/>
              </w:rPr>
              <w:t>0-1</w:t>
            </w:r>
            <w:r>
              <w:rPr>
                <w:rFonts w:ascii="微软雅黑" w:eastAsia="微软雅黑" w:hAnsi="微软雅黑" w:hint="eastAsia"/>
                <w:lang w:eastAsia="zh-CN"/>
              </w:rPr>
              <w:t>6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《步履式救援机器人第1部分:技术要求》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中联重科股份有限公司</w:t>
            </w:r>
          </w:p>
        </w:tc>
      </w:tr>
      <w:tr w:rsidR="002254D9">
        <w:trPr>
          <w:trHeight w:hRule="exact" w:val="62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6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 w:hint="eastAsia"/>
              </w:rPr>
              <w:t>0-1</w:t>
            </w:r>
            <w:r>
              <w:rPr>
                <w:rFonts w:ascii="微软雅黑" w:eastAsia="微软雅黑" w:hAnsi="微软雅黑" w:hint="eastAsia"/>
                <w:lang w:eastAsia="zh-CN"/>
              </w:rPr>
              <w:t>7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《步履式救援机器人第2部分:试验方法》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中联重科股份有限公司</w:t>
            </w:r>
          </w:p>
        </w:tc>
      </w:tr>
      <w:tr w:rsidR="002254D9">
        <w:trPr>
          <w:trHeight w:hRule="exact" w:val="62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7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 w:hint="eastAsia"/>
              </w:rPr>
              <w:t>0-1</w:t>
            </w:r>
            <w:r>
              <w:rPr>
                <w:rFonts w:ascii="微软雅黑" w:eastAsia="微软雅黑" w:hAnsi="微软雅黑" w:hint="eastAsia"/>
                <w:lang w:eastAsia="zh-CN"/>
              </w:rPr>
              <w:t>7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《消防技术服务能力评价要求》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微软雅黑" w:hint="eastAsia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北京科技大学</w:t>
            </w:r>
          </w:p>
        </w:tc>
      </w:tr>
      <w:tr w:rsidR="002254D9">
        <w:trPr>
          <w:trHeight w:hRule="exact" w:val="62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hint="eastAsia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17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3</w:t>
            </w:r>
            <w:r>
              <w:rPr>
                <w:rFonts w:ascii="微软雅黑" w:eastAsia="微软雅黑" w:hAnsi="微软雅黑"/>
              </w:rPr>
              <w:t>0</w:t>
            </w:r>
            <w:r>
              <w:rPr>
                <w:rFonts w:ascii="微软雅黑" w:eastAsia="微软雅黑" w:hAnsi="微软雅黑" w:hint="eastAsia"/>
              </w:rPr>
              <w:t>-1</w:t>
            </w:r>
            <w:r>
              <w:rPr>
                <w:rFonts w:ascii="微软雅黑" w:eastAsia="微软雅黑" w:hAnsi="微软雅黑" w:hint="eastAsia"/>
                <w:lang w:eastAsia="zh-CN"/>
              </w:rPr>
              <w:t>8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 w:hint="eastAsia"/>
              </w:rPr>
              <w:t>0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参观标准成果展示和技术交流</w:t>
            </w:r>
          </w:p>
        </w:tc>
      </w:tr>
      <w:tr w:rsidR="002254D9">
        <w:trPr>
          <w:trHeight w:hRule="exact" w:val="632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  <w:r>
              <w:rPr>
                <w:rFonts w:ascii="微软雅黑" w:eastAsia="微软雅黑" w:hAnsi="微软雅黑" w:hint="eastAsia"/>
              </w:rPr>
              <w:t>1</w:t>
            </w:r>
            <w:r>
              <w:rPr>
                <w:rFonts w:ascii="微软雅黑" w:eastAsia="微软雅黑" w:hAnsi="微软雅黑" w:hint="eastAsia"/>
                <w:lang w:eastAsia="zh-CN"/>
              </w:rPr>
              <w:t>8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 w:hint="eastAsia"/>
              </w:rPr>
              <w:t>0-</w:t>
            </w:r>
            <w:r>
              <w:rPr>
                <w:rFonts w:ascii="微软雅黑" w:eastAsia="微软雅黑" w:hAnsi="微软雅黑" w:hint="eastAsia"/>
                <w:lang w:eastAsia="zh-CN"/>
              </w:rPr>
              <w:t>20</w:t>
            </w:r>
            <w:r>
              <w:rPr>
                <w:rFonts w:ascii="微软雅黑" w:eastAsia="微软雅黑" w:hAnsi="微软雅黑" w:hint="eastAsia"/>
              </w:rPr>
              <w:t>:</w:t>
            </w:r>
            <w:r>
              <w:rPr>
                <w:rFonts w:ascii="微软雅黑" w:eastAsia="微软雅黑" w:hAnsi="微软雅黑" w:hint="eastAsia"/>
                <w:lang w:eastAsia="zh-CN"/>
              </w:rPr>
              <w:t>0</w:t>
            </w:r>
            <w:r>
              <w:rPr>
                <w:rFonts w:ascii="微软雅黑" w:eastAsia="微软雅黑" w:hAnsi="微软雅黑"/>
              </w:rPr>
              <w:t>0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hint="eastAsia"/>
              </w:rPr>
              <w:t>交流晚宴</w:t>
            </w:r>
          </w:p>
        </w:tc>
      </w:tr>
      <w:tr w:rsidR="002254D9">
        <w:trPr>
          <w:trHeight w:hRule="exact" w:val="597"/>
          <w:jc w:val="center"/>
        </w:trPr>
        <w:tc>
          <w:tcPr>
            <w:tcW w:w="900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2254D9" w:rsidRDefault="002254D9" w:rsidP="00A31228">
            <w:pPr>
              <w:adjustRightInd w:val="0"/>
              <w:snapToGrid w:val="0"/>
              <w:ind w:firstLineChars="300" w:firstLine="63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2</w:t>
            </w:r>
            <w:r>
              <w:rPr>
                <w:rFonts w:ascii="微软雅黑" w:eastAsia="微软雅黑" w:hAnsi="微软雅黑"/>
              </w:rPr>
              <w:t>023</w:t>
            </w:r>
            <w:r>
              <w:rPr>
                <w:rFonts w:ascii="微软雅黑" w:eastAsia="微软雅黑" w:hAnsi="微软雅黑" w:hint="eastAsia"/>
              </w:rPr>
              <w:t>年1</w:t>
            </w:r>
            <w:r>
              <w:rPr>
                <w:rFonts w:ascii="微软雅黑" w:eastAsia="微软雅黑" w:hAnsi="微软雅黑"/>
              </w:rPr>
              <w:t>1</w:t>
            </w:r>
            <w:r>
              <w:rPr>
                <w:rFonts w:ascii="微软雅黑" w:eastAsia="微软雅黑" w:hAnsi="微软雅黑" w:hint="eastAsia"/>
              </w:rPr>
              <w:t>月1</w:t>
            </w:r>
            <w:r>
              <w:rPr>
                <w:rFonts w:ascii="微软雅黑" w:eastAsia="微软雅黑" w:hAnsi="微软雅黑"/>
              </w:rPr>
              <w:t>0</w:t>
            </w:r>
            <w:r>
              <w:rPr>
                <w:rFonts w:ascii="微软雅黑" w:eastAsia="微软雅黑" w:hAnsi="微软雅黑" w:hint="eastAsia"/>
              </w:rPr>
              <w:t>日</w:t>
            </w:r>
          </w:p>
        </w:tc>
      </w:tr>
      <w:tr w:rsidR="002254D9">
        <w:trPr>
          <w:trHeight w:hRule="exact" w:val="597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snapToGrid w:val="0"/>
              <w:rPr>
                <w:rFonts w:ascii="方正大黑简体" w:eastAsia="方正大黑简体" w:hAnsi="Calibri" w:hint="eastAsia"/>
                <w:sz w:val="22"/>
                <w:lang w:eastAsia="zh-CN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时间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团体标准宣贯+答疑+颁发证书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</w:rPr>
            </w:pPr>
            <w:r>
              <w:rPr>
                <w:rFonts w:ascii="微软雅黑" w:eastAsia="微软雅黑" w:hAnsi="微软雅黑" w:hint="eastAsia"/>
              </w:rPr>
              <w:t>主讲人</w:t>
            </w:r>
          </w:p>
        </w:tc>
      </w:tr>
      <w:tr w:rsidR="002254D9">
        <w:trPr>
          <w:trHeight w:hRule="exact" w:val="534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9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0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0-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9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微软雅黑" w:eastAsia="微软雅黑" w:hAnsi="微软雅黑" w:cs="微软雅黑"/>
                <w:sz w:val="22"/>
                <w:lang w:eastAsia="zh-CN"/>
              </w:rPr>
            </w:pP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  <w:lang w:eastAsia="zh-CN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编制单位及起草人颁发证书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嘉宾</w:t>
            </w:r>
          </w:p>
        </w:tc>
      </w:tr>
      <w:tr w:rsidR="002254D9">
        <w:trPr>
          <w:trHeight w:hRule="exact" w:val="711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9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</w:t>
            </w:r>
            <w:r>
              <w:rPr>
                <w:rFonts w:ascii="方正大黑简体" w:eastAsia="方正大黑简体" w:hAnsi="Calibri"/>
                <w:sz w:val="22"/>
              </w:rPr>
              <w:t>0-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9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4</w:t>
            </w:r>
            <w:r>
              <w:rPr>
                <w:rFonts w:ascii="方正大黑简体" w:eastAsia="方正大黑简体" w:hAnsi="Calibri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《风管感烟火灾探测器系统设计、施工和验收规范》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深圳市赋安安全系统有限公司</w:t>
            </w:r>
          </w:p>
        </w:tc>
      </w:tr>
      <w:tr w:rsidR="002254D9">
        <w:trPr>
          <w:trHeight w:hRule="exact" w:val="711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 w:hint="eastAsia"/>
                <w:sz w:val="22"/>
                <w:lang w:eastAsia="zh-CN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9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4</w:t>
            </w:r>
            <w:r>
              <w:rPr>
                <w:rFonts w:ascii="方正大黑简体" w:eastAsia="方正大黑简体" w:hAnsi="Calibri"/>
                <w:sz w:val="22"/>
              </w:rPr>
              <w:t>0-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10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《灭火器状态监测传感器》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</w:rPr>
              <w:t>中科光恩（北京）科技有限公司</w:t>
            </w:r>
          </w:p>
        </w:tc>
      </w:tr>
      <w:tr w:rsidR="002254D9">
        <w:trPr>
          <w:trHeight w:hRule="exact" w:val="730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10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10</w:t>
            </w:r>
            <w:r>
              <w:rPr>
                <w:rFonts w:ascii="方正大黑简体" w:eastAsia="方正大黑简体" w:hAnsi="Calibri"/>
                <w:sz w:val="22"/>
              </w:rPr>
              <w:t>-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10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4</w:t>
            </w:r>
            <w:r>
              <w:rPr>
                <w:rFonts w:ascii="方正大黑简体" w:eastAsia="方正大黑简体" w:hAnsi="Calibri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《共享电动自行车充电站消防安全规程》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sz w:val="18"/>
                <w:szCs w:val="18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</w:rPr>
              <w:t>杭州青奇科技有限公司</w:t>
            </w:r>
          </w:p>
        </w:tc>
      </w:tr>
      <w:tr w:rsidR="002254D9">
        <w:trPr>
          <w:trHeight w:hRule="exact" w:val="612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10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40</w:t>
            </w:r>
            <w:r>
              <w:rPr>
                <w:rFonts w:ascii="方正大黑简体" w:eastAsia="方正大黑简体" w:hAnsi="Calibri"/>
                <w:sz w:val="22"/>
              </w:rPr>
              <w:t>-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11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</w:t>
            </w:r>
            <w:r>
              <w:rPr>
                <w:rFonts w:ascii="方正大黑简体" w:eastAsia="方正大黑简体" w:hAnsi="Calibri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《大载荷无人机灭火救援装备》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  <w:lang w:eastAsia="zh-CN"/>
              </w:rPr>
              <w:t>河南省猎鹰消防科技有限公司</w:t>
            </w:r>
          </w:p>
        </w:tc>
      </w:tr>
      <w:tr w:rsidR="002254D9">
        <w:trPr>
          <w:trHeight w:hRule="exact" w:val="542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11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</w:t>
            </w:r>
            <w:r>
              <w:rPr>
                <w:rFonts w:ascii="方正大黑简体" w:eastAsia="方正大黑简体" w:hAnsi="Calibri"/>
                <w:sz w:val="22"/>
              </w:rPr>
              <w:t>0-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11</w:t>
            </w:r>
            <w:r>
              <w:rPr>
                <w:rFonts w:ascii="方正大黑简体" w:eastAsia="方正大黑简体" w:hAnsi="Calibri" w:hint="eastAsia"/>
                <w:sz w:val="22"/>
              </w:rPr>
              <w:t>:</w:t>
            </w: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4</w:t>
            </w:r>
            <w:r>
              <w:rPr>
                <w:rFonts w:ascii="方正大黑简体" w:eastAsia="方正大黑简体" w:hAnsi="Calibri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tabs>
                <w:tab w:val="left" w:pos="912"/>
              </w:tabs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《餐饮行业用醇基液体燃料安全使用技术规范》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郑州轻工业大学</w:t>
            </w:r>
          </w:p>
        </w:tc>
      </w:tr>
      <w:tr w:rsidR="002254D9">
        <w:trPr>
          <w:trHeight w:hRule="exact" w:val="542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11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40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-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  <w:lang w:eastAsia="zh-CN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自助午餐和午休</w:t>
            </w:r>
          </w:p>
        </w:tc>
      </w:tr>
      <w:tr w:rsidR="002254D9">
        <w:trPr>
          <w:trHeight w:hRule="exact" w:val="532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3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0-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编制单位及起草人颁发证书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</w:rPr>
            </w:pPr>
            <w:r>
              <w:rPr>
                <w:rFonts w:ascii="微软雅黑" w:eastAsia="微软雅黑" w:hAnsi="微软雅黑" w:cs="微软雅黑" w:hint="eastAsia"/>
                <w:lang w:eastAsia="zh-CN"/>
              </w:rPr>
              <w:t>嘉宾</w:t>
            </w:r>
          </w:p>
        </w:tc>
      </w:tr>
      <w:tr w:rsidR="002254D9">
        <w:trPr>
          <w:trHeight w:hRule="exact" w:val="730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13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0-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14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《固定灭火系统用瓶组维护保养检测技术规程》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福尔盾消防科技有限公司</w:t>
            </w:r>
          </w:p>
        </w:tc>
      </w:tr>
      <w:tr w:rsidR="002254D9">
        <w:trPr>
          <w:trHeight w:hRule="exact" w:val="726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14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0-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14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《电力消防物联数据标准》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国网安徽省电力有限公司电力科学研究院</w:t>
            </w:r>
          </w:p>
        </w:tc>
      </w:tr>
      <w:tr w:rsidR="002254D9">
        <w:trPr>
          <w:trHeight w:hRule="exact" w:val="695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cs="微软雅黑" w:hint="eastAsia"/>
                <w:sz w:val="22"/>
              </w:rPr>
            </w:pP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14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4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0-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15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:</w:t>
            </w:r>
            <w:r>
              <w:rPr>
                <w:rFonts w:ascii="微软雅黑" w:eastAsia="微软雅黑" w:hAnsi="微软雅黑" w:cs="微软雅黑" w:hint="eastAsia"/>
                <w:sz w:val="22"/>
                <w:lang w:eastAsia="zh-CN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22"/>
              </w:rPr>
              <w:t>0</w:t>
            </w:r>
          </w:p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《模块化消防救援方舱》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/>
                <w:sz w:val="18"/>
                <w:szCs w:val="18"/>
                <w:lang w:eastAsia="zh-CN"/>
              </w:rPr>
            </w:pPr>
            <w:r>
              <w:rPr>
                <w:rFonts w:ascii="方正大黑简体" w:eastAsia="方正大黑简体" w:hint="eastAsia"/>
                <w:sz w:val="18"/>
                <w:szCs w:val="18"/>
                <w:lang w:eastAsia="zh-CN"/>
              </w:rPr>
              <w:t>迅捷安消防及救援科技 (深圳) 有限公司</w:t>
            </w:r>
          </w:p>
        </w:tc>
      </w:tr>
      <w:tr w:rsidR="002254D9">
        <w:trPr>
          <w:trHeight w:hRule="exact" w:val="480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  <w:lang w:eastAsia="zh-CN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15:10-15:30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sz w:val="15"/>
                <w:szCs w:val="15"/>
                <w:lang w:eastAsia="zh-CN"/>
              </w:rPr>
            </w:pPr>
            <w:r>
              <w:rPr>
                <w:rFonts w:ascii="微软雅黑" w:eastAsia="微软雅黑" w:hAnsi="微软雅黑" w:hint="eastAsia"/>
                <w:lang w:eastAsia="zh-CN"/>
              </w:rPr>
              <w:t>大会结束，参观标准成果展示和技术交流</w:t>
            </w:r>
          </w:p>
        </w:tc>
      </w:tr>
      <w:tr w:rsidR="002254D9">
        <w:trPr>
          <w:trHeight w:hRule="exact" w:val="571"/>
          <w:jc w:val="center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方正大黑简体" w:eastAsia="方正大黑简体" w:hAnsi="Calibri"/>
                <w:sz w:val="22"/>
                <w:lang w:eastAsia="zh-CN"/>
              </w:rPr>
            </w:pPr>
            <w:r>
              <w:rPr>
                <w:rFonts w:ascii="方正大黑简体" w:eastAsia="方正大黑简体" w:hAnsi="Calibri" w:hint="eastAsia"/>
                <w:sz w:val="22"/>
                <w:lang w:eastAsia="zh-CN"/>
              </w:rPr>
              <w:t>15:30-17:00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rPr>
                <w:rFonts w:ascii="微软雅黑" w:eastAsia="微软雅黑" w:hAnsi="微软雅黑" w:hint="eastAsia"/>
                <w:lang w:eastAsia="zh-CN"/>
              </w:rPr>
            </w:pPr>
            <w:r>
              <w:rPr>
                <w:rFonts w:ascii="微软雅黑" w:eastAsia="Microsoft YaHei UI" w:hAnsi="微软雅黑" w:hint="eastAsia"/>
                <w:lang w:eastAsia="zh-CN"/>
              </w:rPr>
              <w:t>团体标准需求调研座谈会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D9" w:rsidRDefault="002254D9" w:rsidP="00A31228">
            <w:pPr>
              <w:adjustRightInd w:val="0"/>
              <w:snapToGrid w:val="0"/>
              <w:rPr>
                <w:rFonts w:ascii="方正大黑简体" w:eastAsia="方正大黑简体" w:hint="eastAsia"/>
                <w:sz w:val="15"/>
                <w:szCs w:val="15"/>
                <w:lang w:eastAsia="zh-CN"/>
              </w:rPr>
            </w:pPr>
            <w:r>
              <w:rPr>
                <w:rFonts w:ascii="方正大黑简体" w:eastAsia="方正大黑简体" w:hint="eastAsia"/>
                <w:lang w:eastAsia="zh-CN"/>
              </w:rPr>
              <w:t>标准化工作委员会</w:t>
            </w:r>
          </w:p>
        </w:tc>
      </w:tr>
    </w:tbl>
    <w:p w:rsidR="002254D9" w:rsidRDefault="002254D9" w:rsidP="00A31228">
      <w:pPr>
        <w:snapToGrid w:val="0"/>
        <w:spacing w:line="360" w:lineRule="auto"/>
        <w:rPr>
          <w:rFonts w:ascii="宋体" w:eastAsia="宋体" w:hAnsi="宋体" w:cs="Times New Roman"/>
          <w:color w:val="auto"/>
          <w:kern w:val="0"/>
          <w:sz w:val="28"/>
          <w:szCs w:val="28"/>
          <w:lang/>
        </w:rPr>
      </w:pPr>
      <w:bookmarkStart w:id="1" w:name="_GoBack"/>
      <w:bookmarkEnd w:id="1"/>
    </w:p>
    <w:sectPr w:rsidR="002254D9">
      <w:pgSz w:w="11900" w:h="16840"/>
      <w:pgMar w:top="1418" w:right="1418" w:bottom="1418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3B" w:rsidRDefault="0066103B" w:rsidP="002320B3">
      <w:r>
        <w:separator/>
      </w:r>
    </w:p>
  </w:endnote>
  <w:endnote w:type="continuationSeparator" w:id="0">
    <w:p w:rsidR="0066103B" w:rsidRDefault="0066103B" w:rsidP="0023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大黑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3B" w:rsidRDefault="0066103B" w:rsidP="002320B3">
      <w:r>
        <w:separator/>
      </w:r>
    </w:p>
  </w:footnote>
  <w:footnote w:type="continuationSeparator" w:id="0">
    <w:p w:rsidR="0066103B" w:rsidRDefault="0066103B" w:rsidP="0023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4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 fillcolor="white" strokecolor="#4472c4">
      <v:fill color="white"/>
      <v:stroke color="#4472c4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0NmMyZTk0MTg4MmE5YTM2ZmZiMDFjNmE1MDA0OWYifQ=="/>
  </w:docVars>
  <w:rsids>
    <w:rsidRoot w:val="00F60F44"/>
    <w:rsid w:val="0008167D"/>
    <w:rsid w:val="002254D9"/>
    <w:rsid w:val="002320B3"/>
    <w:rsid w:val="005F1ED4"/>
    <w:rsid w:val="00617C55"/>
    <w:rsid w:val="0066103B"/>
    <w:rsid w:val="006B1062"/>
    <w:rsid w:val="007B475B"/>
    <w:rsid w:val="0080210F"/>
    <w:rsid w:val="00876B3C"/>
    <w:rsid w:val="00916794"/>
    <w:rsid w:val="0099379F"/>
    <w:rsid w:val="00A31228"/>
    <w:rsid w:val="00C630FF"/>
    <w:rsid w:val="00CA2772"/>
    <w:rsid w:val="00D44A24"/>
    <w:rsid w:val="00D704DF"/>
    <w:rsid w:val="00D77CB9"/>
    <w:rsid w:val="00E216FB"/>
    <w:rsid w:val="00E21DE9"/>
    <w:rsid w:val="00E550A9"/>
    <w:rsid w:val="00F212F1"/>
    <w:rsid w:val="00F60F44"/>
    <w:rsid w:val="00FB17EE"/>
    <w:rsid w:val="048605CC"/>
    <w:rsid w:val="10A069EA"/>
    <w:rsid w:val="10D64689"/>
    <w:rsid w:val="17FC23CA"/>
    <w:rsid w:val="18EB7C83"/>
    <w:rsid w:val="1BA3785E"/>
    <w:rsid w:val="1BD619E1"/>
    <w:rsid w:val="1C974778"/>
    <w:rsid w:val="1D1A7B9F"/>
    <w:rsid w:val="20967A0C"/>
    <w:rsid w:val="3005243D"/>
    <w:rsid w:val="35373099"/>
    <w:rsid w:val="392E7458"/>
    <w:rsid w:val="3DB505FB"/>
    <w:rsid w:val="3E6D7B2B"/>
    <w:rsid w:val="3F7C506C"/>
    <w:rsid w:val="40750F19"/>
    <w:rsid w:val="444430DC"/>
    <w:rsid w:val="47451645"/>
    <w:rsid w:val="4B165E2E"/>
    <w:rsid w:val="4B375749"/>
    <w:rsid w:val="54D2161A"/>
    <w:rsid w:val="58E862D4"/>
    <w:rsid w:val="5C115B42"/>
    <w:rsid w:val="63730E90"/>
    <w:rsid w:val="675E7ADC"/>
    <w:rsid w:val="69337668"/>
    <w:rsid w:val="6A257817"/>
    <w:rsid w:val="6DA22A9E"/>
    <w:rsid w:val="700056B4"/>
    <w:rsid w:val="71A768D5"/>
    <w:rsid w:val="72D336FA"/>
    <w:rsid w:val="79DE4E5E"/>
    <w:rsid w:val="7D76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4472c4">
      <v:fill color="white"/>
      <v:stroke color="#4472c4" weight="1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979D80-F115-437A-AB49-17ED9BCA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等线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semiHidden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/>
    <w:lsdException w:name="annotation subject" w:lock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hAnsi="等线" w:cs="等线"/>
      <w:color w:val="000000"/>
      <w:kern w:val="2"/>
      <w:sz w:val="21"/>
      <w:szCs w:val="21"/>
      <w:u w:color="000000"/>
      <w:lang w:eastAsia="en-US"/>
    </w:rPr>
  </w:style>
  <w:style w:type="paragraph" w:styleId="1">
    <w:name w:val="heading 1"/>
    <w:basedOn w:val="a"/>
    <w:next w:val="a"/>
    <w:qFormat/>
    <w:locked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lock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等线" w:eastAsia="等线" w:hAnsi="等线" w:cs="等线"/>
      <w:color w:val="000000"/>
      <w:kern w:val="2"/>
      <w:sz w:val="18"/>
      <w:szCs w:val="18"/>
      <w:u w:color="000000"/>
      <w:lang w:eastAsia="en-US"/>
    </w:rPr>
  </w:style>
  <w:style w:type="paragraph" w:styleId="a4">
    <w:name w:val="header"/>
    <w:basedOn w:val="a"/>
    <w:link w:val="Char0"/>
    <w:lock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等线" w:eastAsia="等线" w:hAnsi="等线" w:cs="等线"/>
      <w:color w:val="000000"/>
      <w:kern w:val="2"/>
      <w:sz w:val="18"/>
      <w:szCs w:val="18"/>
      <w:u w:color="000000"/>
      <w:lang w:eastAsia="en-US"/>
    </w:rPr>
  </w:style>
  <w:style w:type="character" w:styleId="a5">
    <w:name w:val="Hyperlink"/>
    <w:rPr>
      <w:u w:val="single"/>
    </w:rPr>
  </w:style>
  <w:style w:type="paragraph" w:customStyle="1" w:styleId="a6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NormalWeb">
    <w:name w:val="Normal (Web)"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paragraph" w:styleId="a7">
    <w:name w:val="Balloon Text"/>
    <w:basedOn w:val="a"/>
    <w:link w:val="Char1"/>
    <w:locked/>
    <w:rsid w:val="00916794"/>
    <w:rPr>
      <w:sz w:val="18"/>
      <w:szCs w:val="18"/>
    </w:rPr>
  </w:style>
  <w:style w:type="character" w:customStyle="1" w:styleId="Char1">
    <w:name w:val="批注框文本 Char"/>
    <w:link w:val="a7"/>
    <w:rsid w:val="00916794"/>
    <w:rPr>
      <w:rFonts w:ascii="等线" w:hAnsi="等线" w:cs="等线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720</Characters>
  <Application>Microsoft Office Word</Application>
  <DocSecurity>0</DocSecurity>
  <Lines>65</Lines>
  <Paragraphs>98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</dc:creator>
  <cp:keywords/>
  <cp:lastModifiedBy>pc</cp:lastModifiedBy>
  <cp:revision>4</cp:revision>
  <cp:lastPrinted>2023-10-08T01:19:00Z</cp:lastPrinted>
  <dcterms:created xsi:type="dcterms:W3CDTF">2023-10-08T03:05:00Z</dcterms:created>
  <dcterms:modified xsi:type="dcterms:W3CDTF">2023-10-08T03:06:00Z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AB40286EC0474487BA27A5221DDDE1BD_13</vt:lpwstr>
  </property>
</Properties>
</file>